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51303" w14:textId="77777777" w:rsidR="00D7615E" w:rsidRDefault="00D7615E" w:rsidP="004B539C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2871894" w14:textId="77777777" w:rsidR="004B539C" w:rsidRDefault="00D7615E" w:rsidP="00261E3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15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18EEBC" wp14:editId="728B8AE5">
            <wp:extent cx="2425148" cy="1809388"/>
            <wp:effectExtent l="0" t="0" r="0" b="635"/>
            <wp:docPr id="2" name="Рисунок 2" descr="D:\Пользовательские данные\vnshelmenkov\Desktop\конференция\1._MGYUA_90_dlya_izdaniy_500-_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ские данные\vnshelmenkov\Desktop\конференция\1._MGYUA_90_dlya_izdaniy_500-_1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95" cy="18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D255" w14:textId="77777777" w:rsidR="004C64C0" w:rsidRDefault="004C64C0" w:rsidP="0066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800EA7" w14:textId="77777777" w:rsidR="004B539C" w:rsidRPr="00931BB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BBC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24BED53E" w14:textId="77777777" w:rsidR="004B539C" w:rsidRPr="00931BBC" w:rsidRDefault="004B539C" w:rsidP="004B5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76452" w14:textId="227851C0" w:rsidR="00D7615E" w:rsidRPr="001E08E2" w:rsidRDefault="001E08E2" w:rsidP="0061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08E2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5EA06B7D" w14:textId="77777777" w:rsidR="00612AAE" w:rsidRPr="00612AAE" w:rsidRDefault="00612AAE" w:rsidP="00612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8821C" w14:textId="77777777" w:rsidR="00A1680A" w:rsidRPr="00612AAE" w:rsidRDefault="00A1680A" w:rsidP="00E967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Приглашаем В</w:t>
      </w:r>
      <w:r w:rsidR="00D7615E"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 принять участие</w:t>
      </w:r>
      <w:r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Международном Симпозиуме</w:t>
      </w:r>
      <w:r w:rsidR="00E96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Симпозиум)</w:t>
      </w:r>
      <w:r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</w:rPr>
        <w:t>«Инновации в юридическом образовании: как и чему учить юристов будущего»</w:t>
      </w:r>
      <w:r w:rsidRPr="00612AAE">
        <w:rPr>
          <w:rFonts w:ascii="Times New Roman" w:hAnsi="Times New Roman" w:cs="Times New Roman"/>
          <w:sz w:val="24"/>
          <w:szCs w:val="24"/>
        </w:rPr>
        <w:t xml:space="preserve"> (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Innovations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Legal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Teach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Tomorrow</w:t>
      </w:r>
      <w:r w:rsidRPr="001E08E2">
        <w:rPr>
          <w:rFonts w:ascii="Times New Roman" w:hAnsi="Times New Roman" w:cs="Times New Roman"/>
          <w:b/>
          <w:sz w:val="24"/>
          <w:szCs w:val="24"/>
        </w:rPr>
        <w:t>’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1E0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8E2">
        <w:rPr>
          <w:rFonts w:ascii="Times New Roman" w:hAnsi="Times New Roman" w:cs="Times New Roman"/>
          <w:b/>
          <w:sz w:val="24"/>
          <w:szCs w:val="24"/>
          <w:lang w:val="en-US"/>
        </w:rPr>
        <w:t>Lawyers</w:t>
      </w:r>
      <w:r w:rsidRPr="00612AAE">
        <w:rPr>
          <w:rFonts w:ascii="Times New Roman" w:hAnsi="Times New Roman" w:cs="Times New Roman"/>
          <w:sz w:val="24"/>
          <w:szCs w:val="24"/>
        </w:rPr>
        <w:t>)</w:t>
      </w:r>
      <w:r w:rsidR="00152AAD"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12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который состоится </w:t>
      </w:r>
      <w:r w:rsidR="00261E39">
        <w:rPr>
          <w:rFonts w:ascii="Times New Roman" w:hAnsi="Times New Roman" w:cs="Times New Roman"/>
          <w:sz w:val="24"/>
          <w:szCs w:val="24"/>
        </w:rPr>
        <w:t>9 апреля 2021 года в 15.00</w:t>
      </w:r>
      <w:r w:rsidR="00152AAD" w:rsidRPr="00612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AAE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Pr="00612AAE">
        <w:rPr>
          <w:rFonts w:ascii="Times New Roman" w:hAnsi="Times New Roman" w:cs="Times New Roman"/>
          <w:sz w:val="24"/>
          <w:szCs w:val="24"/>
        </w:rPr>
        <w:t>VIII Московского юридического форума «</w:t>
      </w:r>
      <w:r w:rsidR="00612AAE" w:rsidRPr="00612AAE">
        <w:rPr>
          <w:rFonts w:ascii="Times New Roman" w:hAnsi="Times New Roman" w:cs="Times New Roman"/>
          <w:sz w:val="24"/>
          <w:szCs w:val="24"/>
        </w:rPr>
        <w:t>Социально-экономическое развитие и качество правовой среды»</w:t>
      </w:r>
      <w:r w:rsidR="009B0F3D">
        <w:rPr>
          <w:rFonts w:ascii="Times New Roman" w:hAnsi="Times New Roman" w:cs="Times New Roman"/>
          <w:sz w:val="24"/>
          <w:szCs w:val="24"/>
        </w:rPr>
        <w:t>.</w:t>
      </w:r>
    </w:p>
    <w:p w14:paraId="37B454FF" w14:textId="4144E997" w:rsidR="004C64C0" w:rsidRDefault="00CF3598" w:rsidP="0074601C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D7615E">
        <w:rPr>
          <w:rFonts w:ascii="Times New Roman" w:eastAsia="Times New Roman" w:hAnsi="Times New Roman" w:cs="Times New Roman"/>
          <w:sz w:val="24"/>
          <w:szCs w:val="24"/>
        </w:rPr>
        <w:t>изатор</w:t>
      </w:r>
      <w:r w:rsidR="009B1579">
        <w:rPr>
          <w:rFonts w:ascii="Times New Roman" w:eastAsia="Times New Roman" w:hAnsi="Times New Roman" w:cs="Times New Roman"/>
          <w:sz w:val="24"/>
          <w:szCs w:val="24"/>
        </w:rPr>
        <w:t>ом Симпозиума</w:t>
      </w:r>
      <w:r w:rsidR="009B0F3D">
        <w:rPr>
          <w:rFonts w:ascii="Times New Roman" w:eastAsia="Times New Roman" w:hAnsi="Times New Roman" w:cs="Times New Roman"/>
          <w:sz w:val="24"/>
          <w:szCs w:val="24"/>
        </w:rPr>
        <w:t xml:space="preserve"> выступа</w:t>
      </w:r>
      <w:r w:rsidR="00B2726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B0F3D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 xml:space="preserve">Центр академического развития и образовательных инноваций </w:t>
      </w:r>
      <w:r w:rsidR="00814ED7">
        <w:rPr>
          <w:rFonts w:ascii="Times New Roman" w:eastAsia="Times New Roman" w:hAnsi="Times New Roman" w:cs="Times New Roman"/>
          <w:sz w:val="24"/>
          <w:szCs w:val="24"/>
        </w:rPr>
        <w:t>совместно с к</w:t>
      </w:r>
      <w:r w:rsidR="00B27267">
        <w:rPr>
          <w:rFonts w:ascii="Times New Roman" w:eastAsia="Times New Roman" w:hAnsi="Times New Roman" w:cs="Times New Roman"/>
          <w:sz w:val="24"/>
          <w:szCs w:val="24"/>
        </w:rPr>
        <w:t>афедр</w:t>
      </w:r>
      <w:r w:rsidR="00814ED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B27267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практической юриспруденции </w:t>
      </w:r>
      <w:r w:rsidR="00814ED7">
        <w:rPr>
          <w:rFonts w:ascii="Times New Roman" w:eastAsia="Times New Roman" w:hAnsi="Times New Roman" w:cs="Times New Roman"/>
          <w:sz w:val="24"/>
          <w:szCs w:val="24"/>
        </w:rPr>
        <w:t>Университета имени О.Е. Кутафина (МГЮА)</w:t>
      </w:r>
      <w:r w:rsidR="0074601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2D98E6" w14:textId="459F22FC" w:rsidR="00AD0256" w:rsidRPr="00B27267" w:rsidRDefault="00612AAE" w:rsidP="00612A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1579">
        <w:rPr>
          <w:rFonts w:ascii="Times New Roman" w:hAnsi="Times New Roman" w:cs="Times New Roman"/>
          <w:sz w:val="24"/>
          <w:szCs w:val="24"/>
        </w:rPr>
        <w:t>артнер</w:t>
      </w:r>
      <w:r w:rsidR="00B27267">
        <w:rPr>
          <w:rFonts w:ascii="Times New Roman" w:hAnsi="Times New Roman" w:cs="Times New Roman"/>
          <w:sz w:val="24"/>
          <w:szCs w:val="24"/>
        </w:rPr>
        <w:t>ы</w:t>
      </w:r>
      <w:r w:rsidR="009B1579">
        <w:rPr>
          <w:rFonts w:ascii="Times New Roman" w:hAnsi="Times New Roman" w:cs="Times New Roman"/>
          <w:sz w:val="24"/>
          <w:szCs w:val="24"/>
        </w:rPr>
        <w:t xml:space="preserve"> Симпозиума</w:t>
      </w:r>
      <w:r w:rsidR="00627282" w:rsidRPr="00627282">
        <w:rPr>
          <w:rFonts w:ascii="Times New Roman" w:hAnsi="Times New Roman" w:cs="Times New Roman"/>
          <w:sz w:val="24"/>
          <w:szCs w:val="24"/>
        </w:rPr>
        <w:t>:</w:t>
      </w:r>
      <w:r w:rsidR="00814ED7">
        <w:rPr>
          <w:rFonts w:ascii="Times New Roman" w:hAnsi="Times New Roman" w:cs="Times New Roman"/>
          <w:sz w:val="24"/>
          <w:szCs w:val="24"/>
        </w:rPr>
        <w:t xml:space="preserve"> Европейская Ассоциация правовых технологий (</w:t>
      </w:r>
      <w:r w:rsidR="00814ED7">
        <w:rPr>
          <w:rFonts w:ascii="Times New Roman" w:hAnsi="Times New Roman" w:cs="Times New Roman"/>
          <w:sz w:val="24"/>
          <w:szCs w:val="24"/>
          <w:lang w:val="en-US"/>
        </w:rPr>
        <w:t>ELTA</w:t>
      </w:r>
      <w:r w:rsidR="00814ED7" w:rsidRPr="00B27267">
        <w:rPr>
          <w:rFonts w:ascii="Times New Roman" w:hAnsi="Times New Roman" w:cs="Times New Roman"/>
          <w:sz w:val="24"/>
          <w:szCs w:val="24"/>
        </w:rPr>
        <w:t xml:space="preserve"> – 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European</w:t>
      </w:r>
      <w:r w:rsidR="00814ED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Legal</w:t>
      </w:r>
      <w:r w:rsidR="00814ED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Tech</w:t>
      </w:r>
      <w:r w:rsidR="00814ED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Association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r w:rsidR="00B27267">
        <w:rPr>
          <w:rFonts w:ascii="Times New Roman" w:hAnsi="Times New Roman" w:cs="Times New Roman"/>
          <w:sz w:val="24"/>
          <w:szCs w:val="24"/>
        </w:rPr>
        <w:t xml:space="preserve">Центр развития юридических клиник, 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Европейская Ассоциация студентов-юристов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European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Law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Students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r w:rsid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Association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81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4ED7" w:rsidRPr="00814ED7">
        <w:rPr>
          <w:rFonts w:ascii="Times New Roman" w:hAnsi="Times New Roman" w:cs="Times New Roman"/>
          <w:sz w:val="24"/>
          <w:szCs w:val="24"/>
        </w:rPr>
        <w:t xml:space="preserve"> </w:t>
      </w:r>
      <w:r w:rsidR="00814ED7" w:rsidRPr="00627282">
        <w:rPr>
          <w:rFonts w:ascii="Times New Roman" w:hAnsi="Times New Roman" w:cs="Times New Roman"/>
          <w:sz w:val="24"/>
          <w:szCs w:val="24"/>
        </w:rPr>
        <w:t>Альянс инноваций в юридическом образовании (ILSA – Innovation in Law Studies Alliance)</w:t>
      </w:r>
      <w:r w:rsidR="00B27267" w:rsidRPr="00B27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C4F765D" w14:textId="77777777" w:rsidR="00812227" w:rsidRDefault="009B1579" w:rsidP="006A7234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Симпозиума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9B0F3D">
        <w:rPr>
          <w:rFonts w:ascii="Times New Roman" w:eastAsia="Times New Roman" w:hAnsi="Times New Roman" w:cs="Times New Roman"/>
          <w:sz w:val="24"/>
          <w:szCs w:val="24"/>
        </w:rPr>
        <w:t xml:space="preserve"> обсуждение актуальных вопросов, касающихся подготовки</w:t>
      </w:r>
      <w:r w:rsidR="00F058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E9E">
        <w:rPr>
          <w:rFonts w:ascii="Times New Roman" w:eastAsia="Times New Roman" w:hAnsi="Times New Roman" w:cs="Times New Roman"/>
          <w:sz w:val="24"/>
          <w:szCs w:val="24"/>
        </w:rPr>
        <w:t xml:space="preserve">юридических </w:t>
      </w:r>
      <w:r w:rsidR="00F05806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B0F3D">
        <w:rPr>
          <w:rFonts w:ascii="Times New Roman" w:eastAsia="Times New Roman" w:hAnsi="Times New Roman" w:cs="Times New Roman"/>
          <w:sz w:val="24"/>
          <w:szCs w:val="24"/>
        </w:rPr>
        <w:t>меняющихся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="009B0F3D">
        <w:rPr>
          <w:rFonts w:ascii="Times New Roman" w:eastAsia="Times New Roman" w:hAnsi="Times New Roman" w:cs="Times New Roman"/>
          <w:sz w:val="24"/>
          <w:szCs w:val="24"/>
        </w:rPr>
        <w:t>онных реалиях с учетом вызовов нового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 времени.</w:t>
      </w:r>
    </w:p>
    <w:p w14:paraId="2F7C9A37" w14:textId="77777777" w:rsidR="004C64C0" w:rsidRDefault="00CF3598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Обсуждаемые вопросы:</w:t>
      </w:r>
    </w:p>
    <w:p w14:paraId="5A34EDF2" w14:textId="77777777" w:rsidR="006A7234" w:rsidRP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>инновационные образовательные практики формирования навыков юриста будущего;</w:t>
      </w:r>
    </w:p>
    <w:p w14:paraId="3B993F12" w14:textId="77777777" w:rsid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>сетевые форматы взаимодействия в юридическом образовании;</w:t>
      </w:r>
    </w:p>
    <w:p w14:paraId="01156D6F" w14:textId="77777777" w:rsidR="006A7234" w:rsidRP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Pr="006A7234">
        <w:rPr>
          <w:rFonts w:ascii="Times New Roman" w:hAnsi="Times New Roman" w:cs="Times New Roman"/>
          <w:sz w:val="24"/>
          <w:szCs w:val="24"/>
          <w:lang w:val="en-US"/>
        </w:rPr>
        <w:t>LegalTech</w:t>
      </w:r>
      <w:r w:rsidRPr="006A7234">
        <w:rPr>
          <w:rFonts w:ascii="Times New Roman" w:hAnsi="Times New Roman" w:cs="Times New Roman"/>
          <w:sz w:val="24"/>
          <w:szCs w:val="24"/>
        </w:rPr>
        <w:t>-индустрией как элемент практико-ориентированного обучения;</w:t>
      </w:r>
    </w:p>
    <w:p w14:paraId="2E13F146" w14:textId="77777777" w:rsidR="006A7234" w:rsidRP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>междисциплинарность и трансдисплинарность в юридическом образовании;</w:t>
      </w:r>
    </w:p>
    <w:p w14:paraId="4E1BDBE1" w14:textId="77777777" w:rsidR="006A7234" w:rsidRP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>синергия юридического и технического знания в подготовке юристов;</w:t>
      </w:r>
    </w:p>
    <w:p w14:paraId="1DCF16BA" w14:textId="77777777" w:rsidR="006A7234" w:rsidRPr="006A7234" w:rsidRDefault="006A7234" w:rsidP="006A7234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>цифровая дидактика в подготовке юристов: новые практики в развитии электронной образовательной среды;</w:t>
      </w:r>
    </w:p>
    <w:p w14:paraId="2CA7A068" w14:textId="77777777" w:rsidR="00384BA9" w:rsidRDefault="006A7234" w:rsidP="00384BA9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7234">
        <w:rPr>
          <w:rFonts w:ascii="Times New Roman" w:hAnsi="Times New Roman" w:cs="Times New Roman"/>
          <w:sz w:val="24"/>
          <w:szCs w:val="24"/>
        </w:rPr>
        <w:t xml:space="preserve">виртуальная и </w:t>
      </w:r>
      <w:r w:rsidR="009B0F3D">
        <w:rPr>
          <w:rFonts w:ascii="Times New Roman" w:hAnsi="Times New Roman" w:cs="Times New Roman"/>
          <w:sz w:val="24"/>
          <w:szCs w:val="24"/>
        </w:rPr>
        <w:t>дополненная</w:t>
      </w:r>
      <w:r w:rsidRPr="006A7234">
        <w:rPr>
          <w:rFonts w:ascii="Times New Roman" w:hAnsi="Times New Roman" w:cs="Times New Roman"/>
          <w:sz w:val="24"/>
          <w:szCs w:val="24"/>
        </w:rPr>
        <w:t xml:space="preserve"> реальность и иные технологии в юридическом образовании</w:t>
      </w:r>
      <w:r w:rsidR="00384BA9" w:rsidRPr="00384BA9">
        <w:rPr>
          <w:rFonts w:ascii="Times New Roman" w:hAnsi="Times New Roman" w:cs="Times New Roman"/>
          <w:sz w:val="24"/>
          <w:szCs w:val="24"/>
        </w:rPr>
        <w:t>;</w:t>
      </w:r>
    </w:p>
    <w:p w14:paraId="35C19085" w14:textId="77777777" w:rsidR="00AF60EA" w:rsidRPr="0049648A" w:rsidRDefault="004C194F" w:rsidP="00E96779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</w:t>
      </w:r>
      <w:r w:rsidR="00AA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384BA9" w:rsidRPr="0038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</w:t>
      </w:r>
      <w:r w:rsidR="00AA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384BA9" w:rsidRPr="0038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высшего образования по направле</w:t>
      </w:r>
      <w:r w:rsidR="009B0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нию подготовки (специальности) «юриспруденция»</w:t>
      </w:r>
      <w:r w:rsidR="00AA4F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нормативное регулирование</w:t>
      </w:r>
      <w:r w:rsidR="00384BA9" w:rsidRPr="00384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DD216E1" w14:textId="77777777" w:rsidR="0049648A" w:rsidRPr="00E96779" w:rsidRDefault="009B0F3D" w:rsidP="00E96779">
      <w:pPr>
        <w:pStyle w:val="a7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="00A70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механизмов </w:t>
      </w:r>
      <w:r w:rsidR="004C194F">
        <w:rPr>
          <w:rFonts w:ascii="Times New Roman" w:hAnsi="Times New Roman" w:cs="Times New Roman"/>
          <w:sz w:val="24"/>
          <w:szCs w:val="24"/>
        </w:rPr>
        <w:t xml:space="preserve">совершенствования </w:t>
      </w:r>
      <w:r w:rsidR="00AA4FBB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C194F">
        <w:rPr>
          <w:rFonts w:ascii="Times New Roman" w:hAnsi="Times New Roman" w:cs="Times New Roman"/>
          <w:sz w:val="24"/>
          <w:szCs w:val="24"/>
        </w:rPr>
        <w:t xml:space="preserve">стандартов с учетом </w:t>
      </w:r>
      <w:r w:rsidR="00AA4FBB">
        <w:rPr>
          <w:rFonts w:ascii="Times New Roman" w:hAnsi="Times New Roman" w:cs="Times New Roman"/>
          <w:sz w:val="24"/>
          <w:szCs w:val="24"/>
        </w:rPr>
        <w:t>компетенций, необходимых для развития</w:t>
      </w:r>
      <w:r w:rsidR="004C194F">
        <w:rPr>
          <w:rFonts w:ascii="Times New Roman" w:hAnsi="Times New Roman" w:cs="Times New Roman"/>
          <w:sz w:val="24"/>
          <w:szCs w:val="24"/>
        </w:rPr>
        <w:t xml:space="preserve"> цифровой экономики.</w:t>
      </w:r>
    </w:p>
    <w:p w14:paraId="5FC4AA66" w14:textId="77777777" w:rsidR="004C194F" w:rsidRDefault="00AA4FBB" w:rsidP="00A707C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Целевая аудитория С</w:t>
      </w:r>
      <w:r w:rsidR="006A7A34">
        <w:rPr>
          <w:rFonts w:ascii="Times New Roman" w:eastAsia="Times New Roman" w:hAnsi="Times New Roman" w:cs="Times New Roman"/>
          <w:sz w:val="24"/>
          <w:szCs w:val="24"/>
        </w:rPr>
        <w:t>импозиума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F60E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образовательных организаций, эксперты в области образования, науки, </w:t>
      </w:r>
      <w:r w:rsidR="0032752D">
        <w:rPr>
          <w:rFonts w:ascii="Times New Roman" w:eastAsia="Times New Roman" w:hAnsi="Times New Roman" w:cs="Times New Roman"/>
          <w:sz w:val="24"/>
          <w:szCs w:val="24"/>
        </w:rPr>
        <w:t xml:space="preserve">цифровой экономики, </w:t>
      </w:r>
      <w:r w:rsidR="00045296">
        <w:rPr>
          <w:rFonts w:ascii="Times New Roman" w:eastAsia="Times New Roman" w:hAnsi="Times New Roman" w:cs="Times New Roman"/>
          <w:sz w:val="24"/>
          <w:szCs w:val="24"/>
        </w:rPr>
        <w:t>профессорско</w:t>
      </w:r>
      <w:r w:rsidR="0060178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2752D">
        <w:rPr>
          <w:rFonts w:ascii="Times New Roman" w:eastAsia="Times New Roman" w:hAnsi="Times New Roman" w:cs="Times New Roman"/>
          <w:sz w:val="24"/>
          <w:szCs w:val="24"/>
        </w:rPr>
        <w:t>преподавательский состав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>, представители органов государс</w:t>
      </w:r>
      <w:r w:rsidR="0032752D">
        <w:rPr>
          <w:rFonts w:ascii="Times New Roman" w:eastAsia="Times New Roman" w:hAnsi="Times New Roman" w:cs="Times New Roman"/>
          <w:sz w:val="24"/>
          <w:szCs w:val="24"/>
        </w:rPr>
        <w:t>твенной и муниципальной власти</w:t>
      </w:r>
      <w:r w:rsidR="0060178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3598">
        <w:rPr>
          <w:rFonts w:ascii="Times New Roman" w:eastAsia="Times New Roman" w:hAnsi="Times New Roman" w:cs="Times New Roman"/>
          <w:sz w:val="24"/>
          <w:szCs w:val="24"/>
        </w:rPr>
        <w:t xml:space="preserve"> профильных СМИ и периодических изданий, представители бизнеса и общественных</w:t>
      </w:r>
      <w:r w:rsidR="00AF60EA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</w:t>
      </w:r>
    </w:p>
    <w:p w14:paraId="16CA0424" w14:textId="77777777" w:rsidR="00AF60EA" w:rsidRDefault="009B0F3D" w:rsidP="0066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C194F" w:rsidRPr="00045296">
        <w:rPr>
          <w:rFonts w:ascii="Times New Roman" w:hAnsi="Times New Roman" w:cs="Times New Roman"/>
          <w:sz w:val="24"/>
          <w:szCs w:val="24"/>
        </w:rPr>
        <w:t>аждому участнику, лично прин</w:t>
      </w:r>
      <w:r>
        <w:rPr>
          <w:rFonts w:ascii="Times New Roman" w:hAnsi="Times New Roman" w:cs="Times New Roman"/>
          <w:sz w:val="24"/>
          <w:szCs w:val="24"/>
        </w:rPr>
        <w:t xml:space="preserve">явшему участие в работе секций </w:t>
      </w:r>
      <w:r w:rsidR="004C194F" w:rsidRPr="00045296">
        <w:rPr>
          <w:rFonts w:ascii="Times New Roman" w:hAnsi="Times New Roman" w:cs="Times New Roman"/>
          <w:sz w:val="24"/>
          <w:szCs w:val="24"/>
        </w:rPr>
        <w:t>Симпозиума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194F" w:rsidRPr="00045296">
        <w:rPr>
          <w:rFonts w:ascii="Times New Roman" w:hAnsi="Times New Roman" w:cs="Times New Roman"/>
          <w:sz w:val="24"/>
          <w:szCs w:val="24"/>
        </w:rPr>
        <w:t xml:space="preserve"> будет выслан электронный сертификат участника.</w:t>
      </w:r>
    </w:p>
    <w:p w14:paraId="5F0DA0EF" w14:textId="77777777" w:rsidR="004C64C0" w:rsidRDefault="004C64C0" w:rsidP="00A70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3D215" w14:textId="77777777" w:rsidR="00A707CB" w:rsidRPr="00A707CB" w:rsidRDefault="00A707CB" w:rsidP="00A707CB">
      <w:pPr>
        <w:pStyle w:val="Default"/>
        <w:jc w:val="center"/>
      </w:pPr>
      <w:r w:rsidRPr="00A707CB">
        <w:rPr>
          <w:b/>
          <w:bCs/>
        </w:rPr>
        <w:t>УСЛОВИЯ УЧАСТИЯ</w:t>
      </w:r>
    </w:p>
    <w:p w14:paraId="46FF40A0" w14:textId="5EAF5C8B" w:rsidR="00A707CB" w:rsidRDefault="006677A7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Симпозиум</w:t>
      </w:r>
      <w:r w:rsidR="00A707CB" w:rsidRPr="00A707CB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3A0BF8">
        <w:rPr>
          <w:rFonts w:ascii="Times New Roman" w:hAnsi="Times New Roman" w:cs="Times New Roman"/>
          <w:sz w:val="24"/>
          <w:szCs w:val="24"/>
        </w:rPr>
        <w:t>режиме видео-конференц-связи (</w:t>
      </w:r>
      <w:r w:rsidR="003A0B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A0BF8" w:rsidRPr="003A0BF8">
        <w:rPr>
          <w:rFonts w:ascii="Times New Roman" w:hAnsi="Times New Roman" w:cs="Times New Roman"/>
          <w:sz w:val="24"/>
          <w:szCs w:val="24"/>
        </w:rPr>
        <w:t>).</w:t>
      </w:r>
    </w:p>
    <w:p w14:paraId="495F2187" w14:textId="7CE4E6F9" w:rsidR="00A707CB" w:rsidRPr="00413C3F" w:rsidRDefault="00A707CB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4F">
        <w:rPr>
          <w:rFonts w:ascii="Times New Roman" w:hAnsi="Times New Roman" w:cs="Times New Roman"/>
          <w:sz w:val="24"/>
          <w:szCs w:val="24"/>
        </w:rPr>
        <w:t xml:space="preserve">Рабочие языки Симпозиума: </w:t>
      </w:r>
      <w:r w:rsidR="00413C3F">
        <w:rPr>
          <w:rFonts w:ascii="Times New Roman" w:hAnsi="Times New Roman" w:cs="Times New Roman"/>
          <w:sz w:val="24"/>
          <w:szCs w:val="24"/>
        </w:rPr>
        <w:t>русский и английский</w:t>
      </w:r>
      <w:r w:rsidR="001E08E2">
        <w:rPr>
          <w:rFonts w:ascii="Times New Roman" w:hAnsi="Times New Roman" w:cs="Times New Roman"/>
          <w:sz w:val="24"/>
          <w:szCs w:val="24"/>
        </w:rPr>
        <w:t>.</w:t>
      </w:r>
    </w:p>
    <w:p w14:paraId="619604FE" w14:textId="77777777" w:rsidR="00A707CB" w:rsidRDefault="006677A7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Симпозиуме</w:t>
      </w:r>
      <w:r w:rsidR="00A707CB" w:rsidRPr="00A707CB">
        <w:rPr>
          <w:rFonts w:ascii="Times New Roman" w:hAnsi="Times New Roman" w:cs="Times New Roman"/>
          <w:sz w:val="24"/>
          <w:szCs w:val="24"/>
        </w:rPr>
        <w:t xml:space="preserve"> бесплатное.</w:t>
      </w:r>
    </w:p>
    <w:p w14:paraId="534A7304" w14:textId="77777777" w:rsidR="00A707CB" w:rsidRPr="00810695" w:rsidRDefault="00A707CB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7CB">
        <w:rPr>
          <w:rFonts w:ascii="Times New Roman" w:hAnsi="Times New Roman" w:cs="Times New Roman"/>
          <w:sz w:val="24"/>
          <w:szCs w:val="24"/>
        </w:rPr>
        <w:t xml:space="preserve">Расходы, связанные с </w:t>
      </w:r>
      <w:r w:rsidRPr="00810695">
        <w:rPr>
          <w:rFonts w:ascii="Times New Roman" w:hAnsi="Times New Roman" w:cs="Times New Roman"/>
          <w:sz w:val="24"/>
          <w:szCs w:val="24"/>
        </w:rPr>
        <w:t>проездом до Москвы, проживанием и питанием, компенсируются направляющей стороной. Обращаем Ва</w:t>
      </w:r>
      <w:r w:rsidR="006677A7" w:rsidRPr="00810695">
        <w:rPr>
          <w:rFonts w:ascii="Times New Roman" w:hAnsi="Times New Roman" w:cs="Times New Roman"/>
          <w:sz w:val="24"/>
          <w:szCs w:val="24"/>
        </w:rPr>
        <w:t>ше внимание</w:t>
      </w:r>
      <w:r w:rsidR="00D41D44" w:rsidRPr="00810695">
        <w:rPr>
          <w:rFonts w:ascii="Times New Roman" w:hAnsi="Times New Roman" w:cs="Times New Roman"/>
          <w:sz w:val="24"/>
          <w:szCs w:val="24"/>
        </w:rPr>
        <w:t>, что организаторы не оказывают</w:t>
      </w:r>
      <w:r w:rsidRPr="00810695">
        <w:rPr>
          <w:rFonts w:ascii="Times New Roman" w:hAnsi="Times New Roman" w:cs="Times New Roman"/>
          <w:sz w:val="24"/>
          <w:szCs w:val="24"/>
        </w:rPr>
        <w:t xml:space="preserve"> </w:t>
      </w:r>
      <w:r w:rsidR="009B0F3D" w:rsidRPr="00810695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Pr="00810695">
        <w:rPr>
          <w:rFonts w:ascii="Times New Roman" w:hAnsi="Times New Roman" w:cs="Times New Roman"/>
          <w:sz w:val="24"/>
          <w:szCs w:val="24"/>
        </w:rPr>
        <w:t>в бронировании апартаментов.</w:t>
      </w:r>
    </w:p>
    <w:p w14:paraId="2B6842C3" w14:textId="32ADB928" w:rsidR="00646AEA" w:rsidRPr="00B27267" w:rsidRDefault="001E08E2" w:rsidP="00646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695">
        <w:rPr>
          <w:rFonts w:ascii="Times New Roman" w:hAnsi="Times New Roman" w:cs="Times New Roman"/>
          <w:color w:val="000000"/>
          <w:sz w:val="24"/>
          <w:szCs w:val="24"/>
        </w:rPr>
        <w:t xml:space="preserve">Для дистанционного участия посредством видео-конференц-связи необходимо пройти регистрацию </w:t>
      </w:r>
      <w:r w:rsidR="000B0A0B" w:rsidRPr="00810695">
        <w:rPr>
          <w:rFonts w:ascii="Times New Roman" w:hAnsi="Times New Roman" w:cs="Times New Roman"/>
          <w:sz w:val="24"/>
          <w:szCs w:val="24"/>
        </w:rPr>
        <w:t xml:space="preserve">до </w:t>
      </w:r>
      <w:r w:rsidR="000B0A0B" w:rsidRPr="00810695">
        <w:rPr>
          <w:rFonts w:ascii="Times New Roman" w:hAnsi="Times New Roman" w:cs="Times New Roman"/>
          <w:b/>
          <w:sz w:val="24"/>
          <w:szCs w:val="24"/>
        </w:rPr>
        <w:t>31 марта 2021</w:t>
      </w:r>
      <w:r w:rsidR="000B0A0B" w:rsidRPr="00810695">
        <w:rPr>
          <w:rFonts w:ascii="Times New Roman" w:hAnsi="Times New Roman" w:cs="Times New Roman"/>
          <w:sz w:val="24"/>
          <w:szCs w:val="24"/>
        </w:rPr>
        <w:t xml:space="preserve"> года по ссылке: </w:t>
      </w:r>
      <w:hyperlink r:id="rId9" w:history="1"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forms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gle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tursh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2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BCFYoj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8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AGV</w:t>
        </w:r>
        <w:r w:rsidR="00646AEA" w:rsidRPr="00D5036F">
          <w:rPr>
            <w:rStyle w:val="a6"/>
            <w:rFonts w:ascii="Times New Roman" w:hAnsi="Times New Roman" w:cs="Times New Roman"/>
            <w:sz w:val="24"/>
            <w:szCs w:val="24"/>
          </w:rPr>
          <w:t>6</w:t>
        </w:r>
      </w:hyperlink>
      <w:r w:rsidR="00646AEA" w:rsidRPr="00B27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44224" w14:textId="5E32E55A" w:rsidR="00E74135" w:rsidRPr="003721EE" w:rsidRDefault="00E74135" w:rsidP="00E7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695">
        <w:rPr>
          <w:rFonts w:ascii="Times New Roman" w:hAnsi="Times New Roman" w:cs="Times New Roman"/>
          <w:sz w:val="24"/>
          <w:szCs w:val="24"/>
        </w:rPr>
        <w:t>По результатам работы Форума бу</w:t>
      </w:r>
      <w:r>
        <w:rPr>
          <w:rFonts w:ascii="Times New Roman" w:hAnsi="Times New Roman" w:cs="Times New Roman"/>
          <w:sz w:val="24"/>
          <w:szCs w:val="24"/>
        </w:rPr>
        <w:t xml:space="preserve">дет издан сборник материалов участников. </w:t>
      </w:r>
      <w:r w:rsidRPr="003721EE">
        <w:rPr>
          <w:rFonts w:ascii="Times New Roman" w:hAnsi="Times New Roman" w:cs="Times New Roman"/>
          <w:sz w:val="24"/>
          <w:szCs w:val="24"/>
        </w:rPr>
        <w:t xml:space="preserve">Тезисы доклада необходимо направить в электронной форме до </w:t>
      </w:r>
      <w:r w:rsidRPr="00810695">
        <w:rPr>
          <w:rFonts w:ascii="Times New Roman" w:hAnsi="Times New Roman" w:cs="Times New Roman"/>
          <w:b/>
          <w:sz w:val="24"/>
          <w:szCs w:val="24"/>
        </w:rPr>
        <w:t>30 апреля 2021</w:t>
      </w:r>
      <w:r w:rsidRPr="003721EE"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hyperlink r:id="rId10" w:history="1">
        <w:r w:rsidR="003A0BF8" w:rsidRPr="00794F35">
          <w:rPr>
            <w:rStyle w:val="a6"/>
            <w:rFonts w:ascii="Times New Roman" w:hAnsi="Times New Roman" w:cs="Times New Roman"/>
            <w:sz w:val="24"/>
            <w:szCs w:val="24"/>
          </w:rPr>
          <w:t>forum@msal.ru</w:t>
        </w:r>
      </w:hyperlink>
      <w:r w:rsidR="003A0BF8" w:rsidRPr="003A0BF8">
        <w:rPr>
          <w:rFonts w:ascii="Times New Roman" w:hAnsi="Times New Roman" w:cs="Times New Roman"/>
          <w:sz w:val="24"/>
          <w:szCs w:val="24"/>
        </w:rPr>
        <w:t xml:space="preserve"> </w:t>
      </w:r>
      <w:r w:rsidRPr="003721EE">
        <w:rPr>
          <w:rFonts w:ascii="Times New Roman" w:hAnsi="Times New Roman" w:cs="Times New Roman"/>
          <w:sz w:val="24"/>
          <w:szCs w:val="24"/>
        </w:rPr>
        <w:t>(требования к оформлению тезисов см. в приложении).</w:t>
      </w:r>
    </w:p>
    <w:p w14:paraId="163A22BE" w14:textId="77777777" w:rsidR="00A707CB" w:rsidRPr="00A707CB" w:rsidRDefault="00A707CB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38753" w14:textId="77777777" w:rsidR="00A707CB" w:rsidRPr="00A707CB" w:rsidRDefault="00A707CB" w:rsidP="000173F2">
      <w:pPr>
        <w:pStyle w:val="Default"/>
        <w:ind w:firstLine="709"/>
        <w:jc w:val="center"/>
      </w:pPr>
      <w:r w:rsidRPr="00A707CB">
        <w:rPr>
          <w:b/>
          <w:bCs/>
        </w:rPr>
        <w:t xml:space="preserve">КОНТАКТЫ </w:t>
      </w:r>
      <w:r>
        <w:rPr>
          <w:b/>
          <w:bCs/>
        </w:rPr>
        <w:t>ОРГАНИЗАТОРОВ</w:t>
      </w:r>
    </w:p>
    <w:p w14:paraId="527B4CC0" w14:textId="77777777" w:rsidR="00A707CB" w:rsidRDefault="009B0F3D" w:rsidP="0090660F">
      <w:pPr>
        <w:pStyle w:val="Default"/>
        <w:ind w:firstLine="709"/>
        <w:jc w:val="both"/>
      </w:pPr>
      <w:r w:rsidRPr="00F904CF">
        <w:t xml:space="preserve">Место проведения: </w:t>
      </w:r>
      <w:r w:rsidR="00A707CB" w:rsidRPr="00F904CF">
        <w:t>г. Москва, улица Садовая-Кудри</w:t>
      </w:r>
      <w:r w:rsidRPr="00F904CF">
        <w:t>нская, д.</w:t>
      </w:r>
      <w:r w:rsidR="00A707CB" w:rsidRPr="00F904CF">
        <w:t xml:space="preserve"> 9,</w:t>
      </w:r>
      <w:r w:rsidR="00A707CB">
        <w:t xml:space="preserve"> </w:t>
      </w:r>
    </w:p>
    <w:p w14:paraId="5F3C342B" w14:textId="77777777" w:rsidR="00A707CB" w:rsidRDefault="00A707CB" w:rsidP="0090660F">
      <w:pPr>
        <w:pStyle w:val="Default"/>
        <w:ind w:firstLine="709"/>
        <w:jc w:val="both"/>
      </w:pPr>
      <w:r>
        <w:t>Координаторы Симпозиума:</w:t>
      </w:r>
    </w:p>
    <w:p w14:paraId="23AA4E55" w14:textId="77777777" w:rsidR="006677A7" w:rsidRDefault="000173F2" w:rsidP="0090660F">
      <w:pPr>
        <w:pStyle w:val="Default"/>
        <w:ind w:firstLine="709"/>
        <w:jc w:val="both"/>
      </w:pPr>
      <w:r>
        <w:t>д</w:t>
      </w:r>
      <w:r w:rsidR="00BE150E">
        <w:t>иректор Центра а</w:t>
      </w:r>
      <w:r w:rsidR="00A707CB">
        <w:t xml:space="preserve">кадемического развития и образовательных инноваций, Никишин Владимир Дмитриевич, </w:t>
      </w:r>
      <w:r w:rsidR="00BE150E">
        <w:rPr>
          <w:b/>
          <w:bCs/>
          <w:lang w:val="en-US"/>
        </w:rPr>
        <w:t>e</w:t>
      </w:r>
      <w:r w:rsidR="00BE150E" w:rsidRPr="00BE150E">
        <w:rPr>
          <w:b/>
          <w:bCs/>
        </w:rPr>
        <w:t>-</w:t>
      </w:r>
      <w:r w:rsidR="00BE150E">
        <w:rPr>
          <w:b/>
          <w:bCs/>
          <w:lang w:val="en-US"/>
        </w:rPr>
        <w:t>mail</w:t>
      </w:r>
      <w:r w:rsidR="00A707CB" w:rsidRPr="00A707CB">
        <w:rPr>
          <w:b/>
          <w:bCs/>
        </w:rPr>
        <w:t xml:space="preserve">: </w:t>
      </w:r>
      <w:hyperlink r:id="rId11" w:history="1">
        <w:r w:rsidR="00A707CB" w:rsidRPr="000B0F58">
          <w:rPr>
            <w:rStyle w:val="a6"/>
            <w:bCs/>
            <w:lang w:val="en-US"/>
          </w:rPr>
          <w:t>vdnikishin</w:t>
        </w:r>
        <w:r w:rsidR="00A707CB" w:rsidRPr="000B0F58">
          <w:rPr>
            <w:rStyle w:val="a6"/>
            <w:bCs/>
          </w:rPr>
          <w:t>@</w:t>
        </w:r>
        <w:r w:rsidR="00A707CB" w:rsidRPr="000B0F58">
          <w:rPr>
            <w:rStyle w:val="a6"/>
            <w:bCs/>
            <w:lang w:val="en-US"/>
          </w:rPr>
          <w:t>msal</w:t>
        </w:r>
        <w:r w:rsidR="00A707CB" w:rsidRPr="000B0F58">
          <w:rPr>
            <w:rStyle w:val="a6"/>
            <w:bCs/>
          </w:rPr>
          <w:t>.</w:t>
        </w:r>
        <w:r w:rsidR="00A707CB" w:rsidRPr="000B0F58">
          <w:rPr>
            <w:rStyle w:val="a6"/>
            <w:bCs/>
            <w:lang w:val="en-US"/>
          </w:rPr>
          <w:t>ru</w:t>
        </w:r>
      </w:hyperlink>
      <w:r w:rsidR="00A707CB">
        <w:rPr>
          <w:bCs/>
        </w:rPr>
        <w:t xml:space="preserve">, </w:t>
      </w:r>
      <w:r w:rsidR="00A707CB" w:rsidRPr="0090660F">
        <w:rPr>
          <w:b/>
          <w:bCs/>
        </w:rPr>
        <w:t>т</w:t>
      </w:r>
      <w:r w:rsidR="00BE150E">
        <w:rPr>
          <w:b/>
          <w:bCs/>
        </w:rPr>
        <w:t>ел</w:t>
      </w:r>
      <w:r w:rsidR="00A707CB" w:rsidRPr="00A707CB">
        <w:rPr>
          <w:b/>
          <w:bCs/>
        </w:rPr>
        <w:t xml:space="preserve">: </w:t>
      </w:r>
      <w:r w:rsidR="00A707CB">
        <w:t>+7</w:t>
      </w:r>
      <w:r w:rsidR="00BE150E" w:rsidRPr="00BE150E">
        <w:t xml:space="preserve"> </w:t>
      </w:r>
      <w:r w:rsidR="00A707CB">
        <w:t>(499) 244-88-88 (доб. 2055</w:t>
      </w:r>
      <w:r w:rsidR="00A707CB" w:rsidRPr="00A707CB">
        <w:t>)</w:t>
      </w:r>
      <w:r>
        <w:t>;</w:t>
      </w:r>
    </w:p>
    <w:p w14:paraId="578BDE41" w14:textId="77777777" w:rsidR="004C64C0" w:rsidRPr="006677A7" w:rsidRDefault="000173F2" w:rsidP="0090660F">
      <w:pPr>
        <w:pStyle w:val="Default"/>
        <w:ind w:firstLine="709"/>
        <w:jc w:val="both"/>
      </w:pPr>
      <w:r>
        <w:t xml:space="preserve">эксперт Центра академического развития и образовательных инноваций </w:t>
      </w:r>
      <w:r w:rsidR="006677A7">
        <w:t xml:space="preserve">Шельменков Валентин Николаевич, </w:t>
      </w:r>
      <w:r w:rsidR="00BE150E">
        <w:rPr>
          <w:b/>
          <w:bCs/>
          <w:lang w:val="en-US"/>
        </w:rPr>
        <w:t>e</w:t>
      </w:r>
      <w:r w:rsidR="00BE150E" w:rsidRPr="00BE150E">
        <w:rPr>
          <w:b/>
          <w:bCs/>
        </w:rPr>
        <w:t>-</w:t>
      </w:r>
      <w:r w:rsidR="00BE150E">
        <w:rPr>
          <w:b/>
          <w:bCs/>
          <w:lang w:val="en-US"/>
        </w:rPr>
        <w:t>mail</w:t>
      </w:r>
      <w:r w:rsidR="00BE150E" w:rsidRPr="00A707CB">
        <w:rPr>
          <w:b/>
          <w:bCs/>
        </w:rPr>
        <w:t xml:space="preserve">: </w:t>
      </w:r>
      <w:hyperlink r:id="rId12" w:history="1">
        <w:r w:rsidR="006677A7" w:rsidRPr="000B0F58">
          <w:rPr>
            <w:rStyle w:val="a6"/>
            <w:lang w:val="en-US"/>
          </w:rPr>
          <w:t>vnshelmenkov</w:t>
        </w:r>
        <w:r w:rsidR="006677A7" w:rsidRPr="000B0F58">
          <w:rPr>
            <w:rStyle w:val="a6"/>
          </w:rPr>
          <w:t>@</w:t>
        </w:r>
        <w:r w:rsidR="006677A7" w:rsidRPr="000B0F58">
          <w:rPr>
            <w:rStyle w:val="a6"/>
            <w:lang w:val="en-US"/>
          </w:rPr>
          <w:t>msal</w:t>
        </w:r>
        <w:r w:rsidR="006677A7" w:rsidRPr="000B0F58">
          <w:rPr>
            <w:rStyle w:val="a6"/>
          </w:rPr>
          <w:t>.</w:t>
        </w:r>
        <w:r w:rsidR="006677A7" w:rsidRPr="000B0F58">
          <w:rPr>
            <w:rStyle w:val="a6"/>
            <w:lang w:val="en-US"/>
          </w:rPr>
          <w:t>ru</w:t>
        </w:r>
      </w:hyperlink>
      <w:r w:rsidR="006677A7">
        <w:t xml:space="preserve">, </w:t>
      </w:r>
      <w:r w:rsidR="00496D18">
        <w:rPr>
          <w:b/>
        </w:rPr>
        <w:t>тел.</w:t>
      </w:r>
      <w:r w:rsidR="006677A7" w:rsidRPr="006677A7">
        <w:rPr>
          <w:b/>
        </w:rPr>
        <w:t>:</w:t>
      </w:r>
      <w:r w:rsidR="006677A7">
        <w:t xml:space="preserve"> +7</w:t>
      </w:r>
      <w:r w:rsidR="00BE150E" w:rsidRPr="00BE150E">
        <w:t xml:space="preserve"> </w:t>
      </w:r>
      <w:r w:rsidR="006677A7">
        <w:t>(499) 244 88 88 (доб.</w:t>
      </w:r>
      <w:r w:rsidR="00BE150E" w:rsidRPr="00BE150E">
        <w:t xml:space="preserve"> </w:t>
      </w:r>
      <w:r w:rsidR="006677A7">
        <w:t xml:space="preserve">2062). </w:t>
      </w:r>
    </w:p>
    <w:p w14:paraId="2BDA597A" w14:textId="77777777" w:rsidR="004C64C0" w:rsidRDefault="004C64C0" w:rsidP="00017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76C71" w14:textId="77777777" w:rsidR="00BE150E" w:rsidRPr="003721EE" w:rsidRDefault="00BE150E" w:rsidP="00667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F82410" w14:textId="77777777" w:rsidR="004C64C0" w:rsidRPr="003721EE" w:rsidRDefault="00CF3598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E">
        <w:rPr>
          <w:rFonts w:ascii="Times New Roman" w:eastAsia="Times New Roman" w:hAnsi="Times New Roman" w:cs="Times New Roman"/>
          <w:color w:val="000000"/>
          <w:sz w:val="24"/>
          <w:szCs w:val="24"/>
        </w:rPr>
        <w:t>С уважением,</w:t>
      </w:r>
    </w:p>
    <w:p w14:paraId="198C3AC7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B7AA47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Проректор по учебной</w:t>
      </w:r>
    </w:p>
    <w:p w14:paraId="280C324C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методической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06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 Мажорина</w:t>
      </w:r>
    </w:p>
    <w:p w14:paraId="76F2528A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57C88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9745BE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5B9026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B5BAAC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C75385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DBD288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8949C" w14:textId="4F067495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B3477A" w14:textId="77777777" w:rsidR="00646AEA" w:rsidRDefault="00646AEA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D9D90D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3EBD9A" w14:textId="77777777" w:rsidR="003721EE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086C8" w14:textId="77777777" w:rsidR="003A0BF8" w:rsidRDefault="003A0BF8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0ACDE9E" w14:textId="77777777" w:rsidR="003A0BF8" w:rsidRDefault="003A0BF8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721F4B9" w14:textId="77777777" w:rsidR="003A0BF8" w:rsidRDefault="003A0BF8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613F04" w14:textId="77777777" w:rsidR="003A0BF8" w:rsidRDefault="003A0BF8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FC89E6" w14:textId="2C095DD3" w:rsidR="003721EE" w:rsidRDefault="003721EE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21E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154304F0" w14:textId="77777777" w:rsidR="000E3E67" w:rsidRPr="003721EE" w:rsidRDefault="000E3E67" w:rsidP="0037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721307F" w14:textId="77777777" w:rsidR="003721EE" w:rsidRPr="000E3E67" w:rsidRDefault="003721EE" w:rsidP="00E74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67">
        <w:rPr>
          <w:rFonts w:ascii="Times New Roman" w:hAnsi="Times New Roman" w:cs="Times New Roman"/>
          <w:b/>
          <w:sz w:val="24"/>
          <w:szCs w:val="24"/>
        </w:rPr>
        <w:t>Требования к публикациям материалов (тезисов докладов) участников</w:t>
      </w:r>
    </w:p>
    <w:p w14:paraId="5F4E52A6" w14:textId="77777777" w:rsidR="003721EE" w:rsidRPr="000E3E67" w:rsidRDefault="003721EE" w:rsidP="00BE1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59454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Представление материалов осуществляется по электронной почте на адрес: </w:t>
      </w:r>
      <w:hyperlink r:id="rId13" w:history="1">
        <w:r w:rsidRPr="003721EE">
          <w:rPr>
            <w:rStyle w:val="a6"/>
            <w:rFonts w:ascii="Times New Roman" w:hAnsi="Times New Roman" w:cs="Times New Roman"/>
            <w:sz w:val="24"/>
            <w:szCs w:val="24"/>
          </w:rPr>
          <w:t>forum@msal.ru</w:t>
        </w:r>
      </w:hyperlink>
      <w:r w:rsidRPr="003721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D8352D" w14:textId="77777777" w:rsidR="003721EE" w:rsidRPr="000E3E67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E67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материалов для опубликования — до 30 апреля 2021 года </w:t>
      </w:r>
    </w:p>
    <w:p w14:paraId="497CF74F" w14:textId="77777777" w:rsidR="002C0E51" w:rsidRDefault="003721EE" w:rsidP="002C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>Объем материалов не должен превышать 13 тыс. печатных знаков с учетом пробелов (до 7 страниц).</w:t>
      </w:r>
    </w:p>
    <w:p w14:paraId="5A28641E" w14:textId="77777777" w:rsidR="003721EE" w:rsidRPr="003721EE" w:rsidRDefault="003721EE" w:rsidP="002C0E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Публикуются материалы участников, которые принимали очное </w:t>
      </w:r>
      <w:r w:rsidR="000B4AF4">
        <w:rPr>
          <w:rFonts w:ascii="Times New Roman" w:hAnsi="Times New Roman" w:cs="Times New Roman"/>
          <w:sz w:val="24"/>
          <w:szCs w:val="24"/>
        </w:rPr>
        <w:t xml:space="preserve">(в т.ч. посредством видео-конференц-связи) </w:t>
      </w:r>
      <w:r w:rsidRPr="003721EE">
        <w:rPr>
          <w:rFonts w:ascii="Times New Roman" w:hAnsi="Times New Roman" w:cs="Times New Roman"/>
          <w:sz w:val="24"/>
          <w:szCs w:val="24"/>
        </w:rPr>
        <w:t xml:space="preserve">участие в работе Форуме. </w:t>
      </w:r>
    </w:p>
    <w:p w14:paraId="5A95CB9B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К опубликованию приглашаются преимущественно участники, имеющие ученую степень кандидата или доктора наук. </w:t>
      </w:r>
    </w:p>
    <w:p w14:paraId="3FB0EB0D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Все материалы следует представлять в электронном виде (редактор Word версии выше 2000). Текст должен быть набран одним и тем же шрифтом — Times New Roman. Высота шрифта — 14 пунктов; межстрочный интервал — полуторный. Абзацный отступ — 1,25 см. Поля: верхнее — 2 см, нижнее — 2 см, левое — 3 см, правое — 1 см. </w:t>
      </w:r>
    </w:p>
    <w:p w14:paraId="0136213A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При несоблюдении указанных требований материал может быть отклонен, возвращен автору на доработку либо сокращен по усмотрению редакции. Сноски помещаются постранично; нумерация сносок сплошная. Сноски набираются шрифтом Times New Roman. Высота шрифта — 12 пунктов; межстрочный интервал — одинарный. </w:t>
      </w:r>
    </w:p>
    <w:p w14:paraId="14A556D6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При оформлении сносок и ссылок следует руководствоваться библиографическим ГОСТом Р 7.0.5 2008. </w:t>
      </w:r>
    </w:p>
    <w:p w14:paraId="2600FC07" w14:textId="77777777" w:rsidR="000B4AF4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Редакционный совет оргкомитета Форума принимает одно из следующих решений: </w:t>
      </w:r>
    </w:p>
    <w:p w14:paraId="0ED164F0" w14:textId="77777777" w:rsidR="000B4AF4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 xml:space="preserve">• рекомендовать представленный материал к опубликованию в сборниках Форума; </w:t>
      </w:r>
    </w:p>
    <w:p w14:paraId="1219F27E" w14:textId="77777777" w:rsidR="003721EE" w:rsidRPr="003721EE" w:rsidRDefault="003721EE" w:rsidP="000E3E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1EE">
        <w:rPr>
          <w:rFonts w:ascii="Times New Roman" w:hAnsi="Times New Roman" w:cs="Times New Roman"/>
          <w:sz w:val="24"/>
          <w:szCs w:val="24"/>
        </w:rPr>
        <w:t>• отказать в публикации.</w:t>
      </w:r>
    </w:p>
    <w:tbl>
      <w:tblPr>
        <w:tblStyle w:val="a5"/>
        <w:tblW w:w="63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3190"/>
        <w:gridCol w:w="3190"/>
      </w:tblGrid>
      <w:tr w:rsidR="003721EE" w:rsidRPr="003721EE" w14:paraId="05D11BFA" w14:textId="77777777" w:rsidTr="003721EE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7673" w14:textId="77777777" w:rsidR="003721EE" w:rsidRPr="003721EE" w:rsidRDefault="003721EE" w:rsidP="000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4CB1F" w14:textId="77777777" w:rsidR="003721EE" w:rsidRPr="003721EE" w:rsidRDefault="003721EE" w:rsidP="000E3E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1EE" w:rsidRPr="003721EE" w14:paraId="34ED0DB6" w14:textId="77777777" w:rsidTr="003721EE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E806" w14:textId="77777777" w:rsidR="003721EE" w:rsidRPr="003721EE" w:rsidRDefault="0037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1818" w14:textId="77777777" w:rsidR="003721EE" w:rsidRPr="003721EE" w:rsidRDefault="00372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1EE" w:rsidRPr="003721EE" w14:paraId="7D99A29F" w14:textId="77777777" w:rsidTr="003721EE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D36B" w14:textId="77777777" w:rsidR="003721EE" w:rsidRPr="003721EE" w:rsidRDefault="0037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6140" w14:textId="77777777" w:rsidR="003721EE" w:rsidRPr="003721EE" w:rsidRDefault="00372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00ADD1" w14:textId="60448FF7" w:rsidR="004C64C0" w:rsidRPr="003721EE" w:rsidRDefault="004C64C0" w:rsidP="00A707C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64C0" w:rsidRPr="003721EE">
      <w:pgSz w:w="12240" w:h="15840"/>
      <w:pgMar w:top="1134" w:right="850" w:bottom="1134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974"/>
    <w:multiLevelType w:val="multilevel"/>
    <w:tmpl w:val="9C529BA2"/>
    <w:lvl w:ilvl="0">
      <w:start w:val="1"/>
      <w:numFmt w:val="decimal"/>
      <w:lvlText w:val="%1."/>
      <w:lvlJc w:val="left"/>
      <w:pPr>
        <w:ind w:left="644" w:hanging="644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15BD1D61"/>
    <w:multiLevelType w:val="multilevel"/>
    <w:tmpl w:val="82488F32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1C0F1772"/>
    <w:multiLevelType w:val="hybridMultilevel"/>
    <w:tmpl w:val="C30E73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706EEC"/>
    <w:multiLevelType w:val="hybridMultilevel"/>
    <w:tmpl w:val="3328D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EB33C4"/>
    <w:multiLevelType w:val="hybridMultilevel"/>
    <w:tmpl w:val="328EF3D6"/>
    <w:lvl w:ilvl="0" w:tplc="B38A6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5F2ED9"/>
    <w:multiLevelType w:val="hybridMultilevel"/>
    <w:tmpl w:val="328EF3D6"/>
    <w:lvl w:ilvl="0" w:tplc="B38A6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51369F"/>
    <w:multiLevelType w:val="hybridMultilevel"/>
    <w:tmpl w:val="328EF3D6"/>
    <w:lvl w:ilvl="0" w:tplc="B38A6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C0"/>
    <w:rsid w:val="000173F2"/>
    <w:rsid w:val="00025689"/>
    <w:rsid w:val="00037B27"/>
    <w:rsid w:val="00045296"/>
    <w:rsid w:val="000B0A0B"/>
    <w:rsid w:val="000B4AF4"/>
    <w:rsid w:val="000E3E67"/>
    <w:rsid w:val="00126E9E"/>
    <w:rsid w:val="00131D22"/>
    <w:rsid w:val="00152AAD"/>
    <w:rsid w:val="001E08E2"/>
    <w:rsid w:val="00261E39"/>
    <w:rsid w:val="002C0E51"/>
    <w:rsid w:val="0032752D"/>
    <w:rsid w:val="003721EE"/>
    <w:rsid w:val="003844AF"/>
    <w:rsid w:val="00384BA9"/>
    <w:rsid w:val="003A0BF8"/>
    <w:rsid w:val="00413C3F"/>
    <w:rsid w:val="004760CA"/>
    <w:rsid w:val="0049648A"/>
    <w:rsid w:val="00496D18"/>
    <w:rsid w:val="004B539C"/>
    <w:rsid w:val="004C194F"/>
    <w:rsid w:val="004C64C0"/>
    <w:rsid w:val="00601783"/>
    <w:rsid w:val="00612AAE"/>
    <w:rsid w:val="00627282"/>
    <w:rsid w:val="00646AEA"/>
    <w:rsid w:val="00662013"/>
    <w:rsid w:val="006677A7"/>
    <w:rsid w:val="006A7234"/>
    <w:rsid w:val="006A7A34"/>
    <w:rsid w:val="0074601C"/>
    <w:rsid w:val="008063B2"/>
    <w:rsid w:val="00810695"/>
    <w:rsid w:val="00812227"/>
    <w:rsid w:val="00814ED7"/>
    <w:rsid w:val="0090660F"/>
    <w:rsid w:val="00931BBC"/>
    <w:rsid w:val="00940603"/>
    <w:rsid w:val="009B0F3D"/>
    <w:rsid w:val="009B1579"/>
    <w:rsid w:val="00A1680A"/>
    <w:rsid w:val="00A707CB"/>
    <w:rsid w:val="00A874C8"/>
    <w:rsid w:val="00AA4EB1"/>
    <w:rsid w:val="00AA4FBB"/>
    <w:rsid w:val="00AD0256"/>
    <w:rsid w:val="00AF60EA"/>
    <w:rsid w:val="00B27267"/>
    <w:rsid w:val="00B5537D"/>
    <w:rsid w:val="00B71DA1"/>
    <w:rsid w:val="00BA0FD6"/>
    <w:rsid w:val="00BE150E"/>
    <w:rsid w:val="00BF2B34"/>
    <w:rsid w:val="00CF3598"/>
    <w:rsid w:val="00D41D44"/>
    <w:rsid w:val="00D7615E"/>
    <w:rsid w:val="00E42BD1"/>
    <w:rsid w:val="00E74135"/>
    <w:rsid w:val="00E96779"/>
    <w:rsid w:val="00ED2073"/>
    <w:rsid w:val="00F03C1E"/>
    <w:rsid w:val="00F05806"/>
    <w:rsid w:val="00F172A9"/>
    <w:rsid w:val="00F2115E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3875"/>
  <w15:docId w15:val="{C4C91470-8D70-42B3-9A2D-D4039CB5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4B539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211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4C1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1579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384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forum@msa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nshelmenkov@msa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dnikishin@msal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orum@msal.r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tursh2BCFYoj8AGV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DE601CA6168146989BBDCE4DD1F985" ma:contentTypeVersion="13" ma:contentTypeDescription="Создание документа." ma:contentTypeScope="" ma:versionID="a9051d4c43c72c0c713220d5ae6850c6">
  <xsd:schema xmlns:xsd="http://www.w3.org/2001/XMLSchema" xmlns:xs="http://www.w3.org/2001/XMLSchema" xmlns:p="http://schemas.microsoft.com/office/2006/metadata/properties" xmlns:ns3="c58da165-40b5-4a9d-959c-9cee579cfd1f" xmlns:ns4="05e7f19d-89cf-451e-a25e-d9489ab25d50" targetNamespace="http://schemas.microsoft.com/office/2006/metadata/properties" ma:root="true" ma:fieldsID="306ee758850dd0ee0b61ce5dba5a1da5" ns3:_="" ns4:_="">
    <xsd:import namespace="c58da165-40b5-4a9d-959c-9cee579cfd1f"/>
    <xsd:import namespace="05e7f19d-89cf-451e-a25e-d9489ab25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da165-40b5-4a9d-959c-9cee579cf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7f19d-89cf-451e-a25e-d9489ab2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C4AE8-11DC-45FC-991C-4AEB23E8BB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B07D7-90E1-4E36-8598-EC792C54E42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5e7f19d-89cf-451e-a25e-d9489ab25d50"/>
    <ds:schemaRef ds:uri="c58da165-40b5-4a9d-959c-9cee579cfd1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1132623-3913-4896-A21F-F89FD2713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da165-40b5-4a9d-959c-9cee579cfd1f"/>
    <ds:schemaRef ds:uri="05e7f19d-89cf-451e-a25e-d9489ab2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Шельменков Валентин Николаевич</dc:creator>
  <cp:lastModifiedBy>Никишин Владимир Дмитриевич</cp:lastModifiedBy>
  <cp:revision>7</cp:revision>
  <cp:lastPrinted>2021-02-19T15:12:00Z</cp:lastPrinted>
  <dcterms:created xsi:type="dcterms:W3CDTF">2021-03-02T09:55:00Z</dcterms:created>
  <dcterms:modified xsi:type="dcterms:W3CDTF">2021-03-13T14:44:00Z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0x01010046DE601CA6168146989BBDCE4DD1F985</vt:lpwstr>
  </property>
</Properties>
</file>