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EBE90">
      <w:pPr>
        <w:jc w:val="both"/>
        <w:rPr>
          <w:rFonts w:ascii="Times New Roman" w:hAnsi="Times New Roman" w:cs="Times New Roman"/>
          <w:sz w:val="28"/>
          <w:szCs w:val="28"/>
        </w:rPr>
      </w:pPr>
      <w:r>
        <w:rPr>
          <w:rFonts w:ascii="Times New Roman" w:hAnsi="Times New Roman" w:cs="Times New Roman"/>
          <w:sz w:val="28"/>
          <w:szCs w:val="28"/>
        </w:rPr>
        <w:t>НАУЧНЫЕ ПУБЛИКАЦИИ ПИРЦХАЛАВЫ ХАТИИ ДАВИДОВНЫ</w:t>
      </w:r>
    </w:p>
    <w:p w14:paraId="0052B7E7">
      <w:pPr>
        <w:jc w:val="both"/>
        <w:rPr>
          <w:rFonts w:hint="default" w:ascii="Times New Roman" w:hAnsi="Times New Roman"/>
          <w:sz w:val="28"/>
          <w:szCs w:val="28"/>
        </w:rPr>
      </w:pPr>
      <w:r>
        <w:rPr>
          <w:rFonts w:hint="default" w:ascii="Times New Roman" w:hAnsi="Times New Roman"/>
          <w:sz w:val="28"/>
          <w:szCs w:val="28"/>
          <w:lang w:val="ru-RU"/>
        </w:rPr>
        <w:t>1.</w:t>
      </w:r>
      <w:r>
        <w:rPr>
          <w:rFonts w:hint="default" w:ascii="Times New Roman" w:hAnsi="Times New Roman"/>
          <w:sz w:val="28"/>
          <w:szCs w:val="28"/>
        </w:rPr>
        <w:t>МЕЖДУНАРОДНОЕ ЧАСТНОЕ ПРАВО</w:t>
      </w:r>
    </w:p>
    <w:p w14:paraId="3D9D51FA">
      <w:pPr>
        <w:jc w:val="both"/>
        <w:rPr>
          <w:rFonts w:hint="default" w:ascii="Times New Roman" w:hAnsi="Times New Roman"/>
          <w:sz w:val="28"/>
          <w:szCs w:val="28"/>
        </w:rPr>
      </w:pPr>
      <w:r>
        <w:rPr>
          <w:rFonts w:hint="default" w:ascii="Times New Roman" w:hAnsi="Times New Roman"/>
          <w:sz w:val="28"/>
          <w:szCs w:val="28"/>
        </w:rPr>
        <w:t>Дмитриева Г.К., Мажорина М.В., Шулаков А.А., Засемкова О.Ф., Алимова Я.О., Викторова Н.Н., Пузырева Е.Н., Скачков Н.Г., Кутузов И.М., Пирцхалава Х.Д., Савенко О.Е., Соболев И.Д., Луткова О.В., Шахназаров Б.А., Терентьева Л.В.</w:t>
      </w:r>
    </w:p>
    <w:p w14:paraId="34D07B25">
      <w:pPr>
        <w:jc w:val="both"/>
        <w:rPr>
          <w:rFonts w:hint="default" w:ascii="Times New Roman" w:hAnsi="Times New Roman"/>
          <w:sz w:val="28"/>
          <w:szCs w:val="28"/>
        </w:rPr>
      </w:pPr>
      <w:r>
        <w:rPr>
          <w:rFonts w:hint="default" w:ascii="Times New Roman" w:hAnsi="Times New Roman"/>
          <w:sz w:val="28"/>
          <w:szCs w:val="28"/>
        </w:rPr>
        <w:t>учебник / (Издание пятое, переработанное и дополненное) Москва, 2025.</w:t>
      </w:r>
      <w:r>
        <w:rPr>
          <w:rFonts w:hint="default" w:ascii="Times New Roman" w:hAnsi="Times New Roman"/>
          <w:sz w:val="28"/>
          <w:szCs w:val="28"/>
        </w:rPr>
        <w:tab/>
      </w:r>
    </w:p>
    <w:p w14:paraId="1938C9D8">
      <w:pPr>
        <w:jc w:val="both"/>
        <w:rPr>
          <w:rFonts w:hint="default" w:ascii="Times New Roman" w:hAnsi="Times New Roman"/>
          <w:sz w:val="28"/>
          <w:szCs w:val="28"/>
        </w:rPr>
      </w:pPr>
      <w:r>
        <w:rPr>
          <w:rFonts w:hint="default" w:ascii="Times New Roman" w:hAnsi="Times New Roman"/>
          <w:sz w:val="28"/>
          <w:szCs w:val="28"/>
        </w:rPr>
        <w:t>2.ГАРМОНИЗАЦИЯ ПРАВОВОГО РЕГУЛИРОВАНИЯ В РОССИЙСКОЙ ФЕДЕРАЦИИ И В ИТАЛЬЯНСКОЙ РЕСПУБЛИКЕ (РЕЗУЛЬТАТЫ ЭМПИРИЧЕСКОГО АНАЛИЗА АКТУАЛЬНЫХ ПРОБЛЕМ)</w:t>
      </w:r>
    </w:p>
    <w:p w14:paraId="74BB2E03">
      <w:pPr>
        <w:jc w:val="both"/>
        <w:rPr>
          <w:rFonts w:hint="default" w:ascii="Times New Roman" w:hAnsi="Times New Roman"/>
          <w:sz w:val="28"/>
          <w:szCs w:val="28"/>
        </w:rPr>
      </w:pPr>
      <w:r>
        <w:rPr>
          <w:rFonts w:hint="default" w:ascii="Times New Roman" w:hAnsi="Times New Roman"/>
          <w:sz w:val="28"/>
          <w:szCs w:val="28"/>
        </w:rPr>
        <w:t>Егорова М.А., Туччи А., Арзуманова Л.Л., Грачева Е.Ю., Губин А.М., Фисичелла Д., Молло Д., Фокарачи Е., Кожевина О.В., Лютов Н.Л., Антинуччи М., Ричери М., Д'Апонте М., Молчанова А.С., Митрофанова И.А., Поляков М.М., Ленер Р., Меззанотте С., Соловьев А.А., Коппола Ф. и др.</w:t>
      </w:r>
    </w:p>
    <w:p w14:paraId="1913A81C">
      <w:pPr>
        <w:jc w:val="both"/>
        <w:rPr>
          <w:rFonts w:hint="default" w:ascii="Times New Roman" w:hAnsi="Times New Roman"/>
          <w:sz w:val="28"/>
          <w:szCs w:val="28"/>
        </w:rPr>
      </w:pPr>
      <w:r>
        <w:rPr>
          <w:rFonts w:hint="default" w:ascii="Times New Roman" w:hAnsi="Times New Roman"/>
          <w:sz w:val="28"/>
          <w:szCs w:val="28"/>
        </w:rPr>
        <w:t>Москва, 2024.</w:t>
      </w:r>
      <w:r>
        <w:rPr>
          <w:rFonts w:hint="default" w:ascii="Times New Roman" w:hAnsi="Times New Roman"/>
          <w:sz w:val="28"/>
          <w:szCs w:val="28"/>
        </w:rPr>
        <w:tab/>
      </w:r>
    </w:p>
    <w:p w14:paraId="3538652D">
      <w:pPr>
        <w:jc w:val="both"/>
        <w:rPr>
          <w:rFonts w:hint="default" w:ascii="Times New Roman" w:hAnsi="Times New Roman"/>
          <w:sz w:val="28"/>
          <w:szCs w:val="28"/>
        </w:rPr>
      </w:pPr>
      <w:r>
        <w:rPr>
          <w:rFonts w:hint="default" w:ascii="Times New Roman" w:hAnsi="Times New Roman"/>
          <w:sz w:val="28"/>
          <w:szCs w:val="28"/>
        </w:rPr>
        <w:t>3.ПРАВО УСТОЙЧИВОГО РАЗВИТИЯ И ESG-СТАНДАРТЫ</w:t>
      </w:r>
    </w:p>
    <w:p w14:paraId="7389C8DC">
      <w:pPr>
        <w:jc w:val="both"/>
        <w:rPr>
          <w:rFonts w:hint="default" w:ascii="Times New Roman" w:hAnsi="Times New Roman"/>
          <w:sz w:val="28"/>
          <w:szCs w:val="28"/>
        </w:rPr>
      </w:pPr>
      <w:r>
        <w:rPr>
          <w:rFonts w:hint="default" w:ascii="Times New Roman" w:hAnsi="Times New Roman"/>
          <w:sz w:val="28"/>
          <w:szCs w:val="28"/>
        </w:rPr>
        <w:t>Мажорина М.В., Шахназаров Б.А., 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и др.</w:t>
      </w:r>
    </w:p>
    <w:p w14:paraId="04486993">
      <w:pPr>
        <w:jc w:val="both"/>
        <w:rPr>
          <w:rFonts w:hint="default" w:ascii="Times New Roman" w:hAnsi="Times New Roman"/>
          <w:sz w:val="28"/>
          <w:szCs w:val="28"/>
        </w:rPr>
      </w:pPr>
      <w:r>
        <w:rPr>
          <w:rFonts w:hint="default" w:ascii="Times New Roman" w:hAnsi="Times New Roman"/>
          <w:sz w:val="28"/>
          <w:szCs w:val="28"/>
        </w:rPr>
        <w:t>Учебник / Москва, 2024.</w:t>
      </w:r>
      <w:r>
        <w:rPr>
          <w:rFonts w:hint="default" w:ascii="Times New Roman" w:hAnsi="Times New Roman"/>
          <w:sz w:val="28"/>
          <w:szCs w:val="28"/>
        </w:rPr>
        <w:tab/>
      </w:r>
    </w:p>
    <w:p w14:paraId="485805AD">
      <w:pPr>
        <w:jc w:val="both"/>
        <w:rPr>
          <w:rFonts w:hint="default" w:ascii="Times New Roman" w:hAnsi="Times New Roman"/>
          <w:sz w:val="28"/>
          <w:szCs w:val="28"/>
        </w:rPr>
      </w:pPr>
      <w:r>
        <w:rPr>
          <w:rFonts w:hint="default" w:ascii="Times New Roman" w:hAnsi="Times New Roman"/>
          <w:sz w:val="28"/>
          <w:szCs w:val="28"/>
        </w:rPr>
        <w:t>4.МЕЖДУНАРОДНЫЕ ДОГОВОРЫ В СФЕРЕ ТОРГОВЛИ: СОВРЕМЕННЫЕ ВЕКТОРЫ РАЗВИТИЯ</w:t>
      </w:r>
    </w:p>
    <w:p w14:paraId="4A11E1AB">
      <w:pPr>
        <w:jc w:val="both"/>
        <w:rPr>
          <w:rFonts w:hint="default" w:ascii="Times New Roman" w:hAnsi="Times New Roman"/>
          <w:sz w:val="28"/>
          <w:szCs w:val="28"/>
        </w:rPr>
      </w:pPr>
      <w:r>
        <w:rPr>
          <w:rFonts w:hint="default" w:ascii="Times New Roman" w:hAnsi="Times New Roman"/>
          <w:sz w:val="28"/>
          <w:szCs w:val="28"/>
        </w:rPr>
        <w:t>Пирцхалава Х.Д.</w:t>
      </w:r>
    </w:p>
    <w:p w14:paraId="5FC4C92D">
      <w:pPr>
        <w:jc w:val="both"/>
        <w:rPr>
          <w:rFonts w:hint="default" w:ascii="Times New Roman" w:hAnsi="Times New Roman"/>
          <w:sz w:val="28"/>
          <w:szCs w:val="28"/>
        </w:rPr>
      </w:pPr>
      <w:r>
        <w:rPr>
          <w:rFonts w:hint="default" w:ascii="Times New Roman" w:hAnsi="Times New Roman"/>
          <w:sz w:val="28"/>
          <w:szCs w:val="28"/>
        </w:rPr>
        <w:t>В сборнике: Высшая школа: научные исследования. Материалы Межвузовского международного конгресса. Москва, 2024. С. 17-22.</w:t>
      </w:r>
      <w:r>
        <w:rPr>
          <w:rFonts w:hint="default" w:ascii="Times New Roman" w:hAnsi="Times New Roman"/>
          <w:sz w:val="28"/>
          <w:szCs w:val="28"/>
        </w:rPr>
        <w:tab/>
      </w:r>
    </w:p>
    <w:p w14:paraId="2AAC17C9">
      <w:pPr>
        <w:jc w:val="both"/>
        <w:rPr>
          <w:rFonts w:hint="default" w:ascii="Times New Roman" w:hAnsi="Times New Roman"/>
          <w:sz w:val="28"/>
          <w:szCs w:val="28"/>
        </w:rPr>
      </w:pPr>
      <w:r>
        <w:rPr>
          <w:rFonts w:hint="default" w:ascii="Times New Roman" w:hAnsi="Times New Roman"/>
          <w:sz w:val="28"/>
          <w:szCs w:val="28"/>
        </w:rPr>
        <w:t>5.CURRENT TRENDS IN THE DEVELOPMENT OF CROSS- BORDER PRIVATE LEGAL RELATIONS IN INTEGRATION ASSOCIATIONS</w:t>
      </w:r>
    </w:p>
    <w:p w14:paraId="5D20F403">
      <w:pPr>
        <w:jc w:val="both"/>
        <w:rPr>
          <w:rFonts w:hint="default" w:ascii="Times New Roman" w:hAnsi="Times New Roman"/>
          <w:sz w:val="28"/>
          <w:szCs w:val="28"/>
        </w:rPr>
      </w:pPr>
      <w:r>
        <w:rPr>
          <w:rFonts w:hint="default" w:ascii="Times New Roman" w:hAnsi="Times New Roman"/>
          <w:sz w:val="28"/>
          <w:szCs w:val="28"/>
        </w:rPr>
        <w:t>Pirtskhalava Kh.D.</w:t>
      </w:r>
    </w:p>
    <w:p w14:paraId="7063A5F8">
      <w:pPr>
        <w:jc w:val="both"/>
        <w:rPr>
          <w:rFonts w:hint="default" w:ascii="Times New Roman" w:hAnsi="Times New Roman"/>
          <w:sz w:val="28"/>
          <w:szCs w:val="28"/>
        </w:rPr>
      </w:pPr>
      <w:r>
        <w:rPr>
          <w:rFonts w:hint="default" w:ascii="Times New Roman" w:hAnsi="Times New Roman"/>
          <w:sz w:val="28"/>
          <w:szCs w:val="28"/>
        </w:rPr>
        <w:t>В сборнике: Science. Education. practice. Proceedings of the International Science Conference. Delhi, 2024. С. 59-62.</w:t>
      </w:r>
      <w:r>
        <w:rPr>
          <w:rFonts w:hint="default" w:ascii="Times New Roman" w:hAnsi="Times New Roman"/>
          <w:sz w:val="28"/>
          <w:szCs w:val="28"/>
        </w:rPr>
        <w:tab/>
      </w:r>
    </w:p>
    <w:p w14:paraId="7F6CA2CC">
      <w:pPr>
        <w:jc w:val="both"/>
        <w:rPr>
          <w:rFonts w:hint="default" w:ascii="Times New Roman" w:hAnsi="Times New Roman"/>
          <w:sz w:val="28"/>
          <w:szCs w:val="28"/>
        </w:rPr>
      </w:pPr>
      <w:r>
        <w:rPr>
          <w:rFonts w:hint="default" w:ascii="Times New Roman" w:hAnsi="Times New Roman"/>
          <w:sz w:val="28"/>
          <w:szCs w:val="28"/>
        </w:rPr>
        <w:t>6.ПРАВО УСТОЙЧИВОГО РАЗВИТИЯ И ESG-СТАНДАРТЫ</w:t>
      </w:r>
    </w:p>
    <w:p w14:paraId="5EB7B02B">
      <w:pPr>
        <w:jc w:val="both"/>
        <w:rPr>
          <w:rFonts w:hint="default" w:ascii="Times New Roman" w:hAnsi="Times New Roman"/>
          <w:sz w:val="28"/>
          <w:szCs w:val="28"/>
        </w:rPr>
      </w:pPr>
      <w:r>
        <w:rPr>
          <w:rFonts w:hint="default" w:ascii="Times New Roman" w:hAnsi="Times New Roman"/>
          <w:sz w:val="28"/>
          <w:szCs w:val="28"/>
        </w:rPr>
        <w:t>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Ершова И.В., Жаворонкова Н.Г. и др.</w:t>
      </w:r>
    </w:p>
    <w:p w14:paraId="7EEF9814">
      <w:pPr>
        <w:jc w:val="both"/>
        <w:rPr>
          <w:rFonts w:ascii="Times New Roman" w:hAnsi="Times New Roman" w:cs="Times New Roman"/>
          <w:sz w:val="28"/>
          <w:szCs w:val="28"/>
        </w:rPr>
      </w:pPr>
      <w:r>
        <w:rPr>
          <w:rFonts w:hint="default" w:ascii="Times New Roman" w:hAnsi="Times New Roman"/>
          <w:sz w:val="28"/>
          <w:szCs w:val="28"/>
        </w:rPr>
        <w:t>Учебник / Москва, 2023.</w:t>
      </w:r>
    </w:p>
    <w:p w14:paraId="51E2372E">
      <w:pPr>
        <w:jc w:val="both"/>
        <w:rPr>
          <w:rFonts w:ascii="Times New Roman" w:hAnsi="Times New Roman" w:cs="Times New Roman"/>
          <w:sz w:val="28"/>
          <w:szCs w:val="28"/>
        </w:rPr>
      </w:pPr>
      <w:r>
        <w:rPr>
          <w:rFonts w:hint="default" w:ascii="Times New Roman" w:hAnsi="Times New Roman" w:cs="Times New Roman"/>
          <w:sz w:val="28"/>
          <w:szCs w:val="28"/>
          <w:lang w:val="ru-RU"/>
        </w:rPr>
        <w:t>7</w:t>
      </w:r>
      <w:r>
        <w:rPr>
          <w:rFonts w:ascii="Times New Roman" w:hAnsi="Times New Roman" w:cs="Times New Roman"/>
          <w:sz w:val="28"/>
          <w:szCs w:val="28"/>
        </w:rPr>
        <w:t>.МЕЖДУНАРОДНОЕ ЧАСТНОЕ ПРАВО</w:t>
      </w:r>
    </w:p>
    <w:p w14:paraId="0665E8F6">
      <w:pPr>
        <w:jc w:val="both"/>
        <w:rPr>
          <w:rFonts w:ascii="Times New Roman" w:hAnsi="Times New Roman" w:cs="Times New Roman"/>
          <w:sz w:val="28"/>
          <w:szCs w:val="28"/>
        </w:rPr>
      </w:pPr>
      <w:r>
        <w:rPr>
          <w:rFonts w:ascii="Times New Roman" w:hAnsi="Times New Roman" w:cs="Times New Roman"/>
          <w:sz w:val="28"/>
          <w:szCs w:val="28"/>
        </w:rP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61F6846A">
      <w:pPr>
        <w:jc w:val="both"/>
        <w:rPr>
          <w:rFonts w:ascii="Times New Roman" w:hAnsi="Times New Roman" w:cs="Times New Roman"/>
          <w:sz w:val="28"/>
          <w:szCs w:val="28"/>
        </w:rPr>
      </w:pPr>
      <w:r>
        <w:rPr>
          <w:rFonts w:ascii="Times New Roman" w:hAnsi="Times New Roman" w:cs="Times New Roman"/>
          <w:sz w:val="28"/>
          <w:szCs w:val="28"/>
        </w:rPr>
        <w:t>учебник / (5-е издание, переработанное и дополненное) Москва, 2023.</w:t>
      </w:r>
      <w:r>
        <w:rPr>
          <w:rFonts w:ascii="Times New Roman" w:hAnsi="Times New Roman" w:cs="Times New Roman"/>
          <w:sz w:val="28"/>
          <w:szCs w:val="28"/>
        </w:rPr>
        <w:tab/>
      </w:r>
    </w:p>
    <w:p w14:paraId="01F708B1">
      <w:pPr>
        <w:jc w:val="both"/>
        <w:rPr>
          <w:rFonts w:ascii="Times New Roman" w:hAnsi="Times New Roman" w:cs="Times New Roman"/>
          <w:sz w:val="28"/>
          <w:szCs w:val="28"/>
        </w:rPr>
      </w:pPr>
      <w:r>
        <w:rPr>
          <w:rFonts w:hint="default" w:ascii="Times New Roman" w:hAnsi="Times New Roman" w:cs="Times New Roman"/>
          <w:sz w:val="28"/>
          <w:szCs w:val="28"/>
          <w:lang w:val="ru-RU"/>
        </w:rPr>
        <w:t>8</w:t>
      </w:r>
      <w:r>
        <w:rPr>
          <w:rFonts w:ascii="Times New Roman" w:hAnsi="Times New Roman" w:cs="Times New Roman"/>
          <w:sz w:val="28"/>
          <w:szCs w:val="28"/>
        </w:rPr>
        <w:t>.СОВРЕМЕННОЕ ЮРИДИЧЕСКОЕ ОБРАЗОВАНИЕ: ТРАДИЦИИ И ИННОВАЦИИ УНИВЕРСИТЕТА ИМЕНИ О. Е. КУТАФИНА (МГЮА)</w:t>
      </w:r>
    </w:p>
    <w:p w14:paraId="571F70AF">
      <w:pPr>
        <w:jc w:val="both"/>
        <w:rPr>
          <w:rFonts w:ascii="Times New Roman" w:hAnsi="Times New Roman" w:cs="Times New Roman"/>
          <w:sz w:val="28"/>
          <w:szCs w:val="28"/>
        </w:rPr>
      </w:pPr>
      <w:r>
        <w:rPr>
          <w:rFonts w:ascii="Times New Roman" w:hAnsi="Times New Roman" w:cs="Times New Roman"/>
          <w:sz w:val="28"/>
          <w:szCs w:val="28"/>
        </w:rPr>
        <w:t>Блажеев В.В., Мажорина М.В., Агафонов В.Б., Алимова Я.О., Арзуманова Л.Л., Белых В.С., Анисимов А.В., Барзилова И.С., Будаев А.М., Горлова Е.Н., Грачёва Е.Ю., Дьяконова О.Г., Егорова М.А., Енькова Е.Е., Ершова И.В., Жаворонкова Н.Г., Завьялов Ю.С., Засемкова О.Ф., Иногамова-Хегай Л.В., Казиханова С.С. и др.</w:t>
      </w:r>
    </w:p>
    <w:p w14:paraId="0A2C3263">
      <w:pPr>
        <w:jc w:val="both"/>
        <w:rPr>
          <w:rFonts w:ascii="Times New Roman" w:hAnsi="Times New Roman" w:cs="Times New Roman"/>
          <w:sz w:val="28"/>
          <w:szCs w:val="28"/>
        </w:rPr>
      </w:pPr>
      <w:r>
        <w:rPr>
          <w:rFonts w:ascii="Times New Roman" w:hAnsi="Times New Roman" w:cs="Times New Roman"/>
          <w:sz w:val="28"/>
          <w:szCs w:val="28"/>
        </w:rPr>
        <w:t>Москва, 2022.</w:t>
      </w:r>
      <w:r>
        <w:rPr>
          <w:rFonts w:ascii="Times New Roman" w:hAnsi="Times New Roman" w:cs="Times New Roman"/>
          <w:sz w:val="28"/>
          <w:szCs w:val="28"/>
        </w:rPr>
        <w:tab/>
      </w:r>
    </w:p>
    <w:p w14:paraId="1D8BD974">
      <w:pPr>
        <w:jc w:val="both"/>
        <w:rPr>
          <w:rFonts w:ascii="Times New Roman" w:hAnsi="Times New Roman" w:cs="Times New Roman"/>
          <w:sz w:val="28"/>
          <w:szCs w:val="28"/>
        </w:rPr>
      </w:pPr>
      <w:r>
        <w:rPr>
          <w:rFonts w:hint="default" w:ascii="Times New Roman" w:hAnsi="Times New Roman" w:cs="Times New Roman"/>
          <w:sz w:val="28"/>
          <w:szCs w:val="28"/>
          <w:lang w:val="ru-RU"/>
        </w:rPr>
        <w:t>9</w:t>
      </w:r>
      <w:r>
        <w:rPr>
          <w:rFonts w:ascii="Times New Roman" w:hAnsi="Times New Roman" w:cs="Times New Roman"/>
          <w:sz w:val="28"/>
          <w:szCs w:val="28"/>
        </w:rPr>
        <w:t>.ПРАВО УСТОЙЧИВОГО РАЗВИТИЯ И ESG-СТАНДАРТЫ</w:t>
      </w:r>
    </w:p>
    <w:p w14:paraId="5DEEE515">
      <w:pPr>
        <w:jc w:val="both"/>
        <w:rPr>
          <w:rFonts w:ascii="Times New Roman" w:hAnsi="Times New Roman" w:cs="Times New Roman"/>
          <w:sz w:val="28"/>
          <w:szCs w:val="28"/>
        </w:rPr>
      </w:pPr>
      <w:r>
        <w:rPr>
          <w:rFonts w:ascii="Times New Roman" w:hAnsi="Times New Roman" w:cs="Times New Roman"/>
          <w:sz w:val="28"/>
          <w:szCs w:val="28"/>
        </w:rPr>
        <w:t>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Ершова И.В., Жаворонкова Н.Г. и др.</w:t>
      </w:r>
    </w:p>
    <w:p w14:paraId="7B945885">
      <w:pPr>
        <w:jc w:val="both"/>
        <w:rPr>
          <w:rFonts w:ascii="Times New Roman" w:hAnsi="Times New Roman" w:cs="Times New Roman"/>
          <w:sz w:val="28"/>
          <w:szCs w:val="28"/>
        </w:rPr>
      </w:pPr>
      <w:r>
        <w:rPr>
          <w:rFonts w:ascii="Times New Roman" w:hAnsi="Times New Roman" w:cs="Times New Roman"/>
          <w:sz w:val="28"/>
          <w:szCs w:val="28"/>
        </w:rPr>
        <w:t>Москва, 2022.</w:t>
      </w:r>
      <w:r>
        <w:rPr>
          <w:rFonts w:ascii="Times New Roman" w:hAnsi="Times New Roman" w:cs="Times New Roman"/>
          <w:sz w:val="28"/>
          <w:szCs w:val="28"/>
        </w:rPr>
        <w:tab/>
      </w:r>
    </w:p>
    <w:p w14:paraId="6026CC99">
      <w:pPr>
        <w:jc w:val="both"/>
        <w:rPr>
          <w:rFonts w:ascii="Times New Roman" w:hAnsi="Times New Roman" w:cs="Times New Roman"/>
          <w:sz w:val="28"/>
          <w:szCs w:val="28"/>
        </w:rPr>
      </w:pPr>
      <w:r>
        <w:rPr>
          <w:rFonts w:hint="default" w:ascii="Times New Roman" w:hAnsi="Times New Roman" w:cs="Times New Roman"/>
          <w:sz w:val="28"/>
          <w:szCs w:val="28"/>
          <w:lang w:val="ru-RU"/>
        </w:rPr>
        <w:t>10</w:t>
      </w:r>
      <w:r>
        <w:rPr>
          <w:rFonts w:ascii="Times New Roman" w:hAnsi="Times New Roman" w:cs="Times New Roman"/>
          <w:sz w:val="28"/>
          <w:szCs w:val="28"/>
        </w:rPr>
        <w:t>.МЕЖДУНАРОДНОЕ ЧАСТНОЕ ПРАВО</w:t>
      </w:r>
    </w:p>
    <w:p w14:paraId="13A26E13">
      <w:pPr>
        <w:jc w:val="both"/>
        <w:rPr>
          <w:rFonts w:ascii="Times New Roman" w:hAnsi="Times New Roman" w:cs="Times New Roman"/>
          <w:sz w:val="28"/>
          <w:szCs w:val="28"/>
        </w:rPr>
      </w:pPr>
      <w:r>
        <w:rPr>
          <w:rFonts w:ascii="Times New Roman" w:hAnsi="Times New Roman" w:cs="Times New Roman"/>
          <w:sz w:val="28"/>
          <w:szCs w:val="28"/>
        </w:rP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17F2B006">
      <w:pPr>
        <w:jc w:val="both"/>
        <w:rPr>
          <w:rFonts w:ascii="Times New Roman" w:hAnsi="Times New Roman" w:cs="Times New Roman"/>
          <w:sz w:val="28"/>
          <w:szCs w:val="28"/>
        </w:rPr>
      </w:pPr>
      <w:r>
        <w:rPr>
          <w:rFonts w:ascii="Times New Roman" w:hAnsi="Times New Roman" w:cs="Times New Roman"/>
          <w:sz w:val="28"/>
          <w:szCs w:val="28"/>
        </w:rPr>
        <w:t>учебник / (5-е издание, переработанное и дополненное) Москва, 2022.</w:t>
      </w:r>
      <w:r>
        <w:rPr>
          <w:rFonts w:ascii="Times New Roman" w:hAnsi="Times New Roman" w:cs="Times New Roman"/>
          <w:sz w:val="28"/>
          <w:szCs w:val="28"/>
        </w:rPr>
        <w:tab/>
      </w:r>
    </w:p>
    <w:p w14:paraId="63178493">
      <w:pPr>
        <w:jc w:val="both"/>
        <w:rPr>
          <w:rFonts w:ascii="Times New Roman" w:hAnsi="Times New Roman" w:cs="Times New Roman"/>
          <w:sz w:val="28"/>
          <w:szCs w:val="28"/>
        </w:rPr>
      </w:pPr>
      <w:r>
        <w:rPr>
          <w:rFonts w:hint="default" w:ascii="Times New Roman" w:hAnsi="Times New Roman" w:cs="Times New Roman"/>
          <w:sz w:val="28"/>
          <w:szCs w:val="28"/>
          <w:lang w:val="ru-RU"/>
        </w:rPr>
        <w:t>11.</w:t>
      </w:r>
      <w:r>
        <w:rPr>
          <w:rFonts w:ascii="Times New Roman" w:hAnsi="Times New Roman" w:cs="Times New Roman"/>
          <w:sz w:val="28"/>
          <w:szCs w:val="28"/>
        </w:rPr>
        <w:t>ЦИФРОВИЗАЦИЯ И ЗАЩИТА ПРАВ ГРАЖДАНИНА В СФЕРЕ МАССОВЫХ КОММУНИКАЦИЙ В РАМКАХ ИНТЕГРАЦИОННЫХ ОБЪЕДИНЕНИЙ</w:t>
      </w:r>
    </w:p>
    <w:p w14:paraId="1A9707F4">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21CEE25F">
      <w:pPr>
        <w:jc w:val="both"/>
        <w:rPr>
          <w:rFonts w:ascii="Times New Roman" w:hAnsi="Times New Roman" w:cs="Times New Roman"/>
          <w:sz w:val="28"/>
          <w:szCs w:val="28"/>
        </w:rPr>
      </w:pPr>
      <w:r>
        <w:rPr>
          <w:rFonts w:ascii="Times New Roman" w:hAnsi="Times New Roman" w:cs="Times New Roman"/>
          <w:sz w:val="28"/>
          <w:szCs w:val="28"/>
        </w:rPr>
        <w:t>Труды по интеллектуальной собственности. 2022. Т. 41. № 2. С. 8-12.</w:t>
      </w:r>
      <w:r>
        <w:rPr>
          <w:rFonts w:ascii="Times New Roman" w:hAnsi="Times New Roman" w:cs="Times New Roman"/>
          <w:sz w:val="28"/>
          <w:szCs w:val="28"/>
        </w:rPr>
        <w:tab/>
      </w:r>
    </w:p>
    <w:p w14:paraId="766D8F10">
      <w:pPr>
        <w:jc w:val="both"/>
        <w:rPr>
          <w:rFonts w:ascii="Times New Roman" w:hAnsi="Times New Roman" w:cs="Times New Roman"/>
          <w:sz w:val="28"/>
          <w:szCs w:val="28"/>
        </w:rPr>
      </w:pPr>
      <w:r>
        <w:rPr>
          <w:rFonts w:hint="default" w:ascii="Times New Roman" w:hAnsi="Times New Roman" w:cs="Times New Roman"/>
          <w:sz w:val="28"/>
          <w:szCs w:val="28"/>
          <w:lang w:val="ru-RU"/>
        </w:rPr>
        <w:t>12</w:t>
      </w:r>
      <w:r>
        <w:rPr>
          <w:rFonts w:ascii="Times New Roman" w:hAnsi="Times New Roman" w:cs="Times New Roman"/>
          <w:sz w:val="28"/>
          <w:szCs w:val="28"/>
        </w:rPr>
        <w:t>.ТРАНСГРАНИЧНЫЕ МЕДИЦИНСКИЕ УСЛУГИ В УСЛОВИЯХ МОДИФИКАЦИИ ЗАКОНОДАТЕЛЬСТВА</w:t>
      </w:r>
    </w:p>
    <w:p w14:paraId="45EF68ED">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5613674B">
      <w:pPr>
        <w:jc w:val="both"/>
        <w:rPr>
          <w:rFonts w:ascii="Times New Roman" w:hAnsi="Times New Roman" w:cs="Times New Roman"/>
          <w:sz w:val="28"/>
          <w:szCs w:val="28"/>
        </w:rPr>
      </w:pPr>
      <w:r>
        <w:rPr>
          <w:rFonts w:ascii="Times New Roman" w:hAnsi="Times New Roman" w:cs="Times New Roman"/>
          <w:sz w:val="28"/>
          <w:szCs w:val="28"/>
        </w:rPr>
        <w:t>В книге: Право и противодействие пандемии: возможности и перспективы. монография. Московский государственный юридический университет имени О. Е. Кутафина. Москва, 2021. С. 439-446.</w:t>
      </w:r>
      <w:r>
        <w:rPr>
          <w:rFonts w:ascii="Times New Roman" w:hAnsi="Times New Roman" w:cs="Times New Roman"/>
          <w:sz w:val="28"/>
          <w:szCs w:val="28"/>
        </w:rPr>
        <w:tab/>
      </w:r>
    </w:p>
    <w:p w14:paraId="3F3BEC8E">
      <w:pPr>
        <w:jc w:val="both"/>
        <w:rPr>
          <w:rFonts w:ascii="Times New Roman" w:hAnsi="Times New Roman" w:cs="Times New Roman"/>
          <w:sz w:val="28"/>
          <w:szCs w:val="28"/>
        </w:rPr>
      </w:pPr>
      <w:r>
        <w:rPr>
          <w:rFonts w:hint="default" w:ascii="Times New Roman" w:hAnsi="Times New Roman" w:cs="Times New Roman"/>
          <w:sz w:val="28"/>
          <w:szCs w:val="28"/>
          <w:lang w:val="ru-RU"/>
        </w:rPr>
        <w:t>13</w:t>
      </w:r>
      <w:r>
        <w:rPr>
          <w:rFonts w:ascii="Times New Roman" w:hAnsi="Times New Roman" w:cs="Times New Roman"/>
          <w:sz w:val="28"/>
          <w:szCs w:val="28"/>
        </w:rPr>
        <w:t>.ТРЕНДЫ ПРАВОВОГО РЕГУЛИРОВАНИЯ ЭЛЕКТРОННОЙ КОММЕРЦИИ В ЕАЭС</w:t>
      </w:r>
    </w:p>
    <w:p w14:paraId="3BB9C7DA">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47027E08">
      <w:pPr>
        <w:jc w:val="both"/>
        <w:rPr>
          <w:rFonts w:ascii="Times New Roman" w:hAnsi="Times New Roman" w:cs="Times New Roman"/>
          <w:sz w:val="28"/>
          <w:szCs w:val="28"/>
        </w:rPr>
      </w:pPr>
      <w:r>
        <w:rPr>
          <w:rFonts w:ascii="Times New Roman" w:hAnsi="Times New Roman" w:cs="Times New Roman"/>
          <w:sz w:val="28"/>
          <w:szCs w:val="28"/>
        </w:rPr>
        <w:t>В сборнике: Цифровизация рыночных отношений: вопросы экономики и права. сборник научных трудов II Всероссийской научно-практической конференции. отв. ред. Б. В. Яцеленко; Всероссийский государственный университет юстиции (РПА Минюста России)». Москва, 2021. С. 50-55.</w:t>
      </w:r>
      <w:r>
        <w:rPr>
          <w:rFonts w:ascii="Times New Roman" w:hAnsi="Times New Roman" w:cs="Times New Roman"/>
          <w:sz w:val="28"/>
          <w:szCs w:val="28"/>
        </w:rPr>
        <w:tab/>
      </w:r>
    </w:p>
    <w:p w14:paraId="4D580F3E">
      <w:pPr>
        <w:jc w:val="both"/>
        <w:rPr>
          <w:rFonts w:ascii="Times New Roman" w:hAnsi="Times New Roman" w:cs="Times New Roman"/>
          <w:sz w:val="28"/>
          <w:szCs w:val="28"/>
        </w:rPr>
      </w:pPr>
      <w:r>
        <w:rPr>
          <w:rFonts w:hint="default" w:ascii="Times New Roman" w:hAnsi="Times New Roman" w:cs="Times New Roman"/>
          <w:sz w:val="28"/>
          <w:szCs w:val="28"/>
          <w:lang w:val="ru-RU"/>
        </w:rPr>
        <w:t>14</w:t>
      </w:r>
      <w:r>
        <w:rPr>
          <w:rFonts w:ascii="Times New Roman" w:hAnsi="Times New Roman" w:cs="Times New Roman"/>
          <w:sz w:val="28"/>
          <w:szCs w:val="28"/>
        </w:rPr>
        <w:t>.ТРАНСФОРМАЦИЯ МЕЖДУНАРОДНЫХ ДОГОВОРОВ В СФЕРЕ МЕЖДУНАРОДНОГО ЧАСТНОГО ПРАВА В УСЛОВИЯХ КОНСТИТУЦИОНАЛИЗАЦИИ ОТРАСЛЕЙ ПРАВА</w:t>
      </w:r>
    </w:p>
    <w:p w14:paraId="25905472">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709D9CE7">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2021. № 3 (79). С. 170-177.</w:t>
      </w:r>
      <w:r>
        <w:rPr>
          <w:rFonts w:ascii="Times New Roman" w:hAnsi="Times New Roman" w:cs="Times New Roman"/>
          <w:sz w:val="28"/>
          <w:szCs w:val="28"/>
        </w:rPr>
        <w:tab/>
      </w:r>
    </w:p>
    <w:p w14:paraId="460E5BDC">
      <w:pPr>
        <w:jc w:val="both"/>
        <w:rPr>
          <w:rFonts w:ascii="Times New Roman" w:hAnsi="Times New Roman" w:cs="Times New Roman"/>
          <w:sz w:val="28"/>
          <w:szCs w:val="28"/>
        </w:rPr>
      </w:pPr>
      <w:r>
        <w:rPr>
          <w:rFonts w:hint="default" w:ascii="Times New Roman" w:hAnsi="Times New Roman" w:cs="Times New Roman"/>
          <w:sz w:val="28"/>
          <w:szCs w:val="28"/>
          <w:lang w:val="ru-RU"/>
        </w:rPr>
        <w:t>15</w:t>
      </w:r>
      <w:r>
        <w:rPr>
          <w:rFonts w:ascii="Times New Roman" w:hAnsi="Times New Roman" w:cs="Times New Roman"/>
          <w:sz w:val="28"/>
          <w:szCs w:val="28"/>
        </w:rPr>
        <w:t>.ТРАНСГРАНИЧНЫЕ ТУРИСТСКИЕ И МЕДИЦИНСКИЕ УСЛУГИ В УСЛОВИЯХ ТРАНСФОРМАЦИИ ПРАВОВОЙ СРЕДЫ И БИЗНЕСА</w:t>
      </w:r>
    </w:p>
    <w:p w14:paraId="45A13DC6">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07991B97">
      <w:pPr>
        <w:jc w:val="both"/>
        <w:rPr>
          <w:rFonts w:ascii="Times New Roman" w:hAnsi="Times New Roman" w:cs="Times New Roman"/>
          <w:sz w:val="28"/>
          <w:szCs w:val="28"/>
        </w:rPr>
      </w:pPr>
      <w:r>
        <w:rPr>
          <w:rFonts w:ascii="Times New Roman" w:hAnsi="Times New Roman" w:cs="Times New Roman"/>
          <w:sz w:val="28"/>
          <w:szCs w:val="28"/>
        </w:rPr>
        <w:t>В книге: МОСКОВСКИЙ ЮРИДИЧЕСКИЙ ФОРУМ ОНЛАЙН 2020. Сборник тезисов докладов: в 4 частях. Москва, 2020. С. 122-125.</w:t>
      </w:r>
      <w:r>
        <w:rPr>
          <w:rFonts w:ascii="Times New Roman" w:hAnsi="Times New Roman" w:cs="Times New Roman"/>
          <w:sz w:val="28"/>
          <w:szCs w:val="28"/>
        </w:rPr>
        <w:tab/>
      </w:r>
    </w:p>
    <w:p w14:paraId="5DE98E2B">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6</w:t>
      </w:r>
      <w:r>
        <w:rPr>
          <w:rFonts w:ascii="Times New Roman" w:hAnsi="Times New Roman" w:cs="Times New Roman"/>
          <w:sz w:val="28"/>
          <w:szCs w:val="28"/>
        </w:rPr>
        <w:t>.ПРАВОВОЕ РЕГУЛИРОВАНИЕ ТРАНСГРАНИЧНЫХ ДЕЛИКТНЫХ ОБЯЗАТЕЛЬСТВ И ОБЪЕКТОВ ИНТЕЛЛЕКТУАЛЬНОЙ СОБСТВЕННОСТИ НА ПРИМЕРЕ РФ И ЕС В УСЛОВИЯХ ГЛОБАЛИЗАЦИИ</w:t>
      </w:r>
    </w:p>
    <w:p w14:paraId="66B66A39">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3A31166E">
      <w:pPr>
        <w:jc w:val="both"/>
        <w:rPr>
          <w:rFonts w:ascii="Times New Roman" w:hAnsi="Times New Roman" w:cs="Times New Roman"/>
          <w:sz w:val="28"/>
          <w:szCs w:val="28"/>
        </w:rPr>
      </w:pPr>
      <w:r>
        <w:rPr>
          <w:rFonts w:ascii="Times New Roman" w:hAnsi="Times New Roman" w:cs="Times New Roman"/>
          <w:sz w:val="28"/>
          <w:szCs w:val="28"/>
        </w:rPr>
        <w:t>В книге: Конституция Российской Федерации и современный правопорядок. Московская юридическая неделя. Материалы XV Международной научно-практической конференции. В 5-ти частях. 2019. С. 172-176.</w:t>
      </w:r>
    </w:p>
    <w:p w14:paraId="2057A8A4">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7</w:t>
      </w:r>
      <w:r>
        <w:rPr>
          <w:rFonts w:ascii="Times New Roman" w:hAnsi="Times New Roman" w:cs="Times New Roman"/>
          <w:sz w:val="28"/>
          <w:szCs w:val="28"/>
        </w:rPr>
        <w:t>.ИНТЕЛЛЕКТУАЛЬНАЯ СОБСТВЕННОСТЬ В МЕЖДУНАРОДНОМ ЧАСТНОМ ПРАВЕ В УСЛОВИЯХ РАЗВИТИЯ ИННОВАЦИЙ</w:t>
      </w:r>
    </w:p>
    <w:p w14:paraId="44E89C8B">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7200EB8C">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2019. № 10 (62). С. 130-134.</w:t>
      </w:r>
      <w:r>
        <w:rPr>
          <w:rFonts w:ascii="Times New Roman" w:hAnsi="Times New Roman" w:cs="Times New Roman"/>
          <w:sz w:val="28"/>
          <w:szCs w:val="28"/>
        </w:rPr>
        <w:tab/>
      </w:r>
    </w:p>
    <w:p w14:paraId="6F3BAF10">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8</w:t>
      </w:r>
      <w:r>
        <w:rPr>
          <w:rFonts w:ascii="Times New Roman" w:hAnsi="Times New Roman" w:cs="Times New Roman"/>
          <w:sz w:val="28"/>
          <w:szCs w:val="28"/>
        </w:rPr>
        <w:t>.О НЕКОТОРЫХ АСПЕКТАХ ПРАВОВОГО РЕГУЛИРОВАНИЯ ТРАНСГРАНИЧНЫХ ЧАСТНОПРАВОВЫХ ОТНОШЕНИЙ В УСЛОВИЯХ РАЗВИТИЯ СЕТЕВОГО ОБЩЕСТВА</w:t>
      </w:r>
    </w:p>
    <w:p w14:paraId="7A1C3681">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7F79BE60">
      <w:pPr>
        <w:jc w:val="both"/>
        <w:rPr>
          <w:rFonts w:ascii="Times New Roman" w:hAnsi="Times New Roman" w:cs="Times New Roman"/>
          <w:sz w:val="28"/>
          <w:szCs w:val="28"/>
        </w:rPr>
      </w:pPr>
      <w:r>
        <w:rPr>
          <w:rFonts w:ascii="Times New Roman" w:hAnsi="Times New Roman" w:cs="Times New Roman"/>
          <w:sz w:val="28"/>
          <w:szCs w:val="28"/>
        </w:rPr>
        <w:t>Международное сотрудничество евразийских государств: политика, экономика, право. 2019. № 2. С. 93-104.</w:t>
      </w:r>
      <w:r>
        <w:rPr>
          <w:rFonts w:ascii="Times New Roman" w:hAnsi="Times New Roman" w:cs="Times New Roman"/>
          <w:sz w:val="28"/>
          <w:szCs w:val="28"/>
        </w:rPr>
        <w:tab/>
      </w:r>
    </w:p>
    <w:p w14:paraId="127EC7CD">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9</w:t>
      </w:r>
      <w:r>
        <w:rPr>
          <w:rFonts w:ascii="Times New Roman" w:hAnsi="Times New Roman" w:cs="Times New Roman"/>
          <w:sz w:val="28"/>
          <w:szCs w:val="28"/>
        </w:rPr>
        <w:t>.ИНТЕЛЛЕКТУАЛЬНАЯ СОБСТВЕННОСТЬ И МЕЖДУНАРОДНЫЙ ТУРИЗМ В МЕЖДУНАРОДНОМ ЧАСТНОМ ПРАВЕ СТРАН ЕАЭС И ДРУГИХ ГОСУДАРСТВ В УСЛОВИЯХ ЭВОЛЮЦИИ ПРАВОВЫХ СИСТЕМ</w:t>
      </w:r>
    </w:p>
    <w:p w14:paraId="5293F739">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5D311DCD">
      <w:pPr>
        <w:jc w:val="both"/>
        <w:rPr>
          <w:rFonts w:ascii="Times New Roman" w:hAnsi="Times New Roman" w:cs="Times New Roman"/>
          <w:sz w:val="28"/>
          <w:szCs w:val="28"/>
        </w:rPr>
      </w:pPr>
      <w:r>
        <w:rPr>
          <w:rFonts w:ascii="Times New Roman" w:hAnsi="Times New Roman" w:cs="Times New Roman"/>
          <w:sz w:val="28"/>
          <w:szCs w:val="28"/>
        </w:rPr>
        <w:t>Международное сотрудничество евразийских государств: политика, экономика, право. 2019. № 3. С. 103-112.</w:t>
      </w:r>
      <w:r>
        <w:rPr>
          <w:rFonts w:ascii="Times New Roman" w:hAnsi="Times New Roman" w:cs="Times New Roman"/>
          <w:sz w:val="28"/>
          <w:szCs w:val="28"/>
        </w:rPr>
        <w:tab/>
      </w:r>
    </w:p>
    <w:p w14:paraId="07EC2009">
      <w:pPr>
        <w:jc w:val="both"/>
        <w:rPr>
          <w:rFonts w:ascii="Times New Roman" w:hAnsi="Times New Roman" w:cs="Times New Roman"/>
          <w:sz w:val="28"/>
          <w:szCs w:val="28"/>
        </w:rPr>
      </w:pPr>
      <w:r>
        <w:rPr>
          <w:rFonts w:hint="default" w:ascii="Times New Roman" w:hAnsi="Times New Roman" w:cs="Times New Roman"/>
          <w:sz w:val="28"/>
          <w:szCs w:val="28"/>
          <w:lang w:val="ru-RU"/>
        </w:rPr>
        <w:t>20</w:t>
      </w:r>
      <w:r>
        <w:rPr>
          <w:rFonts w:ascii="Times New Roman" w:hAnsi="Times New Roman" w:cs="Times New Roman"/>
          <w:sz w:val="28"/>
          <w:szCs w:val="28"/>
        </w:rPr>
        <w:t>.К ВОПРОСУ О НЕДОБРОСОВЕСТНОЙ КОНКУРЕНЦИИ В СОВРЕМЕННОМ МЕЖДУНАРОДНОМ ЧАСТНОМ ПРАВЕ: АКТУАЛЬНЫЕ ПРОБЛЕМЫ И ТЕНДЕНЦИИ</w:t>
      </w:r>
    </w:p>
    <w:p w14:paraId="264B1C51">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51359033">
      <w:pPr>
        <w:jc w:val="both"/>
        <w:rPr>
          <w:rFonts w:ascii="Times New Roman" w:hAnsi="Times New Roman" w:cs="Times New Roman"/>
          <w:sz w:val="28"/>
          <w:szCs w:val="28"/>
        </w:rPr>
      </w:pPr>
      <w:r>
        <w:rPr>
          <w:rFonts w:ascii="Times New Roman" w:hAnsi="Times New Roman" w:cs="Times New Roman"/>
          <w:sz w:val="28"/>
          <w:szCs w:val="28"/>
        </w:rPr>
        <w:t>В сборнике: Современное российское право: взаимодействие науки, нормотворчества и практики. Московская юридическая неделя. XIII Международная научно-практическая конференция (Кутафинские чтения) : в 3 ч.. 2018. С. 185-190.</w:t>
      </w:r>
    </w:p>
    <w:p w14:paraId="7CB974DF">
      <w:pPr>
        <w:jc w:val="both"/>
        <w:rPr>
          <w:rFonts w:ascii="Times New Roman" w:hAnsi="Times New Roman" w:cs="Times New Roman"/>
          <w:sz w:val="28"/>
          <w:szCs w:val="28"/>
        </w:rPr>
      </w:pPr>
      <w:r>
        <w:rPr>
          <w:rFonts w:hint="default" w:ascii="Times New Roman" w:hAnsi="Times New Roman" w:cs="Times New Roman"/>
          <w:sz w:val="28"/>
          <w:szCs w:val="28"/>
          <w:lang w:val="ru-RU"/>
        </w:rPr>
        <w:t>21</w:t>
      </w:r>
      <w:r>
        <w:rPr>
          <w:rFonts w:ascii="Times New Roman" w:hAnsi="Times New Roman" w:cs="Times New Roman"/>
          <w:sz w:val="28"/>
          <w:szCs w:val="28"/>
        </w:rPr>
        <w:t>.О НЕКОТОРЫХ АСПЕКТАХ ЭВОЛЮЦИИ ПРАВОВОГО РЕГУЛИРОВАНИЯ ИНСТИТУТОВ МЕЖДУНАРОДНОГО ЧАСТНОГО ПРАВА В РОССИЙСКОЙ ФЕДЕРАЦИИ И ЗА РУБЕЖОМ</w:t>
      </w:r>
    </w:p>
    <w:p w14:paraId="7F115E22">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506597B8">
      <w:pPr>
        <w:jc w:val="both"/>
        <w:rPr>
          <w:rFonts w:ascii="Times New Roman" w:hAnsi="Times New Roman" w:cs="Times New Roman"/>
          <w:sz w:val="28"/>
          <w:szCs w:val="28"/>
        </w:rPr>
      </w:pPr>
      <w:r>
        <w:rPr>
          <w:rFonts w:ascii="Times New Roman" w:hAnsi="Times New Roman" w:cs="Times New Roman"/>
          <w:sz w:val="28"/>
          <w:szCs w:val="28"/>
        </w:rPr>
        <w:t>В книге: Будущее российского права: концепты и социальные практики. V Московский юридический форум. Материалы XIV Международной научно-практической конференции (Кутафинские чтения): в 4 ч.. 2018. С. 315-319.</w:t>
      </w:r>
      <w:r>
        <w:rPr>
          <w:rFonts w:ascii="Times New Roman" w:hAnsi="Times New Roman" w:cs="Times New Roman"/>
          <w:sz w:val="28"/>
          <w:szCs w:val="28"/>
        </w:rPr>
        <w:tab/>
      </w:r>
    </w:p>
    <w:p w14:paraId="4E2F30B7">
      <w:pPr>
        <w:jc w:val="both"/>
        <w:rPr>
          <w:rFonts w:ascii="Times New Roman" w:hAnsi="Times New Roman" w:cs="Times New Roman"/>
          <w:sz w:val="28"/>
          <w:szCs w:val="28"/>
        </w:rPr>
      </w:pPr>
      <w:r>
        <w:rPr>
          <w:rFonts w:hint="default" w:ascii="Times New Roman" w:hAnsi="Times New Roman" w:cs="Times New Roman"/>
          <w:sz w:val="28"/>
          <w:szCs w:val="28"/>
          <w:lang w:val="ru-RU"/>
        </w:rPr>
        <w:t>22</w:t>
      </w:r>
      <w:r>
        <w:rPr>
          <w:rFonts w:ascii="Times New Roman" w:hAnsi="Times New Roman" w:cs="Times New Roman"/>
          <w:sz w:val="28"/>
          <w:szCs w:val="28"/>
        </w:rPr>
        <w:t>.ВЛИЯНИЕ ЭКОНОМИКИ НА СОВРЕМЕННОЕ МЕЖДУНАРОДНОЕ ЧАСТНОЕ ПРАВО (НА ИСП. ЯЗЫКЕ)</w:t>
      </w:r>
    </w:p>
    <w:p w14:paraId="4AD9FB15">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190DCDC9">
      <w:pPr>
        <w:jc w:val="both"/>
        <w:rPr>
          <w:rFonts w:ascii="Times New Roman" w:hAnsi="Times New Roman" w:cs="Times New Roman"/>
          <w:sz w:val="28"/>
          <w:szCs w:val="28"/>
        </w:rPr>
      </w:pPr>
      <w:r>
        <w:rPr>
          <w:rFonts w:ascii="Times New Roman" w:hAnsi="Times New Roman" w:cs="Times New Roman"/>
          <w:sz w:val="28"/>
          <w:szCs w:val="28"/>
        </w:rPr>
        <w:t>Актуальные проблемы российского права. 2018. № 8 (93). С. 217-220.</w:t>
      </w:r>
      <w:r>
        <w:rPr>
          <w:rFonts w:ascii="Times New Roman" w:hAnsi="Times New Roman" w:cs="Times New Roman"/>
          <w:sz w:val="28"/>
          <w:szCs w:val="28"/>
        </w:rPr>
        <w:tab/>
      </w:r>
    </w:p>
    <w:p w14:paraId="2CEABA4C">
      <w:pPr>
        <w:jc w:val="both"/>
        <w:rPr>
          <w:rFonts w:ascii="Times New Roman" w:hAnsi="Times New Roman" w:cs="Times New Roman"/>
          <w:sz w:val="28"/>
          <w:szCs w:val="28"/>
        </w:rPr>
      </w:pPr>
      <w:r>
        <w:rPr>
          <w:rFonts w:hint="default" w:ascii="Times New Roman" w:hAnsi="Times New Roman" w:cs="Times New Roman"/>
          <w:sz w:val="28"/>
          <w:szCs w:val="28"/>
          <w:lang w:val="ru-RU"/>
        </w:rPr>
        <w:t>23</w:t>
      </w:r>
      <w:r>
        <w:rPr>
          <w:rFonts w:ascii="Times New Roman" w:hAnsi="Times New Roman" w:cs="Times New Roman"/>
          <w:sz w:val="28"/>
          <w:szCs w:val="28"/>
        </w:rPr>
        <w:t>.О НЕКОТОРЫХ АСПЕКТАХ ПРАВОВОГО РЕГУЛИРОВАНИЯ ОБЪЕКТОВ ИНТЕЛЛЕКТУАЛЬНОЙ СОБСТВЕННОСТИ В РОССИЙСКОЙ ФЕДЕРАЦИИ И ЗАРУБЕЖНЫХ СТРАНАХ</w:t>
      </w:r>
    </w:p>
    <w:p w14:paraId="19BF5633">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6534FF65">
      <w:pPr>
        <w:jc w:val="both"/>
        <w:rPr>
          <w:rFonts w:ascii="Times New Roman" w:hAnsi="Times New Roman" w:cs="Times New Roman"/>
          <w:sz w:val="28"/>
          <w:szCs w:val="28"/>
        </w:rPr>
      </w:pPr>
      <w:r>
        <w:rPr>
          <w:rFonts w:ascii="Times New Roman" w:hAnsi="Times New Roman" w:cs="Times New Roman"/>
          <w:sz w:val="28"/>
          <w:szCs w:val="28"/>
        </w:rPr>
        <w:t>Международное сотрудничество евразийских государств: политика, экономика, право. 2018. № 2 (15). С. 27-35.</w:t>
      </w:r>
      <w:r>
        <w:rPr>
          <w:rFonts w:ascii="Times New Roman" w:hAnsi="Times New Roman" w:cs="Times New Roman"/>
          <w:sz w:val="28"/>
          <w:szCs w:val="28"/>
        </w:rPr>
        <w:tab/>
      </w:r>
    </w:p>
    <w:p w14:paraId="19F33D0A">
      <w:pPr>
        <w:jc w:val="both"/>
        <w:rPr>
          <w:rFonts w:ascii="Times New Roman" w:hAnsi="Times New Roman" w:cs="Times New Roman"/>
          <w:sz w:val="28"/>
          <w:szCs w:val="28"/>
        </w:rPr>
      </w:pPr>
      <w:r>
        <w:rPr>
          <w:rFonts w:hint="default" w:ascii="Times New Roman" w:hAnsi="Times New Roman" w:cs="Times New Roman"/>
          <w:sz w:val="28"/>
          <w:szCs w:val="28"/>
          <w:lang w:val="ru-RU"/>
        </w:rPr>
        <w:t>24</w:t>
      </w:r>
      <w:r>
        <w:rPr>
          <w:rFonts w:ascii="Times New Roman" w:hAnsi="Times New Roman" w:cs="Times New Roman"/>
          <w:sz w:val="28"/>
          <w:szCs w:val="28"/>
        </w:rPr>
        <w:t>.МЕЖДУНАРОДНОЕ ЧАСТНОЕ ПРАВО В УСЛОВИЯХ ЭВОЛЮЦИИ ПРАВА И РАЗВИТИЕ КОЛЛИЗИОННО-ПРАВОВОГО РЕГУЛИРОВАНИЯ ТРАНСГРАНИЧНЫХ ДЕЛИКТОВ В РАМКАХ СНГ</w:t>
      </w:r>
    </w:p>
    <w:p w14:paraId="37B048C1">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0FD02907">
      <w:pPr>
        <w:jc w:val="both"/>
        <w:rPr>
          <w:rFonts w:ascii="Times New Roman" w:hAnsi="Times New Roman" w:cs="Times New Roman"/>
          <w:sz w:val="28"/>
          <w:szCs w:val="28"/>
        </w:rPr>
      </w:pPr>
      <w:r>
        <w:rPr>
          <w:rFonts w:ascii="Times New Roman" w:hAnsi="Times New Roman" w:cs="Times New Roman"/>
          <w:sz w:val="28"/>
          <w:szCs w:val="28"/>
        </w:rPr>
        <w:t>Международное сотрудничество евразийских государств: политика, экономика, право. 2018. № 3 (16). С. 81-88.</w:t>
      </w:r>
      <w:r>
        <w:rPr>
          <w:rFonts w:ascii="Times New Roman" w:hAnsi="Times New Roman" w:cs="Times New Roman"/>
          <w:sz w:val="28"/>
          <w:szCs w:val="28"/>
        </w:rPr>
        <w:tab/>
      </w:r>
    </w:p>
    <w:p w14:paraId="4C0D06D7">
      <w:pPr>
        <w:jc w:val="both"/>
        <w:rPr>
          <w:rFonts w:ascii="Times New Roman" w:hAnsi="Times New Roman" w:cs="Times New Roman"/>
          <w:sz w:val="28"/>
          <w:szCs w:val="28"/>
        </w:rPr>
      </w:pPr>
      <w:r>
        <w:rPr>
          <w:rFonts w:hint="default" w:ascii="Times New Roman" w:hAnsi="Times New Roman" w:cs="Times New Roman"/>
          <w:sz w:val="28"/>
          <w:szCs w:val="28"/>
          <w:lang w:val="ru-RU"/>
        </w:rPr>
        <w:t>24</w:t>
      </w:r>
      <w:r>
        <w:rPr>
          <w:rFonts w:ascii="Times New Roman" w:hAnsi="Times New Roman" w:cs="Times New Roman"/>
          <w:sz w:val="28"/>
          <w:szCs w:val="28"/>
        </w:rPr>
        <w:t>.МЕЖДУНАРОДНЫЕ ОБЯЗАТЕЛЬСТВА ИЗ ПРИЧИНЕНИЯ ВРЕДА</w:t>
      </w:r>
    </w:p>
    <w:p w14:paraId="040D3794">
      <w:pPr>
        <w:jc w:val="both"/>
        <w:rPr>
          <w:rFonts w:ascii="Times New Roman" w:hAnsi="Times New Roman" w:cs="Times New Roman"/>
          <w:sz w:val="28"/>
          <w:szCs w:val="28"/>
        </w:rPr>
      </w:pPr>
      <w:r>
        <w:rPr>
          <w:rFonts w:ascii="Times New Roman" w:hAnsi="Times New Roman" w:cs="Times New Roman"/>
          <w:sz w:val="28"/>
          <w:szCs w:val="28"/>
        </w:rPr>
        <w:t>Викторова Н.Н., Пирцхалава Х.Д.</w:t>
      </w:r>
    </w:p>
    <w:p w14:paraId="6F782693">
      <w:pPr>
        <w:jc w:val="both"/>
        <w:rPr>
          <w:rFonts w:ascii="Times New Roman" w:hAnsi="Times New Roman" w:cs="Times New Roman"/>
          <w:sz w:val="28"/>
          <w:szCs w:val="28"/>
        </w:rPr>
      </w:pPr>
      <w:r>
        <w:rPr>
          <w:rFonts w:ascii="Times New Roman" w:hAnsi="Times New Roman" w:cs="Times New Roman"/>
          <w:sz w:val="28"/>
          <w:szCs w:val="28"/>
        </w:rPr>
        <w:t>Учебное пособие для магистров / Москва, 2017.</w:t>
      </w:r>
      <w:r>
        <w:rPr>
          <w:rFonts w:ascii="Times New Roman" w:hAnsi="Times New Roman" w:cs="Times New Roman"/>
          <w:sz w:val="28"/>
          <w:szCs w:val="28"/>
        </w:rPr>
        <w:tab/>
      </w:r>
    </w:p>
    <w:p w14:paraId="7CF05887">
      <w:pPr>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6</w:t>
      </w:r>
      <w:r>
        <w:rPr>
          <w:rFonts w:ascii="Times New Roman" w:hAnsi="Times New Roman" w:cs="Times New Roman"/>
          <w:sz w:val="28"/>
          <w:szCs w:val="28"/>
        </w:rPr>
        <w:t>.О НЕКОТОРЫХ АСПЕКТАХ ПРАВОВОГО РЕГУЛИРОВАНИЯ ОБЪЕКТОВ ИНТЕЛЛЕКТУАЛЬНОЙ СОБСТВЕННОСТИ В РФ И ЕС</w:t>
      </w:r>
    </w:p>
    <w:p w14:paraId="3A25E5C1">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5074761C">
      <w:pPr>
        <w:jc w:val="both"/>
        <w:rPr>
          <w:rFonts w:ascii="Times New Roman" w:hAnsi="Times New Roman" w:cs="Times New Roman"/>
          <w:sz w:val="28"/>
          <w:szCs w:val="28"/>
        </w:rPr>
      </w:pPr>
      <w:r>
        <w:rPr>
          <w:rFonts w:ascii="Times New Roman" w:hAnsi="Times New Roman" w:cs="Times New Roman"/>
          <w:sz w:val="28"/>
          <w:szCs w:val="28"/>
        </w:rPr>
        <w:t>В книге: Обеспечение прав и свобод человека в современном мире. материалы XI научно-практической конференции: в 4 частях. 2017. С. 361-365.</w:t>
      </w:r>
    </w:p>
    <w:p w14:paraId="299E345E">
      <w:pPr>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7</w:t>
      </w:r>
      <w:r>
        <w:rPr>
          <w:rFonts w:ascii="Times New Roman" w:hAnsi="Times New Roman" w:cs="Times New Roman"/>
          <w:sz w:val="28"/>
          <w:szCs w:val="28"/>
        </w:rPr>
        <w:t>.ИНСТИТУТ ПРАВОВОЙ КВАЛИФИКАЦИИ В МЕЖДУНАРОДНОМ ЧАСТНОМ ПРАВЕ РОССИЙСКОЙ ФЕДЕРАЦИИ И ЗАРУБЕЖНЫХ СТРАН</w:t>
      </w:r>
    </w:p>
    <w:p w14:paraId="2C8ACBD0">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6BDE43E4">
      <w:pPr>
        <w:jc w:val="both"/>
        <w:rPr>
          <w:rFonts w:ascii="Times New Roman" w:hAnsi="Times New Roman" w:cs="Times New Roman"/>
          <w:sz w:val="28"/>
          <w:szCs w:val="28"/>
        </w:rPr>
      </w:pPr>
      <w:r>
        <w:rPr>
          <w:rFonts w:ascii="Times New Roman" w:hAnsi="Times New Roman" w:cs="Times New Roman"/>
          <w:sz w:val="28"/>
          <w:szCs w:val="28"/>
        </w:rPr>
        <w:t>Международное сотрудничество евразийских государств: политика, экономика, право. 2017. № 3 (12). С. 69-75.</w:t>
      </w:r>
      <w:r>
        <w:rPr>
          <w:rFonts w:ascii="Times New Roman" w:hAnsi="Times New Roman" w:cs="Times New Roman"/>
          <w:sz w:val="28"/>
          <w:szCs w:val="28"/>
        </w:rPr>
        <w:tab/>
      </w:r>
    </w:p>
    <w:p w14:paraId="0F6D2FD9">
      <w:pPr>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8</w:t>
      </w:r>
      <w:r>
        <w:rPr>
          <w:rFonts w:ascii="Times New Roman" w:hAnsi="Times New Roman" w:cs="Times New Roman"/>
          <w:sz w:val="28"/>
          <w:szCs w:val="28"/>
        </w:rPr>
        <w:t>.УНИФИКАЦИЯ И ГАРМОНИЗАЦИЯ В МЕЖДУНАРОДНОМ ЧАСТНОМ ПРАВЕ. ВОПРОСЫ ТЕОРИИ И ПРАКТИКИ</w:t>
      </w:r>
    </w:p>
    <w:p w14:paraId="5E364BDC">
      <w:pPr>
        <w:jc w:val="both"/>
        <w:rPr>
          <w:rFonts w:ascii="Times New Roman" w:hAnsi="Times New Roman" w:cs="Times New Roman"/>
          <w:sz w:val="28"/>
          <w:szCs w:val="28"/>
        </w:rPr>
      </w:pPr>
      <w:r>
        <w:rPr>
          <w:rFonts w:ascii="Times New Roman" w:hAnsi="Times New Roman" w:cs="Times New Roman"/>
          <w:sz w:val="28"/>
          <w:szCs w:val="28"/>
        </w:rPr>
        <w:t>Алимова Я.О., Викторова Н.Н., Дмитриева Г.К., Засемкова О.Ф., Кутузов И.М., Лемешева И.Ю., Луткова О.В., Мажорина М.В., Пирцхалава Х.Д., Приходько М.А., Пузырева Е.Н., Савенко О.Е., Скачков Н.Г., Соболев И.Д., Терентьева Л.В., Шахназаров Б.А., Шулаков А.А.</w:t>
      </w:r>
    </w:p>
    <w:p w14:paraId="3F36512A">
      <w:pPr>
        <w:jc w:val="both"/>
        <w:rPr>
          <w:rFonts w:ascii="Times New Roman" w:hAnsi="Times New Roman" w:cs="Times New Roman"/>
          <w:sz w:val="28"/>
          <w:szCs w:val="28"/>
        </w:rPr>
      </w:pPr>
      <w:r>
        <w:rPr>
          <w:rFonts w:ascii="Times New Roman" w:hAnsi="Times New Roman" w:cs="Times New Roman"/>
          <w:sz w:val="28"/>
          <w:szCs w:val="28"/>
        </w:rPr>
        <w:t>Москва, 2016.</w:t>
      </w:r>
      <w:r>
        <w:rPr>
          <w:rFonts w:ascii="Times New Roman" w:hAnsi="Times New Roman" w:cs="Times New Roman"/>
          <w:sz w:val="28"/>
          <w:szCs w:val="28"/>
        </w:rPr>
        <w:tab/>
      </w:r>
    </w:p>
    <w:p w14:paraId="6CAFF020">
      <w:pPr>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9</w:t>
      </w:r>
      <w:r>
        <w:rPr>
          <w:rFonts w:ascii="Times New Roman" w:hAnsi="Times New Roman" w:cs="Times New Roman"/>
          <w:sz w:val="28"/>
          <w:szCs w:val="28"/>
        </w:rPr>
        <w:t>.МОДЕРНИЗАЦИЯ ПРАВОВОГО РЕГУЛИРОВАНИЯ ТРАНСГРАНИЧНЫХ ДОГОВОРНЫХ ОБЯЗАТЕЛЬСТВ НА ПРИМЕРЕ РФ И ЕС</w:t>
      </w:r>
    </w:p>
    <w:p w14:paraId="1A07E023">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1D3B1314">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2016. № 12 (28). С. 111-116.</w:t>
      </w:r>
      <w:r>
        <w:rPr>
          <w:rFonts w:ascii="Times New Roman" w:hAnsi="Times New Roman" w:cs="Times New Roman"/>
          <w:sz w:val="28"/>
          <w:szCs w:val="28"/>
        </w:rPr>
        <w:tab/>
      </w:r>
    </w:p>
    <w:p w14:paraId="08479EB4">
      <w:pPr>
        <w:jc w:val="both"/>
        <w:rPr>
          <w:rFonts w:ascii="Times New Roman" w:hAnsi="Times New Roman" w:cs="Times New Roman"/>
          <w:sz w:val="28"/>
          <w:szCs w:val="28"/>
        </w:rPr>
      </w:pPr>
      <w:r>
        <w:rPr>
          <w:rFonts w:hint="default" w:ascii="Times New Roman" w:hAnsi="Times New Roman" w:cs="Times New Roman"/>
          <w:sz w:val="28"/>
          <w:szCs w:val="28"/>
          <w:lang w:val="ru-RU"/>
        </w:rPr>
        <w:t>30</w:t>
      </w:r>
      <w:r>
        <w:rPr>
          <w:rFonts w:ascii="Times New Roman" w:hAnsi="Times New Roman" w:cs="Times New Roman"/>
          <w:sz w:val="28"/>
          <w:szCs w:val="28"/>
        </w:rPr>
        <w:t>.ПРОБЛЕМЫ МЕЖДУНАРОДНОГО ЧАСТНОПРАВОВОГО РЕГУЛИРОВАНИЯ ВНЕДОГОВОРНЫХ ТРАНСГРАНИЧНЫХ ОБЯЗАТЕЛЬСТВ В СНГ И ЕС</w:t>
      </w:r>
    </w:p>
    <w:p w14:paraId="2ED8D236">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0CE70815">
      <w:pPr>
        <w:jc w:val="both"/>
        <w:rPr>
          <w:rFonts w:ascii="Times New Roman" w:hAnsi="Times New Roman" w:cs="Times New Roman"/>
          <w:sz w:val="28"/>
          <w:szCs w:val="28"/>
        </w:rPr>
      </w:pPr>
      <w:r>
        <w:rPr>
          <w:rFonts w:ascii="Times New Roman" w:hAnsi="Times New Roman" w:cs="Times New Roman"/>
          <w:sz w:val="28"/>
          <w:szCs w:val="28"/>
        </w:rPr>
        <w:t>Международное сотрудничество евразийских государств: политика, экономика, право. 2016. № 1 (6). С. 59-68.</w:t>
      </w:r>
      <w:r>
        <w:rPr>
          <w:rFonts w:ascii="Times New Roman" w:hAnsi="Times New Roman" w:cs="Times New Roman"/>
          <w:sz w:val="28"/>
          <w:szCs w:val="28"/>
        </w:rPr>
        <w:tab/>
      </w:r>
    </w:p>
    <w:p w14:paraId="69509329">
      <w:pPr>
        <w:jc w:val="both"/>
        <w:rPr>
          <w:rFonts w:ascii="Times New Roman" w:hAnsi="Times New Roman" w:cs="Times New Roman"/>
          <w:sz w:val="28"/>
          <w:szCs w:val="28"/>
        </w:rPr>
      </w:pPr>
      <w:r>
        <w:rPr>
          <w:rFonts w:hint="default" w:ascii="Times New Roman" w:hAnsi="Times New Roman" w:cs="Times New Roman"/>
          <w:sz w:val="28"/>
          <w:szCs w:val="28"/>
          <w:lang w:val="ru-RU"/>
        </w:rPr>
        <w:t>31</w:t>
      </w:r>
      <w:r>
        <w:rPr>
          <w:rFonts w:ascii="Times New Roman" w:hAnsi="Times New Roman" w:cs="Times New Roman"/>
          <w:sz w:val="28"/>
          <w:szCs w:val="28"/>
        </w:rPr>
        <w:t>.ЭВОЛЮЦИЯ ИНСТИТУТА ВНЕДОГОВОРНЫХ ТРАНСГРАНИЧНЫХ ОБЯЗАТЕЛЬСТВ В МЕЖДУНАРОДНОМ ЧАСТНОМ ПРАВЕ ИСПАНИИ</w:t>
      </w:r>
    </w:p>
    <w:p w14:paraId="7E2FE5CB">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43B77213">
      <w:pPr>
        <w:jc w:val="both"/>
        <w:rPr>
          <w:rFonts w:ascii="Times New Roman" w:hAnsi="Times New Roman" w:cs="Times New Roman"/>
          <w:sz w:val="28"/>
          <w:szCs w:val="28"/>
        </w:rPr>
      </w:pPr>
      <w:r>
        <w:rPr>
          <w:rFonts w:ascii="Times New Roman" w:hAnsi="Times New Roman" w:cs="Times New Roman"/>
          <w:sz w:val="28"/>
          <w:szCs w:val="28"/>
        </w:rPr>
        <w:t>В сборнике: Судебная реформа в России: прошлое, настоящее, будущее (Кутафинские чтения). Сборник докладов VII Международной научно-практической конференции. 2015. С. 33-35.</w:t>
      </w:r>
      <w:r>
        <w:rPr>
          <w:rFonts w:ascii="Times New Roman" w:hAnsi="Times New Roman" w:cs="Times New Roman"/>
          <w:sz w:val="28"/>
          <w:szCs w:val="28"/>
        </w:rPr>
        <w:tab/>
      </w:r>
    </w:p>
    <w:p w14:paraId="1034DEB6">
      <w:pPr>
        <w:jc w:val="both"/>
        <w:rPr>
          <w:rFonts w:ascii="Times New Roman" w:hAnsi="Times New Roman" w:cs="Times New Roman"/>
          <w:sz w:val="28"/>
          <w:szCs w:val="28"/>
        </w:rPr>
      </w:pPr>
      <w:r>
        <w:rPr>
          <w:rFonts w:hint="default" w:ascii="Times New Roman" w:hAnsi="Times New Roman" w:cs="Times New Roman"/>
          <w:sz w:val="28"/>
          <w:szCs w:val="28"/>
          <w:lang w:val="ru-RU"/>
        </w:rPr>
        <w:t>32</w:t>
      </w:r>
      <w:r>
        <w:rPr>
          <w:rFonts w:ascii="Times New Roman" w:hAnsi="Times New Roman" w:cs="Times New Roman"/>
          <w:sz w:val="28"/>
          <w:szCs w:val="28"/>
        </w:rPr>
        <w:t>.О НЕКОТОРЫХ АСПЕКТАХ СОВРЕМЕННОГО РАЗВИТИЯ МЕЖДУНАРОДНОГО ЧАСТНОГО ПРАВА РОССИЙСКОЙ ФЕДЕРАЦИИ И ИСПАНИИ</w:t>
      </w:r>
    </w:p>
    <w:p w14:paraId="3403E574">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2819656F">
      <w:pPr>
        <w:jc w:val="both"/>
        <w:rPr>
          <w:rFonts w:ascii="Times New Roman" w:hAnsi="Times New Roman" w:cs="Times New Roman"/>
          <w:sz w:val="28"/>
          <w:szCs w:val="28"/>
        </w:rPr>
      </w:pPr>
      <w:r>
        <w:rPr>
          <w:rFonts w:ascii="Times New Roman" w:hAnsi="Times New Roman" w:cs="Times New Roman"/>
          <w:sz w:val="28"/>
          <w:szCs w:val="28"/>
        </w:rPr>
        <w:t>В сборнике: Государственный суверенитет и верховенство права: международное и национальное измерения. Материалы круглых столов. 2015. С. 549-551.</w:t>
      </w:r>
      <w:r>
        <w:rPr>
          <w:rFonts w:ascii="Times New Roman" w:hAnsi="Times New Roman" w:cs="Times New Roman"/>
          <w:sz w:val="28"/>
          <w:szCs w:val="28"/>
        </w:rPr>
        <w:tab/>
      </w:r>
    </w:p>
    <w:p w14:paraId="4D22C8CB">
      <w:pPr>
        <w:jc w:val="both"/>
        <w:rPr>
          <w:rFonts w:ascii="Times New Roman" w:hAnsi="Times New Roman" w:cs="Times New Roman"/>
          <w:sz w:val="28"/>
          <w:szCs w:val="28"/>
        </w:rPr>
      </w:pPr>
      <w:r>
        <w:rPr>
          <w:rFonts w:hint="default" w:ascii="Times New Roman" w:hAnsi="Times New Roman" w:cs="Times New Roman"/>
          <w:sz w:val="28"/>
          <w:szCs w:val="28"/>
          <w:lang w:val="ru-RU"/>
        </w:rPr>
        <w:t>33</w:t>
      </w:r>
      <w:r>
        <w:rPr>
          <w:rFonts w:ascii="Times New Roman" w:hAnsi="Times New Roman" w:cs="Times New Roman"/>
          <w:sz w:val="28"/>
          <w:szCs w:val="28"/>
        </w:rPr>
        <w:t>.РАЗВИТИЕ ИНСТИТУТА ОБРАТНОЙ ОТСЫЛКИ И ОТСЫЛКИ К ПРАВУ ТРЕТЬЕГО ГОСУДАРСТВА В СОВРЕМЕННОМ МЕЖДУНАРОДНОМ ЧАСТНОМ ПРАВЕ РОССИЙСКОЙ ФЕДЕРАЦИИ</w:t>
      </w:r>
    </w:p>
    <w:p w14:paraId="4442F05A">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4DD7E5CB">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2015. № 2 (6). С. 52-56.</w:t>
      </w:r>
    </w:p>
    <w:p w14:paraId="3BA4FC4E">
      <w:pPr>
        <w:jc w:val="both"/>
        <w:rPr>
          <w:rFonts w:ascii="Times New Roman" w:hAnsi="Times New Roman" w:cs="Times New Roman"/>
          <w:sz w:val="28"/>
          <w:szCs w:val="28"/>
        </w:rPr>
      </w:pPr>
      <w:r>
        <w:rPr>
          <w:rFonts w:hint="default" w:ascii="Times New Roman" w:hAnsi="Times New Roman" w:cs="Times New Roman"/>
          <w:sz w:val="28"/>
          <w:szCs w:val="28"/>
          <w:lang w:val="ru-RU"/>
        </w:rPr>
        <w:t>34</w:t>
      </w:r>
      <w:r>
        <w:rPr>
          <w:rFonts w:ascii="Times New Roman" w:hAnsi="Times New Roman" w:cs="Times New Roman"/>
          <w:sz w:val="28"/>
          <w:szCs w:val="28"/>
        </w:rPr>
        <w:t>.РАЗВИТИЕ ИНСТИТУТА АВТОНОМИИ ВОЛИ СТОРОН ВО ВНЕДОГОВОРНЫХ ТРАНСГРАНИЧНЫХ ОБЯЗАТЕЛЬСТВАХ (НА ПРИМЕРЕ РОССИЙСКОЙ ФЕДЕРАЦИИ И ИСПАНИИ)</w:t>
      </w:r>
    </w:p>
    <w:p w14:paraId="09EE4620">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5B68CB86">
      <w:pPr>
        <w:jc w:val="both"/>
        <w:rPr>
          <w:rFonts w:ascii="Times New Roman" w:hAnsi="Times New Roman" w:cs="Times New Roman"/>
          <w:sz w:val="28"/>
          <w:szCs w:val="28"/>
        </w:rPr>
      </w:pPr>
      <w:r>
        <w:rPr>
          <w:rFonts w:ascii="Times New Roman" w:hAnsi="Times New Roman" w:cs="Times New Roman"/>
          <w:sz w:val="28"/>
          <w:szCs w:val="28"/>
        </w:rPr>
        <w:t>В сборнике: МОСКОВСКИЙ ЮРИДИЧЕСКИЙ ФОРУМ. VI МЕЖДУНАРОДНАЯ НАУЧНО-ПРАКТИЧЕСКАЯ КОНФЕРЕНЦИЯ "КУТАФИНСКИЕ ЧТЕНИЯ" - "ГАРМОНИЗАЦИЯ РОССИЙСКОЙ ПРАВОВОЙ СИСТЕМЫ В УСЛОВИЯХ МЕЖДУНАРОДНОЙ ИНТЕГРАЦИИ. 2014. С. 182-186.</w:t>
      </w:r>
      <w:r>
        <w:rPr>
          <w:rFonts w:ascii="Times New Roman" w:hAnsi="Times New Roman" w:cs="Times New Roman"/>
          <w:sz w:val="28"/>
          <w:szCs w:val="28"/>
        </w:rPr>
        <w:tab/>
      </w:r>
    </w:p>
    <w:p w14:paraId="1F5D394A">
      <w:pPr>
        <w:jc w:val="both"/>
        <w:rPr>
          <w:rFonts w:ascii="Times New Roman" w:hAnsi="Times New Roman" w:cs="Times New Roman"/>
          <w:sz w:val="28"/>
          <w:szCs w:val="28"/>
        </w:rPr>
      </w:pPr>
      <w:r>
        <w:rPr>
          <w:rFonts w:hint="default" w:ascii="Times New Roman" w:hAnsi="Times New Roman" w:cs="Times New Roman"/>
          <w:sz w:val="28"/>
          <w:szCs w:val="28"/>
          <w:lang w:val="ru-RU"/>
        </w:rPr>
        <w:t>35</w:t>
      </w:r>
      <w:r>
        <w:rPr>
          <w:rFonts w:ascii="Times New Roman" w:hAnsi="Times New Roman" w:cs="Times New Roman"/>
          <w:sz w:val="28"/>
          <w:szCs w:val="28"/>
        </w:rPr>
        <w:t>.К ВОПРОСУ О ПРОБЛЕМЕ КВАЛИФИКАЦИИ ВНЕДОГОВОРНЫХ ТРАНСГРАНИЧНЫХ ОБЯЗАТЕЛЬСТВ (НА ПРИМЕРЕ РОССИЙСКОЙ ФЕДЕРАЦИИ И ИСПАНИИ)</w:t>
      </w:r>
    </w:p>
    <w:p w14:paraId="1828A212">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1EA0C170">
      <w:pPr>
        <w:jc w:val="both"/>
        <w:rPr>
          <w:rFonts w:ascii="Times New Roman" w:hAnsi="Times New Roman" w:cs="Times New Roman"/>
          <w:sz w:val="28"/>
          <w:szCs w:val="28"/>
        </w:rPr>
      </w:pPr>
      <w:r>
        <w:rPr>
          <w:rFonts w:ascii="Times New Roman" w:hAnsi="Times New Roman" w:cs="Times New Roman"/>
          <w:sz w:val="28"/>
          <w:szCs w:val="28"/>
        </w:rPr>
        <w:t>Право и политика. 2013. № 4. С. 524-531.</w:t>
      </w:r>
    </w:p>
    <w:p w14:paraId="4BAA228B">
      <w:pPr>
        <w:jc w:val="both"/>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6</w:t>
      </w:r>
      <w:r>
        <w:rPr>
          <w:rFonts w:ascii="Times New Roman" w:hAnsi="Times New Roman" w:cs="Times New Roman"/>
          <w:sz w:val="28"/>
          <w:szCs w:val="28"/>
        </w:rPr>
        <w:t>.К ВОПРОСУ О ПОНЯТИИ И КЛАССИФИКАЦИИ ВНЕДОГОВОРНЫХ ТРАНСГРАНИЧНЫХ ОБЯЗАТЕЛЬСТВ В МЕЖДУНАРОДНОМ ЧАСТНОМ ПРАВЕ РФ</w:t>
      </w:r>
    </w:p>
    <w:p w14:paraId="71FDB587">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657730A8">
      <w:pPr>
        <w:jc w:val="both"/>
        <w:rPr>
          <w:rFonts w:ascii="Times New Roman" w:hAnsi="Times New Roman" w:cs="Times New Roman"/>
          <w:sz w:val="28"/>
          <w:szCs w:val="28"/>
        </w:rPr>
      </w:pPr>
      <w:r>
        <w:rPr>
          <w:rFonts w:ascii="Times New Roman" w:hAnsi="Times New Roman" w:cs="Times New Roman"/>
          <w:sz w:val="28"/>
          <w:szCs w:val="28"/>
        </w:rPr>
        <w:t>Актуальные проблемы российского права. 2012. № 3 (24). С. 306-315.</w:t>
      </w:r>
      <w:r>
        <w:rPr>
          <w:rFonts w:ascii="Times New Roman" w:hAnsi="Times New Roman" w:cs="Times New Roman"/>
          <w:sz w:val="28"/>
          <w:szCs w:val="28"/>
        </w:rPr>
        <w:tab/>
      </w:r>
    </w:p>
    <w:p w14:paraId="62FD6E12">
      <w:pPr>
        <w:jc w:val="both"/>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ru-RU"/>
        </w:rPr>
        <w:t>7</w:t>
      </w:r>
      <w:r>
        <w:rPr>
          <w:rFonts w:ascii="Times New Roman" w:hAnsi="Times New Roman" w:cs="Times New Roman"/>
          <w:sz w:val="28"/>
          <w:szCs w:val="28"/>
        </w:rPr>
        <w:t>.НОВЫЕ ТЕНДЕНЦИИ КОЛЛИЗИОННОГО РЕГУЛИРОВАНИЯ ВНЕДОГОВОРНЫХ ТРАНСГРАНИЧНЫХ ОБЯЗАТЕЛЬСТВ В РФ</w:t>
      </w:r>
    </w:p>
    <w:p w14:paraId="712E742C">
      <w:pPr>
        <w:jc w:val="both"/>
        <w:rPr>
          <w:rFonts w:ascii="Times New Roman" w:hAnsi="Times New Roman" w:cs="Times New Roman"/>
          <w:sz w:val="28"/>
          <w:szCs w:val="28"/>
        </w:rPr>
      </w:pPr>
      <w:r>
        <w:rPr>
          <w:rFonts w:ascii="Times New Roman" w:hAnsi="Times New Roman" w:cs="Times New Roman"/>
          <w:sz w:val="28"/>
          <w:szCs w:val="28"/>
        </w:rPr>
        <w:t>Пирцхалава Х.Д.</w:t>
      </w:r>
    </w:p>
    <w:p w14:paraId="082F94A4">
      <w:pPr>
        <w:jc w:val="both"/>
        <w:rPr>
          <w:rFonts w:ascii="Times New Roman" w:hAnsi="Times New Roman" w:cs="Times New Roman"/>
          <w:sz w:val="28"/>
          <w:szCs w:val="28"/>
        </w:rPr>
      </w:pPr>
      <w:r>
        <w:rPr>
          <w:rFonts w:ascii="Times New Roman" w:hAnsi="Times New Roman" w:cs="Times New Roman"/>
          <w:sz w:val="28"/>
          <w:szCs w:val="28"/>
        </w:rPr>
        <w:t>Ак</w:t>
      </w:r>
      <w:bookmarkStart w:id="0" w:name="_GoBack"/>
      <w:bookmarkEnd w:id="0"/>
      <w:r>
        <w:rPr>
          <w:rFonts w:ascii="Times New Roman" w:hAnsi="Times New Roman" w:cs="Times New Roman"/>
          <w:sz w:val="28"/>
          <w:szCs w:val="28"/>
        </w:rPr>
        <w:t>туальные проблемы российского права. 2011. № 3 (20). С. 243-252.</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0A"/>
    <w:rsid w:val="006F6107"/>
    <w:rsid w:val="00C34C0A"/>
    <w:rsid w:val="6CF10C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1243</Words>
  <Characters>7091</Characters>
  <Lines>59</Lines>
  <Paragraphs>16</Paragraphs>
  <TotalTime>7</TotalTime>
  <ScaleCrop>false</ScaleCrop>
  <LinksUpToDate>false</LinksUpToDate>
  <CharactersWithSpaces>8318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2023-08-28T21:26:00Z</dcterms:created>
  <dc:creator>Мария</dc:creator>
  <cp:lastModifiedBy>user</cp:lastModifiedBy>
  <dcterms:modified xsi:type="dcterms:W3CDTF">2026-04-18T18:47:08Z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A36D077EE75E48E8878BDF62A3FA2173_13</vt:lpwstr>
  </property>
</Properties>
</file>