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37CB0" w14:textId="77777777" w:rsidR="004D07A8" w:rsidRPr="00E96157" w:rsidRDefault="004D07A8" w:rsidP="004D07A8">
      <w:pPr>
        <w:jc w:val="right"/>
        <w:rPr>
          <w:rFonts w:eastAsia="Calibri"/>
          <w:sz w:val="28"/>
          <w:szCs w:val="28"/>
        </w:rPr>
      </w:pPr>
      <w:bookmarkStart w:id="0" w:name="_GoBack"/>
      <w:bookmarkEnd w:id="0"/>
    </w:p>
    <w:p w14:paraId="6B035AAE" w14:textId="77777777" w:rsidR="004D07A8" w:rsidRPr="00E96157" w:rsidRDefault="004D07A8" w:rsidP="004D07A8">
      <w:pPr>
        <w:widowControl w:val="0"/>
        <w:jc w:val="center"/>
        <w:rPr>
          <w:b/>
          <w:bCs/>
          <w:lang w:eastAsia="ru-RU"/>
        </w:rPr>
      </w:pPr>
      <w:r w:rsidRPr="00E96157">
        <w:rPr>
          <w:b/>
          <w:bCs/>
          <w:lang w:eastAsia="ru-RU"/>
        </w:rPr>
        <w:t>МИНИСТЕРСТВО НАУКИ И ВЫСШЕГО ОБРАЗОВАНИЯ РОССИЙСКОЙ ФЕДЕРАЦИИ</w:t>
      </w:r>
    </w:p>
    <w:p w14:paraId="7ABAB108" w14:textId="77777777" w:rsidR="004D07A8" w:rsidRPr="00E96157" w:rsidRDefault="004D07A8" w:rsidP="004D07A8">
      <w:pPr>
        <w:widowControl w:val="0"/>
        <w:jc w:val="center"/>
        <w:rPr>
          <w:b/>
          <w:bCs/>
          <w:lang w:eastAsia="ru-RU"/>
        </w:rPr>
      </w:pPr>
      <w:r w:rsidRPr="00E96157">
        <w:rPr>
          <w:b/>
          <w:bCs/>
          <w:lang w:eastAsia="ru-RU"/>
        </w:rPr>
        <w:t xml:space="preserve">ФЕДЕРАЛЬНОЕ ГОСУДАРСТВЕННОЕ БЮДЖЕТНОЕ ОБРАЗОВАТЕЛЬНОЕ </w:t>
      </w:r>
    </w:p>
    <w:p w14:paraId="6726686E" w14:textId="77777777" w:rsidR="004D07A8" w:rsidRPr="00E96157" w:rsidRDefault="004D07A8" w:rsidP="004D07A8">
      <w:pPr>
        <w:widowControl w:val="0"/>
        <w:jc w:val="center"/>
        <w:rPr>
          <w:b/>
          <w:bCs/>
          <w:lang w:eastAsia="ru-RU"/>
        </w:rPr>
      </w:pPr>
      <w:r w:rsidRPr="00E96157">
        <w:rPr>
          <w:b/>
          <w:bCs/>
          <w:lang w:eastAsia="ru-RU"/>
        </w:rPr>
        <w:t xml:space="preserve">УЧРЕЖДЕНИЕ ВЫСШЕГО ОБРАЗОВАНИЯ </w:t>
      </w:r>
    </w:p>
    <w:p w14:paraId="47812CC9" w14:textId="77777777" w:rsidR="004D07A8" w:rsidRPr="00E96157" w:rsidRDefault="004D07A8" w:rsidP="004D07A8">
      <w:pPr>
        <w:widowControl w:val="0"/>
        <w:jc w:val="center"/>
        <w:rPr>
          <w:b/>
          <w:bCs/>
          <w:lang w:eastAsia="ru-RU"/>
        </w:rPr>
      </w:pPr>
      <w:r w:rsidRPr="00E96157">
        <w:rPr>
          <w:b/>
          <w:bCs/>
          <w:lang w:eastAsia="ru-RU"/>
        </w:rPr>
        <w:t xml:space="preserve">«МОСКОВСКИЙ ГОСУДАРСТВЕННЫЙ ЮРИДИЧЕСКИЙ УНИВЕРСИТЕТ </w:t>
      </w:r>
    </w:p>
    <w:p w14:paraId="419FF948" w14:textId="77777777" w:rsidR="004D07A8" w:rsidRPr="00E96157" w:rsidRDefault="004D07A8" w:rsidP="004D07A8">
      <w:pPr>
        <w:widowControl w:val="0"/>
        <w:jc w:val="center"/>
        <w:rPr>
          <w:lang w:eastAsia="ru-RU"/>
        </w:rPr>
      </w:pPr>
      <w:r w:rsidRPr="00E96157">
        <w:rPr>
          <w:b/>
          <w:bCs/>
          <w:lang w:eastAsia="ru-RU"/>
        </w:rPr>
        <w:t>ИМЕНИ О.Е. КУТАФИНА (МГЮА)»</w:t>
      </w:r>
    </w:p>
    <w:p w14:paraId="312B05F7" w14:textId="77777777" w:rsidR="004D07A8" w:rsidRPr="00E96157" w:rsidRDefault="004D07A8" w:rsidP="004D07A8">
      <w:pPr>
        <w:widowControl w:val="0"/>
        <w:jc w:val="center"/>
        <w:rPr>
          <w:sz w:val="28"/>
          <w:szCs w:val="28"/>
          <w:lang w:eastAsia="ru-RU"/>
        </w:rPr>
      </w:pPr>
    </w:p>
    <w:p w14:paraId="5A90A128" w14:textId="77777777" w:rsidR="00BD39A6" w:rsidRPr="00E96157" w:rsidRDefault="00BD39A6" w:rsidP="004D07A8">
      <w:pPr>
        <w:widowControl w:val="0"/>
        <w:jc w:val="center"/>
        <w:rPr>
          <w:sz w:val="28"/>
          <w:szCs w:val="28"/>
          <w:lang w:eastAsia="ru-RU"/>
        </w:rPr>
      </w:pPr>
    </w:p>
    <w:p w14:paraId="79835FDB" w14:textId="77777777" w:rsidR="004D07A8" w:rsidRPr="00E96157" w:rsidRDefault="00BD39A6" w:rsidP="00BD39A6">
      <w:pPr>
        <w:jc w:val="center"/>
        <w:rPr>
          <w:sz w:val="28"/>
          <w:szCs w:val="28"/>
          <w:lang w:eastAsia="ru-RU"/>
        </w:rPr>
      </w:pPr>
      <w:r w:rsidRPr="00E96157">
        <w:rPr>
          <w:sz w:val="28"/>
          <w:szCs w:val="28"/>
          <w:lang w:eastAsia="ru-RU"/>
        </w:rPr>
        <w:t>кафедра трудового права и права социального обеспечения</w:t>
      </w:r>
    </w:p>
    <w:p w14:paraId="40015D14" w14:textId="77777777" w:rsidR="00BD39A6" w:rsidRPr="00E96157" w:rsidRDefault="00BD39A6" w:rsidP="00BD39A6">
      <w:pPr>
        <w:jc w:val="center"/>
        <w:rPr>
          <w:sz w:val="28"/>
          <w:szCs w:val="28"/>
          <w:lang w:eastAsia="ru-RU"/>
        </w:rPr>
      </w:pPr>
    </w:p>
    <w:p w14:paraId="0F5CA04F" w14:textId="77777777" w:rsidR="00BD39A6" w:rsidRPr="00E96157" w:rsidRDefault="00BD39A6" w:rsidP="00BD39A6">
      <w:pPr>
        <w:jc w:val="center"/>
        <w:rPr>
          <w:sz w:val="28"/>
          <w:szCs w:val="28"/>
          <w:lang w:eastAsia="ru-RU"/>
        </w:rPr>
      </w:pPr>
    </w:p>
    <w:p w14:paraId="6F7EBA95" w14:textId="77777777" w:rsidR="004D07A8" w:rsidRPr="00E96157" w:rsidRDefault="004D07A8" w:rsidP="004D07A8">
      <w:pPr>
        <w:widowControl w:val="0"/>
        <w:jc w:val="center"/>
        <w:rPr>
          <w:b/>
          <w:sz w:val="44"/>
          <w:szCs w:val="44"/>
          <w:lang w:eastAsia="ru-RU"/>
        </w:rPr>
      </w:pPr>
      <w:r w:rsidRPr="00E96157">
        <w:rPr>
          <w:b/>
          <w:sz w:val="44"/>
          <w:szCs w:val="44"/>
          <w:lang w:eastAsia="ru-RU"/>
        </w:rPr>
        <w:t xml:space="preserve">РАБОЧАЯ ПРОГРАММА УЧЕБНОЙ ДИСЦИПЛИНЫ (МОДУЛЯ) </w:t>
      </w:r>
    </w:p>
    <w:p w14:paraId="6BC8D5B2" w14:textId="77777777" w:rsidR="004D07A8" w:rsidRPr="00E96157" w:rsidRDefault="004D07A8" w:rsidP="004D07A8">
      <w:pPr>
        <w:widowControl w:val="0"/>
        <w:jc w:val="center"/>
        <w:rPr>
          <w:b/>
          <w:sz w:val="28"/>
          <w:szCs w:val="44"/>
          <w:lang w:eastAsia="ru-RU"/>
        </w:rPr>
      </w:pPr>
    </w:p>
    <w:p w14:paraId="12BAF957" w14:textId="77777777" w:rsidR="004D07A8" w:rsidRPr="00E96157" w:rsidRDefault="00BD39A6" w:rsidP="004D07A8">
      <w:pPr>
        <w:widowControl w:val="0"/>
        <w:jc w:val="center"/>
        <w:rPr>
          <w:b/>
          <w:sz w:val="44"/>
          <w:szCs w:val="44"/>
          <w:lang w:eastAsia="ru-RU"/>
        </w:rPr>
      </w:pPr>
      <w:r w:rsidRPr="00E96157">
        <w:rPr>
          <w:b/>
          <w:sz w:val="44"/>
          <w:szCs w:val="44"/>
          <w:lang w:eastAsia="ru-RU"/>
        </w:rPr>
        <w:t>Право социального обеспечения</w:t>
      </w:r>
    </w:p>
    <w:p w14:paraId="29FC32D5" w14:textId="77777777" w:rsidR="004D07A8" w:rsidRPr="00E96157" w:rsidRDefault="004D07A8" w:rsidP="004D07A8">
      <w:pPr>
        <w:jc w:val="center"/>
        <w:rPr>
          <w:sz w:val="28"/>
          <w:szCs w:val="28"/>
          <w:lang w:eastAsia="ru-RU"/>
        </w:rPr>
      </w:pPr>
    </w:p>
    <w:p w14:paraId="4B36E002" w14:textId="77777777" w:rsidR="004D07A8" w:rsidRPr="00E96157" w:rsidRDefault="004D07A8" w:rsidP="004D07A8">
      <w:pPr>
        <w:jc w:val="center"/>
        <w:rPr>
          <w:sz w:val="28"/>
          <w:szCs w:val="28"/>
          <w:lang w:eastAsia="ru-RU"/>
        </w:rPr>
      </w:pPr>
      <w:r w:rsidRPr="00E96157">
        <w:rPr>
          <w:sz w:val="28"/>
          <w:szCs w:val="28"/>
          <w:lang w:eastAsia="ru-RU"/>
        </w:rPr>
        <w:t>[</w:t>
      </w:r>
      <w:r w:rsidR="00BD39A6" w:rsidRPr="00E96157">
        <w:rPr>
          <w:sz w:val="28"/>
          <w:szCs w:val="28"/>
          <w:lang w:eastAsia="ru-RU"/>
        </w:rPr>
        <w:t>Б1.Б.21</w:t>
      </w:r>
      <w:r w:rsidRPr="00E96157">
        <w:rPr>
          <w:sz w:val="28"/>
          <w:szCs w:val="28"/>
          <w:lang w:eastAsia="ru-RU"/>
        </w:rPr>
        <w:t>]</w:t>
      </w:r>
    </w:p>
    <w:p w14:paraId="133C8346" w14:textId="77777777" w:rsidR="004D07A8" w:rsidRPr="00E96157" w:rsidRDefault="004D07A8" w:rsidP="004D07A8">
      <w:pPr>
        <w:widowControl w:val="0"/>
        <w:jc w:val="center"/>
        <w:rPr>
          <w:sz w:val="28"/>
          <w:szCs w:val="28"/>
          <w:lang w:eastAsia="ru-RU"/>
        </w:rPr>
      </w:pPr>
    </w:p>
    <w:p w14:paraId="1384C00A" w14:textId="21FF32EC" w:rsidR="004D07A8" w:rsidRPr="00E96157" w:rsidRDefault="004D07A8" w:rsidP="004D07A8">
      <w:pPr>
        <w:widowControl w:val="0"/>
        <w:jc w:val="center"/>
        <w:rPr>
          <w:b/>
          <w:sz w:val="28"/>
          <w:szCs w:val="28"/>
          <w:lang w:eastAsia="ru-RU"/>
        </w:rPr>
      </w:pPr>
      <w:r w:rsidRPr="00E96157">
        <w:rPr>
          <w:b/>
          <w:sz w:val="28"/>
          <w:szCs w:val="28"/>
          <w:lang w:eastAsia="ru-RU"/>
        </w:rPr>
        <w:t>[</w:t>
      </w:r>
      <w:r w:rsidR="00BD39A6" w:rsidRPr="00E96157">
        <w:rPr>
          <w:b/>
          <w:sz w:val="28"/>
          <w:szCs w:val="28"/>
          <w:lang w:eastAsia="ru-RU"/>
        </w:rPr>
        <w:t>20</w:t>
      </w:r>
      <w:r w:rsidR="00324038">
        <w:rPr>
          <w:b/>
          <w:sz w:val="28"/>
          <w:szCs w:val="28"/>
          <w:lang w:eastAsia="ru-RU"/>
        </w:rPr>
        <w:t>20</w:t>
      </w:r>
      <w:r w:rsidR="00BD39A6" w:rsidRPr="00E96157">
        <w:rPr>
          <w:b/>
          <w:sz w:val="28"/>
          <w:szCs w:val="28"/>
          <w:lang w:eastAsia="ru-RU"/>
        </w:rPr>
        <w:t xml:space="preserve"> го</w:t>
      </w:r>
      <w:r w:rsidRPr="00E96157">
        <w:rPr>
          <w:b/>
          <w:sz w:val="28"/>
          <w:szCs w:val="28"/>
          <w:lang w:eastAsia="ru-RU"/>
        </w:rPr>
        <w:t>д набора</w:t>
      </w:r>
      <w:r w:rsidRPr="00E96157">
        <w:rPr>
          <w:sz w:val="28"/>
          <w:szCs w:val="28"/>
          <w:lang w:eastAsia="ru-RU"/>
        </w:rPr>
        <w:t>]</w:t>
      </w:r>
    </w:p>
    <w:p w14:paraId="66C80E88" w14:textId="77777777" w:rsidR="004D07A8" w:rsidRPr="00E96157" w:rsidRDefault="004D07A8" w:rsidP="004D07A8">
      <w:pPr>
        <w:widowControl w:val="0"/>
        <w:jc w:val="center"/>
        <w:rPr>
          <w:sz w:val="28"/>
          <w:szCs w:val="28"/>
          <w:lang w:eastAsia="ru-RU"/>
        </w:rPr>
      </w:pPr>
    </w:p>
    <w:p w14:paraId="23E25B83" w14:textId="77777777" w:rsidR="004D07A8" w:rsidRPr="00E96157" w:rsidRDefault="004D07A8" w:rsidP="004D07A8">
      <w:pPr>
        <w:widowControl w:val="0"/>
        <w:jc w:val="center"/>
        <w:rPr>
          <w:sz w:val="28"/>
          <w:szCs w:val="28"/>
          <w:lang w:eastAsia="ru-RU"/>
        </w:rPr>
      </w:pPr>
    </w:p>
    <w:tbl>
      <w:tblPr>
        <w:tblStyle w:val="1a"/>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4D07A8" w:rsidRPr="00E96157" w14:paraId="401A1E62" w14:textId="77777777" w:rsidTr="00BD39A6">
        <w:tc>
          <w:tcPr>
            <w:tcW w:w="3731" w:type="dxa"/>
          </w:tcPr>
          <w:p w14:paraId="3DDD7DD7" w14:textId="77777777" w:rsidR="004D07A8" w:rsidRPr="00E96157" w:rsidRDefault="004D07A8" w:rsidP="004D07A8">
            <w:pPr>
              <w:rPr>
                <w:rFonts w:eastAsia="Calibri"/>
                <w:b/>
                <w:sz w:val="28"/>
                <w:szCs w:val="28"/>
              </w:rPr>
            </w:pPr>
            <w:r w:rsidRPr="00E96157">
              <w:rPr>
                <w:rFonts w:eastAsia="Calibri"/>
                <w:b/>
                <w:sz w:val="28"/>
                <w:szCs w:val="28"/>
              </w:rPr>
              <w:t>Код и наименование направления подготовки или специальности:</w:t>
            </w:r>
          </w:p>
        </w:tc>
        <w:tc>
          <w:tcPr>
            <w:tcW w:w="5307" w:type="dxa"/>
            <w:vAlign w:val="center"/>
          </w:tcPr>
          <w:p w14:paraId="7531855B" w14:textId="77777777" w:rsidR="004D07A8" w:rsidRPr="00E96157" w:rsidRDefault="004D07A8" w:rsidP="004D07A8">
            <w:pPr>
              <w:widowControl w:val="0"/>
              <w:jc w:val="both"/>
              <w:rPr>
                <w:sz w:val="28"/>
                <w:szCs w:val="28"/>
                <w:lang w:eastAsia="ru-RU"/>
              </w:rPr>
            </w:pPr>
          </w:p>
          <w:p w14:paraId="07D5F59D" w14:textId="77777777" w:rsidR="004D07A8" w:rsidRPr="00E96157" w:rsidRDefault="004D07A8" w:rsidP="004D07A8">
            <w:pPr>
              <w:widowControl w:val="0"/>
              <w:jc w:val="both"/>
              <w:rPr>
                <w:sz w:val="28"/>
                <w:szCs w:val="28"/>
                <w:lang w:eastAsia="ru-RU"/>
              </w:rPr>
            </w:pPr>
          </w:p>
          <w:p w14:paraId="363C3DC2" w14:textId="77777777" w:rsidR="004D07A8" w:rsidRPr="00E96157" w:rsidRDefault="004D07A8" w:rsidP="00BD39A6">
            <w:pPr>
              <w:widowControl w:val="0"/>
              <w:jc w:val="both"/>
              <w:rPr>
                <w:sz w:val="28"/>
                <w:szCs w:val="28"/>
                <w:lang w:eastAsia="ru-RU"/>
              </w:rPr>
            </w:pPr>
            <w:r w:rsidRPr="00E96157">
              <w:rPr>
                <w:sz w:val="28"/>
                <w:szCs w:val="28"/>
                <w:lang w:eastAsia="ru-RU"/>
              </w:rPr>
              <w:t>40.0</w:t>
            </w:r>
            <w:r w:rsidR="00BD39A6" w:rsidRPr="00E96157">
              <w:rPr>
                <w:sz w:val="28"/>
                <w:szCs w:val="28"/>
                <w:lang w:eastAsia="ru-RU"/>
              </w:rPr>
              <w:t>5</w:t>
            </w:r>
            <w:r w:rsidRPr="00E96157">
              <w:rPr>
                <w:sz w:val="28"/>
                <w:szCs w:val="28"/>
                <w:lang w:eastAsia="ru-RU"/>
              </w:rPr>
              <w:t>.0</w:t>
            </w:r>
            <w:r w:rsidR="00BD39A6" w:rsidRPr="00E96157">
              <w:rPr>
                <w:sz w:val="28"/>
                <w:szCs w:val="28"/>
                <w:lang w:eastAsia="ru-RU"/>
              </w:rPr>
              <w:t>4</w:t>
            </w:r>
            <w:r w:rsidRPr="00E96157">
              <w:rPr>
                <w:sz w:val="28"/>
                <w:szCs w:val="28"/>
                <w:lang w:eastAsia="ru-RU"/>
              </w:rPr>
              <w:t xml:space="preserve"> Юриспруденция</w:t>
            </w:r>
          </w:p>
        </w:tc>
      </w:tr>
      <w:tr w:rsidR="004D07A8" w:rsidRPr="00E96157" w14:paraId="642BD6B7" w14:textId="77777777" w:rsidTr="00BD39A6">
        <w:tc>
          <w:tcPr>
            <w:tcW w:w="3731" w:type="dxa"/>
          </w:tcPr>
          <w:p w14:paraId="450C6673" w14:textId="77777777" w:rsidR="004D07A8" w:rsidRPr="00E96157" w:rsidRDefault="004D07A8" w:rsidP="004D07A8">
            <w:pPr>
              <w:rPr>
                <w:rFonts w:eastAsia="Calibri"/>
                <w:b/>
                <w:sz w:val="28"/>
                <w:szCs w:val="28"/>
              </w:rPr>
            </w:pPr>
          </w:p>
        </w:tc>
        <w:tc>
          <w:tcPr>
            <w:tcW w:w="5307" w:type="dxa"/>
            <w:vAlign w:val="center"/>
          </w:tcPr>
          <w:p w14:paraId="07C3233F" w14:textId="77777777" w:rsidR="004D07A8" w:rsidRPr="00E96157" w:rsidRDefault="004D07A8" w:rsidP="004D07A8">
            <w:pPr>
              <w:widowControl w:val="0"/>
              <w:jc w:val="both"/>
              <w:rPr>
                <w:sz w:val="28"/>
                <w:szCs w:val="28"/>
                <w:lang w:eastAsia="ru-RU"/>
              </w:rPr>
            </w:pPr>
          </w:p>
        </w:tc>
      </w:tr>
      <w:tr w:rsidR="004D07A8" w:rsidRPr="00E96157" w14:paraId="6B94BFD8" w14:textId="77777777" w:rsidTr="00BD39A6">
        <w:tc>
          <w:tcPr>
            <w:tcW w:w="3731" w:type="dxa"/>
          </w:tcPr>
          <w:p w14:paraId="00D9187B" w14:textId="77777777" w:rsidR="004D07A8" w:rsidRPr="00E96157" w:rsidRDefault="004D07A8" w:rsidP="004D07A8">
            <w:pPr>
              <w:rPr>
                <w:rFonts w:eastAsia="Calibri"/>
                <w:b/>
                <w:sz w:val="28"/>
                <w:szCs w:val="28"/>
              </w:rPr>
            </w:pPr>
            <w:r w:rsidRPr="00E96157">
              <w:rPr>
                <w:rFonts w:eastAsia="Calibri"/>
                <w:b/>
                <w:sz w:val="28"/>
                <w:szCs w:val="28"/>
              </w:rPr>
              <w:t>Уровень высшего образования:</w:t>
            </w:r>
          </w:p>
        </w:tc>
        <w:tc>
          <w:tcPr>
            <w:tcW w:w="5307" w:type="dxa"/>
            <w:vAlign w:val="center"/>
          </w:tcPr>
          <w:p w14:paraId="238CCCAD" w14:textId="77777777" w:rsidR="004D07A8" w:rsidRPr="00E96157" w:rsidRDefault="004D07A8" w:rsidP="00BD39A6">
            <w:pPr>
              <w:widowControl w:val="0"/>
              <w:jc w:val="both"/>
              <w:rPr>
                <w:sz w:val="28"/>
                <w:szCs w:val="28"/>
                <w:lang w:eastAsia="ru-RU"/>
              </w:rPr>
            </w:pPr>
            <w:r w:rsidRPr="00E96157">
              <w:rPr>
                <w:sz w:val="28"/>
                <w:szCs w:val="28"/>
                <w:lang w:eastAsia="ru-RU"/>
              </w:rPr>
              <w:t>уровень специалитета</w:t>
            </w:r>
          </w:p>
        </w:tc>
      </w:tr>
      <w:tr w:rsidR="004D07A8" w:rsidRPr="00E96157" w14:paraId="79DE48C5" w14:textId="77777777" w:rsidTr="00BD39A6">
        <w:tc>
          <w:tcPr>
            <w:tcW w:w="3731" w:type="dxa"/>
          </w:tcPr>
          <w:p w14:paraId="4490B33F" w14:textId="77777777" w:rsidR="004D07A8" w:rsidRPr="00E96157" w:rsidRDefault="004D07A8" w:rsidP="004D07A8">
            <w:pPr>
              <w:rPr>
                <w:rFonts w:eastAsia="Calibri"/>
                <w:b/>
                <w:sz w:val="28"/>
                <w:szCs w:val="28"/>
              </w:rPr>
            </w:pPr>
          </w:p>
        </w:tc>
        <w:tc>
          <w:tcPr>
            <w:tcW w:w="5307" w:type="dxa"/>
            <w:vAlign w:val="center"/>
          </w:tcPr>
          <w:p w14:paraId="7E395E29" w14:textId="77777777" w:rsidR="004D07A8" w:rsidRPr="00E96157" w:rsidRDefault="004D07A8" w:rsidP="004D07A8">
            <w:pPr>
              <w:widowControl w:val="0"/>
              <w:jc w:val="both"/>
              <w:rPr>
                <w:sz w:val="28"/>
                <w:szCs w:val="28"/>
                <w:lang w:eastAsia="ru-RU"/>
              </w:rPr>
            </w:pPr>
          </w:p>
        </w:tc>
      </w:tr>
      <w:tr w:rsidR="004D07A8" w:rsidRPr="00E96157" w14:paraId="0D9064AD" w14:textId="77777777" w:rsidTr="00BD39A6">
        <w:tc>
          <w:tcPr>
            <w:tcW w:w="3731" w:type="dxa"/>
          </w:tcPr>
          <w:p w14:paraId="5F9AB3C3" w14:textId="77777777" w:rsidR="004D07A8" w:rsidRPr="00E96157" w:rsidRDefault="004D07A8" w:rsidP="004D07A8">
            <w:pPr>
              <w:rPr>
                <w:rFonts w:eastAsia="Calibri"/>
                <w:b/>
                <w:sz w:val="28"/>
                <w:szCs w:val="28"/>
              </w:rPr>
            </w:pPr>
          </w:p>
        </w:tc>
        <w:tc>
          <w:tcPr>
            <w:tcW w:w="5307" w:type="dxa"/>
            <w:vAlign w:val="center"/>
          </w:tcPr>
          <w:p w14:paraId="4CEF25F7" w14:textId="77777777" w:rsidR="004D07A8" w:rsidRPr="00E96157" w:rsidRDefault="004D07A8" w:rsidP="004D07A8">
            <w:pPr>
              <w:widowControl w:val="0"/>
              <w:jc w:val="both"/>
              <w:rPr>
                <w:sz w:val="28"/>
                <w:szCs w:val="28"/>
                <w:lang w:eastAsia="ru-RU"/>
              </w:rPr>
            </w:pPr>
          </w:p>
        </w:tc>
      </w:tr>
      <w:tr w:rsidR="004D07A8" w:rsidRPr="00E96157" w14:paraId="4CBB0391" w14:textId="77777777" w:rsidTr="00BD39A6">
        <w:tc>
          <w:tcPr>
            <w:tcW w:w="3731" w:type="dxa"/>
          </w:tcPr>
          <w:p w14:paraId="7773028F" w14:textId="77777777" w:rsidR="004D07A8" w:rsidRPr="00E96157" w:rsidRDefault="004D07A8" w:rsidP="004D07A8">
            <w:pPr>
              <w:rPr>
                <w:rFonts w:eastAsia="Calibri"/>
                <w:b/>
                <w:sz w:val="28"/>
                <w:szCs w:val="28"/>
              </w:rPr>
            </w:pPr>
            <w:r w:rsidRPr="00E96157">
              <w:rPr>
                <w:rFonts w:eastAsia="Calibri"/>
                <w:b/>
                <w:sz w:val="28"/>
                <w:szCs w:val="28"/>
              </w:rPr>
              <w:t xml:space="preserve">Направленность </w:t>
            </w:r>
          </w:p>
        </w:tc>
        <w:tc>
          <w:tcPr>
            <w:tcW w:w="5307" w:type="dxa"/>
            <w:vMerge w:val="restart"/>
            <w:vAlign w:val="center"/>
          </w:tcPr>
          <w:p w14:paraId="12360D41" w14:textId="77777777" w:rsidR="00BD39A6" w:rsidRPr="00E96157" w:rsidRDefault="00BD39A6" w:rsidP="00BD39A6">
            <w:pPr>
              <w:rPr>
                <w:sz w:val="28"/>
                <w:szCs w:val="28"/>
              </w:rPr>
            </w:pPr>
            <w:r w:rsidRPr="00E96157">
              <w:rPr>
                <w:bCs/>
                <w:sz w:val="28"/>
                <w:szCs w:val="28"/>
                <w:lang w:eastAsia="ru-RU"/>
              </w:rPr>
              <w:t>Судебная и прокурорская деятельность</w:t>
            </w:r>
            <w:r w:rsidRPr="00E96157">
              <w:rPr>
                <w:sz w:val="28"/>
                <w:szCs w:val="28"/>
                <w:lang w:eastAsia="ru-RU"/>
              </w:rPr>
              <w:t xml:space="preserve"> </w:t>
            </w:r>
            <w:r w:rsidRPr="00E96157">
              <w:rPr>
                <w:sz w:val="28"/>
                <w:szCs w:val="28"/>
              </w:rPr>
              <w:t xml:space="preserve">специализация № 2 </w:t>
            </w:r>
          </w:p>
          <w:p w14:paraId="3EA74045" w14:textId="77777777" w:rsidR="00BD39A6" w:rsidRPr="00E96157" w:rsidRDefault="00BD39A6" w:rsidP="00BD39A6">
            <w:pPr>
              <w:rPr>
                <w:sz w:val="28"/>
                <w:szCs w:val="28"/>
              </w:rPr>
            </w:pPr>
            <w:r w:rsidRPr="00E96157">
              <w:rPr>
                <w:sz w:val="28"/>
                <w:szCs w:val="28"/>
              </w:rPr>
              <w:t>«Прокурорская деятельность»</w:t>
            </w:r>
          </w:p>
          <w:p w14:paraId="31595FC0" w14:textId="77777777" w:rsidR="004D07A8" w:rsidRPr="00E96157" w:rsidRDefault="004D07A8" w:rsidP="00BD39A6">
            <w:pPr>
              <w:rPr>
                <w:sz w:val="28"/>
                <w:szCs w:val="28"/>
                <w:lang w:eastAsia="ru-RU"/>
              </w:rPr>
            </w:pPr>
          </w:p>
        </w:tc>
      </w:tr>
      <w:tr w:rsidR="004D07A8" w:rsidRPr="00E96157" w14:paraId="49E62C9B" w14:textId="77777777" w:rsidTr="00BD39A6">
        <w:tc>
          <w:tcPr>
            <w:tcW w:w="3731" w:type="dxa"/>
          </w:tcPr>
          <w:p w14:paraId="3D84C212" w14:textId="77777777" w:rsidR="004D07A8" w:rsidRPr="00E96157" w:rsidRDefault="004D07A8" w:rsidP="004D07A8">
            <w:pPr>
              <w:rPr>
                <w:rFonts w:eastAsia="Calibri"/>
                <w:b/>
                <w:sz w:val="28"/>
                <w:szCs w:val="28"/>
              </w:rPr>
            </w:pPr>
            <w:r w:rsidRPr="00E96157">
              <w:rPr>
                <w:rFonts w:eastAsia="Calibri"/>
                <w:b/>
                <w:sz w:val="28"/>
                <w:szCs w:val="28"/>
              </w:rPr>
              <w:t>(профиль) или специализация ОПОП ВО:</w:t>
            </w:r>
          </w:p>
        </w:tc>
        <w:tc>
          <w:tcPr>
            <w:tcW w:w="5307" w:type="dxa"/>
            <w:vMerge/>
            <w:vAlign w:val="center"/>
          </w:tcPr>
          <w:p w14:paraId="2915F1B3" w14:textId="77777777" w:rsidR="004D07A8" w:rsidRPr="00E96157" w:rsidRDefault="004D07A8" w:rsidP="004D07A8">
            <w:pPr>
              <w:rPr>
                <w:sz w:val="28"/>
                <w:szCs w:val="28"/>
                <w:lang w:eastAsia="ru-RU"/>
              </w:rPr>
            </w:pPr>
          </w:p>
        </w:tc>
      </w:tr>
      <w:tr w:rsidR="004D07A8" w:rsidRPr="00E96157" w14:paraId="7718590B" w14:textId="77777777" w:rsidTr="00BD39A6">
        <w:tc>
          <w:tcPr>
            <w:tcW w:w="3731" w:type="dxa"/>
          </w:tcPr>
          <w:p w14:paraId="1E4A0237" w14:textId="77777777" w:rsidR="004D07A8" w:rsidRPr="00E96157" w:rsidRDefault="004D07A8" w:rsidP="004D07A8">
            <w:pPr>
              <w:rPr>
                <w:rFonts w:eastAsia="Calibri"/>
                <w:b/>
                <w:sz w:val="28"/>
                <w:szCs w:val="28"/>
              </w:rPr>
            </w:pPr>
          </w:p>
        </w:tc>
        <w:tc>
          <w:tcPr>
            <w:tcW w:w="5307" w:type="dxa"/>
            <w:vAlign w:val="center"/>
          </w:tcPr>
          <w:p w14:paraId="1843AB89" w14:textId="77777777" w:rsidR="004D07A8" w:rsidRPr="00E96157" w:rsidRDefault="004D07A8" w:rsidP="004D07A8">
            <w:pPr>
              <w:widowControl w:val="0"/>
              <w:rPr>
                <w:sz w:val="28"/>
                <w:szCs w:val="28"/>
                <w:lang w:eastAsia="ru-RU"/>
              </w:rPr>
            </w:pPr>
          </w:p>
        </w:tc>
      </w:tr>
      <w:tr w:rsidR="004D07A8" w:rsidRPr="00E96157" w14:paraId="5155F367" w14:textId="77777777" w:rsidTr="00BD39A6">
        <w:tc>
          <w:tcPr>
            <w:tcW w:w="3731" w:type="dxa"/>
          </w:tcPr>
          <w:p w14:paraId="7C1CF6A0" w14:textId="77777777" w:rsidR="004D07A8" w:rsidRPr="00E96157" w:rsidRDefault="004D07A8" w:rsidP="004D07A8">
            <w:pPr>
              <w:rPr>
                <w:rFonts w:eastAsia="Calibri"/>
                <w:b/>
                <w:sz w:val="28"/>
                <w:szCs w:val="28"/>
              </w:rPr>
            </w:pPr>
            <w:r w:rsidRPr="00E96157">
              <w:rPr>
                <w:rFonts w:eastAsia="Calibri"/>
                <w:b/>
                <w:sz w:val="28"/>
                <w:szCs w:val="28"/>
              </w:rPr>
              <w:t>Форма (формы) обучения:</w:t>
            </w:r>
          </w:p>
        </w:tc>
        <w:tc>
          <w:tcPr>
            <w:tcW w:w="5307" w:type="dxa"/>
            <w:vAlign w:val="center"/>
          </w:tcPr>
          <w:p w14:paraId="7E2E4D3C" w14:textId="77777777" w:rsidR="004D07A8" w:rsidRPr="00E96157" w:rsidRDefault="004D07A8" w:rsidP="00BD39A6">
            <w:pPr>
              <w:widowControl w:val="0"/>
              <w:jc w:val="both"/>
              <w:rPr>
                <w:sz w:val="28"/>
                <w:szCs w:val="28"/>
                <w:lang w:eastAsia="ru-RU"/>
              </w:rPr>
            </w:pPr>
            <w:r w:rsidRPr="00E96157">
              <w:rPr>
                <w:sz w:val="28"/>
                <w:szCs w:val="28"/>
                <w:lang w:eastAsia="ru-RU"/>
              </w:rPr>
              <w:t>очная</w:t>
            </w:r>
          </w:p>
        </w:tc>
      </w:tr>
      <w:tr w:rsidR="004D07A8" w:rsidRPr="00E96157" w14:paraId="7ACA6EC1" w14:textId="77777777" w:rsidTr="00BD39A6">
        <w:tc>
          <w:tcPr>
            <w:tcW w:w="3731" w:type="dxa"/>
          </w:tcPr>
          <w:p w14:paraId="696792F4" w14:textId="77777777" w:rsidR="004D07A8" w:rsidRPr="00E96157" w:rsidRDefault="004D07A8" w:rsidP="004D07A8">
            <w:pPr>
              <w:rPr>
                <w:rFonts w:eastAsia="Calibri"/>
                <w:b/>
                <w:sz w:val="28"/>
                <w:szCs w:val="28"/>
              </w:rPr>
            </w:pPr>
          </w:p>
        </w:tc>
        <w:tc>
          <w:tcPr>
            <w:tcW w:w="5307" w:type="dxa"/>
            <w:vAlign w:val="center"/>
          </w:tcPr>
          <w:p w14:paraId="457D80FE" w14:textId="77777777" w:rsidR="004D07A8" w:rsidRPr="00E96157" w:rsidRDefault="004D07A8" w:rsidP="004D07A8">
            <w:pPr>
              <w:widowControl w:val="0"/>
              <w:jc w:val="both"/>
              <w:rPr>
                <w:sz w:val="28"/>
                <w:szCs w:val="28"/>
                <w:lang w:eastAsia="ru-RU"/>
              </w:rPr>
            </w:pPr>
          </w:p>
        </w:tc>
      </w:tr>
      <w:tr w:rsidR="004D07A8" w:rsidRPr="00E96157" w14:paraId="7D6A62BC" w14:textId="77777777" w:rsidTr="00BD39A6">
        <w:tc>
          <w:tcPr>
            <w:tcW w:w="3731" w:type="dxa"/>
          </w:tcPr>
          <w:p w14:paraId="4307E430" w14:textId="77777777" w:rsidR="004D07A8" w:rsidRPr="00E96157" w:rsidRDefault="004D07A8" w:rsidP="004D07A8">
            <w:pPr>
              <w:widowControl w:val="0"/>
              <w:jc w:val="both"/>
              <w:rPr>
                <w:b/>
                <w:sz w:val="28"/>
                <w:szCs w:val="28"/>
                <w:lang w:eastAsia="ru-RU"/>
              </w:rPr>
            </w:pPr>
            <w:r w:rsidRPr="00E96157">
              <w:rPr>
                <w:b/>
                <w:sz w:val="28"/>
                <w:szCs w:val="28"/>
                <w:lang w:eastAsia="ru-RU"/>
              </w:rPr>
              <w:t>Квалификация (степень):</w:t>
            </w:r>
          </w:p>
        </w:tc>
        <w:tc>
          <w:tcPr>
            <w:tcW w:w="5307" w:type="dxa"/>
            <w:vAlign w:val="center"/>
          </w:tcPr>
          <w:p w14:paraId="20C9EBDE" w14:textId="77777777" w:rsidR="004D07A8" w:rsidRPr="00E96157" w:rsidRDefault="004D07A8" w:rsidP="00BD39A6">
            <w:pPr>
              <w:widowControl w:val="0"/>
              <w:rPr>
                <w:sz w:val="28"/>
                <w:szCs w:val="28"/>
                <w:lang w:eastAsia="ru-RU"/>
              </w:rPr>
            </w:pPr>
            <w:r w:rsidRPr="00E96157">
              <w:rPr>
                <w:sz w:val="28"/>
                <w:szCs w:val="28"/>
                <w:lang w:eastAsia="ru-RU"/>
              </w:rPr>
              <w:t>Юрист</w:t>
            </w:r>
          </w:p>
        </w:tc>
      </w:tr>
    </w:tbl>
    <w:p w14:paraId="755AC440" w14:textId="77777777" w:rsidR="004D07A8" w:rsidRPr="00E96157" w:rsidRDefault="004D07A8" w:rsidP="004D07A8">
      <w:pPr>
        <w:widowControl w:val="0"/>
        <w:jc w:val="center"/>
        <w:rPr>
          <w:sz w:val="28"/>
          <w:szCs w:val="28"/>
          <w:lang w:eastAsia="ru-RU"/>
        </w:rPr>
      </w:pPr>
    </w:p>
    <w:p w14:paraId="3627B221" w14:textId="77777777" w:rsidR="004D07A8" w:rsidRPr="00E96157" w:rsidRDefault="004D07A8" w:rsidP="004D07A8">
      <w:pPr>
        <w:widowControl w:val="0"/>
        <w:jc w:val="center"/>
        <w:rPr>
          <w:sz w:val="28"/>
          <w:szCs w:val="28"/>
          <w:lang w:eastAsia="ru-RU"/>
        </w:rPr>
      </w:pPr>
    </w:p>
    <w:p w14:paraId="2BE95E9A" w14:textId="77777777" w:rsidR="004D07A8" w:rsidRPr="00E96157" w:rsidRDefault="004D07A8" w:rsidP="004D07A8">
      <w:pPr>
        <w:widowControl w:val="0"/>
        <w:jc w:val="center"/>
        <w:rPr>
          <w:sz w:val="28"/>
          <w:szCs w:val="28"/>
          <w:lang w:eastAsia="ru-RU"/>
        </w:rPr>
      </w:pPr>
    </w:p>
    <w:p w14:paraId="32DEFFC8" w14:textId="77777777" w:rsidR="004D07A8" w:rsidRPr="00E96157" w:rsidRDefault="004D07A8" w:rsidP="004D07A8">
      <w:pPr>
        <w:widowControl w:val="0"/>
        <w:jc w:val="center"/>
        <w:rPr>
          <w:sz w:val="28"/>
          <w:szCs w:val="28"/>
          <w:lang w:eastAsia="ru-RU"/>
        </w:rPr>
      </w:pPr>
    </w:p>
    <w:p w14:paraId="30075A39" w14:textId="77777777" w:rsidR="004D07A8" w:rsidRPr="00E96157" w:rsidRDefault="004D07A8" w:rsidP="004D07A8">
      <w:pPr>
        <w:widowControl w:val="0"/>
        <w:jc w:val="center"/>
        <w:rPr>
          <w:sz w:val="28"/>
          <w:szCs w:val="28"/>
          <w:lang w:eastAsia="ru-RU"/>
        </w:rPr>
      </w:pPr>
    </w:p>
    <w:p w14:paraId="251D09E3" w14:textId="2E2A1FEA" w:rsidR="004D07A8" w:rsidRPr="00E96157" w:rsidRDefault="004D07A8" w:rsidP="004D07A8">
      <w:pPr>
        <w:widowControl w:val="0"/>
        <w:jc w:val="center"/>
        <w:rPr>
          <w:lang w:eastAsia="ru-RU"/>
        </w:rPr>
      </w:pPr>
      <w:r w:rsidRPr="00E96157">
        <w:rPr>
          <w:sz w:val="28"/>
          <w:szCs w:val="28"/>
          <w:lang w:eastAsia="ru-RU"/>
        </w:rPr>
        <w:t>Москва – 20</w:t>
      </w:r>
      <w:r w:rsidR="00324038">
        <w:rPr>
          <w:sz w:val="28"/>
          <w:szCs w:val="28"/>
          <w:lang w:eastAsia="ru-RU"/>
        </w:rPr>
        <w:t>20</w:t>
      </w:r>
      <w:r w:rsidRPr="00E96157">
        <w:rPr>
          <w:lang w:eastAsia="ru-RU"/>
        </w:rPr>
        <w:br w:type="page"/>
      </w:r>
    </w:p>
    <w:p w14:paraId="66110063" w14:textId="342EF2FF" w:rsidR="00BD39A6" w:rsidRPr="00E96157" w:rsidRDefault="00BD39A6" w:rsidP="00BD39A6">
      <w:pPr>
        <w:keepNext/>
        <w:keepLines/>
        <w:ind w:right="23"/>
        <w:jc w:val="both"/>
        <w:outlineLvl w:val="0"/>
        <w:rPr>
          <w:rFonts w:eastAsia="Calibri"/>
          <w:sz w:val="28"/>
          <w:szCs w:val="28"/>
        </w:rPr>
      </w:pPr>
      <w:r w:rsidRPr="00E96157">
        <w:rPr>
          <w:rFonts w:eastAsia="Calibri"/>
          <w:sz w:val="28"/>
          <w:szCs w:val="28"/>
        </w:rPr>
        <w:lastRenderedPageBreak/>
        <w:t xml:space="preserve">Программа утверждена на заседании кафедры </w:t>
      </w:r>
      <w:r w:rsidRPr="00E96157">
        <w:rPr>
          <w:bCs/>
          <w:color w:val="000000"/>
          <w:sz w:val="28"/>
          <w:szCs w:val="28"/>
          <w:lang w:eastAsia="ru-RU"/>
        </w:rPr>
        <w:t>трудового права и права социального обеспечения</w:t>
      </w:r>
      <w:r w:rsidRPr="00E96157">
        <w:rPr>
          <w:b/>
          <w:bCs/>
          <w:i/>
          <w:color w:val="000000"/>
          <w:sz w:val="28"/>
          <w:szCs w:val="28"/>
          <w:lang w:eastAsia="ru-RU"/>
        </w:rPr>
        <w:t xml:space="preserve"> </w:t>
      </w:r>
      <w:r w:rsidRPr="00E96157">
        <w:rPr>
          <w:rFonts w:eastAsia="Calibri"/>
          <w:sz w:val="28"/>
          <w:szCs w:val="28"/>
        </w:rPr>
        <w:t xml:space="preserve"> протокол № </w:t>
      </w:r>
      <w:r w:rsidR="00324038">
        <w:rPr>
          <w:rFonts w:eastAsia="Calibri"/>
          <w:sz w:val="28"/>
          <w:szCs w:val="28"/>
        </w:rPr>
        <w:t>9</w:t>
      </w:r>
      <w:r w:rsidRPr="00E96157">
        <w:rPr>
          <w:rFonts w:eastAsia="Calibri"/>
          <w:sz w:val="28"/>
          <w:szCs w:val="28"/>
        </w:rPr>
        <w:t xml:space="preserve"> от «</w:t>
      </w:r>
      <w:r w:rsidR="00324038">
        <w:rPr>
          <w:rFonts w:eastAsia="Calibri"/>
          <w:sz w:val="28"/>
          <w:szCs w:val="28"/>
        </w:rPr>
        <w:t>2</w:t>
      </w:r>
      <w:r w:rsidR="000C7C23">
        <w:rPr>
          <w:rFonts w:eastAsia="Calibri"/>
          <w:sz w:val="28"/>
          <w:szCs w:val="28"/>
        </w:rPr>
        <w:t>3</w:t>
      </w:r>
      <w:r w:rsidRPr="00E96157">
        <w:rPr>
          <w:rFonts w:eastAsia="Calibri"/>
          <w:sz w:val="28"/>
          <w:szCs w:val="28"/>
        </w:rPr>
        <w:t xml:space="preserve">» </w:t>
      </w:r>
      <w:r w:rsidR="00324038">
        <w:rPr>
          <w:rFonts w:eastAsia="Calibri"/>
          <w:sz w:val="28"/>
          <w:szCs w:val="28"/>
        </w:rPr>
        <w:t xml:space="preserve">июня </w:t>
      </w:r>
      <w:r w:rsidRPr="00E96157">
        <w:rPr>
          <w:rFonts w:eastAsia="Calibri"/>
          <w:sz w:val="28"/>
          <w:szCs w:val="28"/>
        </w:rPr>
        <w:t>20</w:t>
      </w:r>
      <w:r w:rsidR="00324038">
        <w:rPr>
          <w:rFonts w:eastAsia="Calibri"/>
          <w:sz w:val="28"/>
          <w:szCs w:val="28"/>
        </w:rPr>
        <w:t>20</w:t>
      </w:r>
      <w:r w:rsidRPr="00E96157">
        <w:rPr>
          <w:rFonts w:eastAsia="Calibri"/>
          <w:sz w:val="28"/>
          <w:szCs w:val="28"/>
        </w:rPr>
        <w:t xml:space="preserve"> года</w:t>
      </w:r>
    </w:p>
    <w:p w14:paraId="3548B546" w14:textId="77777777" w:rsidR="004D07A8" w:rsidRPr="00E96157" w:rsidRDefault="004D07A8" w:rsidP="004D07A8">
      <w:pPr>
        <w:rPr>
          <w:rFonts w:eastAsia="Calibri"/>
          <w:sz w:val="28"/>
          <w:szCs w:val="28"/>
        </w:rPr>
      </w:pPr>
    </w:p>
    <w:p w14:paraId="415F1A11" w14:textId="77777777" w:rsidR="004D07A8" w:rsidRPr="00E96157" w:rsidRDefault="004D07A8" w:rsidP="004D07A8">
      <w:pPr>
        <w:rPr>
          <w:rFonts w:eastAsia="Calibri"/>
          <w:sz w:val="28"/>
          <w:szCs w:val="28"/>
        </w:rPr>
      </w:pPr>
    </w:p>
    <w:p w14:paraId="7877DDA2" w14:textId="77777777" w:rsidR="004D07A8" w:rsidRPr="00E96157" w:rsidRDefault="004D07A8" w:rsidP="004D07A8">
      <w:pPr>
        <w:rPr>
          <w:rFonts w:eastAsia="Calibri"/>
          <w:sz w:val="28"/>
          <w:szCs w:val="28"/>
        </w:rPr>
      </w:pPr>
    </w:p>
    <w:p w14:paraId="297E796D" w14:textId="77777777" w:rsidR="00BD39A6" w:rsidRPr="00E96157" w:rsidRDefault="004D07A8" w:rsidP="00BD39A6">
      <w:pPr>
        <w:keepNext/>
        <w:keepLines/>
        <w:tabs>
          <w:tab w:val="left" w:pos="567"/>
          <w:tab w:val="left" w:pos="993"/>
          <w:tab w:val="left" w:pos="1276"/>
          <w:tab w:val="left" w:pos="1418"/>
        </w:tabs>
        <w:ind w:firstLine="567"/>
        <w:jc w:val="both"/>
        <w:rPr>
          <w:sz w:val="28"/>
          <w:szCs w:val="28"/>
          <w:lang w:eastAsia="ru-RU"/>
        </w:rPr>
      </w:pPr>
      <w:r w:rsidRPr="00E96157">
        <w:rPr>
          <w:rFonts w:eastAsia="Calibri"/>
          <w:sz w:val="28"/>
          <w:szCs w:val="28"/>
        </w:rPr>
        <w:t>Автор</w:t>
      </w:r>
      <w:r w:rsidR="00BD39A6" w:rsidRPr="00E96157">
        <w:rPr>
          <w:rFonts w:eastAsia="Calibri"/>
          <w:sz w:val="28"/>
          <w:szCs w:val="28"/>
        </w:rPr>
        <w:t xml:space="preserve">: </w:t>
      </w:r>
      <w:r w:rsidR="00BD39A6" w:rsidRPr="00E96157">
        <w:rPr>
          <w:b/>
          <w:i/>
          <w:sz w:val="28"/>
          <w:szCs w:val="28"/>
        </w:rPr>
        <w:t>Колодяжная А.И.</w:t>
      </w:r>
      <w:r w:rsidR="00BD39A6" w:rsidRPr="00E96157">
        <w:rPr>
          <w:b/>
          <w:sz w:val="28"/>
          <w:szCs w:val="28"/>
        </w:rPr>
        <w:t xml:space="preserve">  – </w:t>
      </w:r>
      <w:r w:rsidR="00BD39A6" w:rsidRPr="00E96157">
        <w:rPr>
          <w:sz w:val="28"/>
          <w:szCs w:val="28"/>
        </w:rPr>
        <w:t xml:space="preserve">кандидат юридических наук, </w:t>
      </w:r>
      <w:r w:rsidR="006348E4">
        <w:rPr>
          <w:sz w:val="28"/>
          <w:szCs w:val="28"/>
        </w:rPr>
        <w:t>преподаватель</w:t>
      </w:r>
      <w:r w:rsidR="00BD39A6" w:rsidRPr="00E96157">
        <w:rPr>
          <w:sz w:val="28"/>
          <w:szCs w:val="28"/>
        </w:rPr>
        <w:t xml:space="preserve"> </w:t>
      </w:r>
      <w:r w:rsidR="00BD39A6" w:rsidRPr="00E96157">
        <w:rPr>
          <w:sz w:val="28"/>
          <w:szCs w:val="28"/>
          <w:lang w:eastAsia="ru-RU"/>
        </w:rPr>
        <w:t>кафедры трудового права и права социального обеспечения</w:t>
      </w:r>
    </w:p>
    <w:p w14:paraId="740521E3" w14:textId="77777777" w:rsidR="004D07A8" w:rsidRPr="00E96157" w:rsidRDefault="004D07A8" w:rsidP="004D07A8">
      <w:pPr>
        <w:rPr>
          <w:rFonts w:eastAsia="Calibri"/>
          <w:sz w:val="28"/>
          <w:szCs w:val="28"/>
        </w:rPr>
      </w:pPr>
      <w:r w:rsidRPr="00E96157">
        <w:rPr>
          <w:rFonts w:eastAsia="Calibri"/>
          <w:sz w:val="28"/>
          <w:szCs w:val="28"/>
        </w:rPr>
        <w:t xml:space="preserve"> </w:t>
      </w:r>
    </w:p>
    <w:p w14:paraId="03F1F2C3" w14:textId="77777777" w:rsidR="004D07A8" w:rsidRPr="00E96157" w:rsidRDefault="004D07A8" w:rsidP="004D07A8">
      <w:pPr>
        <w:rPr>
          <w:rFonts w:eastAsia="Calibri"/>
          <w:sz w:val="28"/>
          <w:szCs w:val="28"/>
        </w:rPr>
      </w:pPr>
    </w:p>
    <w:p w14:paraId="73FAC887" w14:textId="77777777" w:rsidR="004D07A8" w:rsidRPr="00E96157" w:rsidRDefault="004D07A8" w:rsidP="004D07A8">
      <w:pPr>
        <w:rPr>
          <w:rFonts w:eastAsia="Calibri"/>
          <w:sz w:val="28"/>
          <w:szCs w:val="28"/>
        </w:rPr>
      </w:pPr>
    </w:p>
    <w:p w14:paraId="4ED383BD" w14:textId="42870EB4" w:rsidR="00F357B4" w:rsidRPr="00F357B4" w:rsidRDefault="00F357B4" w:rsidP="00F357B4">
      <w:pPr>
        <w:jc w:val="both"/>
        <w:rPr>
          <w:rFonts w:eastAsia="Calibri"/>
          <w:sz w:val="28"/>
          <w:szCs w:val="27"/>
        </w:rPr>
      </w:pPr>
      <w:r w:rsidRPr="00F357B4">
        <w:rPr>
          <w:rFonts w:eastAsia="Calibri"/>
          <w:sz w:val="28"/>
        </w:rPr>
        <w:t>Рецензент</w:t>
      </w:r>
      <w:r w:rsidR="00324038">
        <w:rPr>
          <w:rFonts w:eastAsia="Calibri"/>
          <w:sz w:val="28"/>
        </w:rPr>
        <w:t xml:space="preserve">: </w:t>
      </w:r>
      <w:r w:rsidR="00324038">
        <w:rPr>
          <w:rFonts w:eastAsia="Calibri"/>
          <w:b/>
          <w:bCs/>
          <w:i/>
          <w:iCs/>
          <w:sz w:val="28"/>
        </w:rPr>
        <w:t>Шония М.Г.</w:t>
      </w:r>
      <w:r w:rsidR="00324038">
        <w:rPr>
          <w:rFonts w:eastAsia="Calibri"/>
          <w:sz w:val="28"/>
        </w:rPr>
        <w:t xml:space="preserve"> – </w:t>
      </w:r>
      <w:r w:rsidR="00322141">
        <w:rPr>
          <w:rFonts w:eastAsia="Calibri"/>
          <w:sz w:val="28"/>
        </w:rPr>
        <w:t xml:space="preserve">генеральный директор </w:t>
      </w:r>
      <w:r w:rsidR="00324038">
        <w:rPr>
          <w:rFonts w:eastAsia="Calibri"/>
          <w:sz w:val="28"/>
        </w:rPr>
        <w:t>ООО «Генацвале»</w:t>
      </w:r>
    </w:p>
    <w:p w14:paraId="2371CDB1" w14:textId="77777777" w:rsidR="004D07A8" w:rsidRPr="00E96157" w:rsidRDefault="004D07A8" w:rsidP="004D07A8">
      <w:pPr>
        <w:rPr>
          <w:rFonts w:eastAsia="Calibri"/>
          <w:sz w:val="28"/>
          <w:szCs w:val="28"/>
        </w:rPr>
      </w:pPr>
      <w:r w:rsidRPr="00E96157">
        <w:rPr>
          <w:rFonts w:eastAsia="Calibri"/>
          <w:sz w:val="28"/>
          <w:szCs w:val="28"/>
        </w:rPr>
        <w:t xml:space="preserve"> </w:t>
      </w:r>
    </w:p>
    <w:p w14:paraId="5FECC595" w14:textId="77777777" w:rsidR="004D07A8" w:rsidRPr="00E96157" w:rsidRDefault="004D07A8" w:rsidP="004D07A8">
      <w:pPr>
        <w:rPr>
          <w:rFonts w:eastAsia="Calibri"/>
          <w:sz w:val="28"/>
          <w:szCs w:val="28"/>
        </w:rPr>
      </w:pPr>
    </w:p>
    <w:p w14:paraId="1964CD82" w14:textId="77777777" w:rsidR="004D07A8" w:rsidRPr="00E96157" w:rsidRDefault="004D07A8" w:rsidP="004D07A8">
      <w:pPr>
        <w:rPr>
          <w:rFonts w:eastAsia="Calibri"/>
          <w:sz w:val="28"/>
          <w:szCs w:val="28"/>
        </w:rPr>
      </w:pPr>
    </w:p>
    <w:p w14:paraId="4B2CA8AD" w14:textId="77777777" w:rsidR="004D07A8" w:rsidRPr="00E96157" w:rsidRDefault="004D07A8" w:rsidP="004D07A8">
      <w:pPr>
        <w:rPr>
          <w:rFonts w:eastAsia="Calibri"/>
          <w:sz w:val="28"/>
          <w:szCs w:val="28"/>
        </w:rPr>
      </w:pPr>
    </w:p>
    <w:p w14:paraId="0B4FD463" w14:textId="77777777" w:rsidR="004D07A8" w:rsidRPr="00E96157" w:rsidRDefault="004D07A8" w:rsidP="004D07A8">
      <w:pPr>
        <w:rPr>
          <w:rFonts w:eastAsia="Calibri"/>
          <w:sz w:val="28"/>
          <w:szCs w:val="28"/>
        </w:rPr>
      </w:pPr>
    </w:p>
    <w:p w14:paraId="10937DC9" w14:textId="77777777" w:rsidR="004D07A8" w:rsidRPr="00E96157" w:rsidRDefault="004D07A8" w:rsidP="004D07A8">
      <w:pPr>
        <w:rPr>
          <w:rFonts w:eastAsia="Calibri"/>
          <w:sz w:val="28"/>
          <w:szCs w:val="28"/>
        </w:rPr>
      </w:pPr>
    </w:p>
    <w:p w14:paraId="054D34C1" w14:textId="77777777" w:rsidR="004D07A8" w:rsidRPr="00E96157" w:rsidRDefault="00BD39A6" w:rsidP="004D07A8">
      <w:pPr>
        <w:rPr>
          <w:rFonts w:eastAsia="Calibri"/>
          <w:sz w:val="28"/>
          <w:szCs w:val="28"/>
        </w:rPr>
      </w:pPr>
      <w:r w:rsidRPr="00E96157">
        <w:rPr>
          <w:rFonts w:eastAsia="Calibri"/>
          <w:sz w:val="28"/>
          <w:szCs w:val="28"/>
        </w:rPr>
        <w:t>Колодяжная А.И.</w:t>
      </w:r>
    </w:p>
    <w:p w14:paraId="7DED9472" w14:textId="58CD2C39" w:rsidR="004D07A8" w:rsidRPr="00E96157" w:rsidRDefault="00BD39A6" w:rsidP="00BD39A6">
      <w:pPr>
        <w:jc w:val="both"/>
        <w:rPr>
          <w:rFonts w:eastAsia="Calibri"/>
          <w:sz w:val="28"/>
          <w:szCs w:val="28"/>
        </w:rPr>
      </w:pPr>
      <w:r w:rsidRPr="00E96157">
        <w:rPr>
          <w:rFonts w:eastAsia="Calibri"/>
          <w:sz w:val="28"/>
          <w:szCs w:val="28"/>
        </w:rPr>
        <w:t>Право социального обеспечения</w:t>
      </w:r>
      <w:r w:rsidR="004D07A8" w:rsidRPr="00E96157">
        <w:rPr>
          <w:rFonts w:eastAsia="Calibri"/>
          <w:sz w:val="28"/>
          <w:szCs w:val="28"/>
        </w:rPr>
        <w:t xml:space="preserve">: рабочая программа / </w:t>
      </w:r>
      <w:r w:rsidRPr="00E96157">
        <w:rPr>
          <w:rFonts w:eastAsia="Calibri"/>
          <w:sz w:val="28"/>
          <w:szCs w:val="28"/>
        </w:rPr>
        <w:t>Колодяжная А.И.</w:t>
      </w:r>
      <w:r w:rsidR="004D07A8" w:rsidRPr="00E96157">
        <w:rPr>
          <w:rFonts w:eastAsia="Calibri"/>
          <w:sz w:val="28"/>
          <w:szCs w:val="28"/>
        </w:rPr>
        <w:t xml:space="preserve"> — М.: Издательский центр Университета имени О.Е. Кутафина (МГЮА), 20</w:t>
      </w:r>
      <w:r w:rsidR="00324038">
        <w:rPr>
          <w:rFonts w:eastAsia="Calibri"/>
          <w:sz w:val="28"/>
          <w:szCs w:val="28"/>
        </w:rPr>
        <w:t>20</w:t>
      </w:r>
      <w:r w:rsidR="004D07A8" w:rsidRPr="00E96157">
        <w:rPr>
          <w:rFonts w:eastAsia="Calibri"/>
          <w:sz w:val="28"/>
          <w:szCs w:val="28"/>
        </w:rPr>
        <w:t xml:space="preserve"> </w:t>
      </w:r>
    </w:p>
    <w:p w14:paraId="1E64CC6E" w14:textId="77777777" w:rsidR="004D07A8" w:rsidRPr="00E96157" w:rsidRDefault="004D07A8" w:rsidP="004D07A8">
      <w:pPr>
        <w:rPr>
          <w:rFonts w:eastAsia="Calibri"/>
          <w:sz w:val="28"/>
          <w:szCs w:val="28"/>
        </w:rPr>
      </w:pPr>
    </w:p>
    <w:p w14:paraId="1C036AE9" w14:textId="77777777" w:rsidR="004D07A8" w:rsidRPr="00E96157" w:rsidRDefault="004D07A8" w:rsidP="004D07A8">
      <w:pPr>
        <w:rPr>
          <w:rFonts w:eastAsia="Calibri"/>
          <w:sz w:val="28"/>
          <w:szCs w:val="28"/>
        </w:rPr>
      </w:pPr>
    </w:p>
    <w:p w14:paraId="4A29230B" w14:textId="77777777" w:rsidR="004D07A8" w:rsidRPr="00E96157" w:rsidRDefault="004D07A8" w:rsidP="004D07A8">
      <w:pPr>
        <w:rPr>
          <w:rFonts w:eastAsia="Calibri"/>
          <w:sz w:val="28"/>
          <w:szCs w:val="28"/>
        </w:rPr>
      </w:pPr>
    </w:p>
    <w:p w14:paraId="273231E4" w14:textId="77777777" w:rsidR="004D07A8" w:rsidRPr="00E96157" w:rsidRDefault="004D07A8" w:rsidP="004D07A8">
      <w:pPr>
        <w:rPr>
          <w:rFonts w:eastAsia="Calibri"/>
          <w:sz w:val="28"/>
          <w:szCs w:val="28"/>
        </w:rPr>
      </w:pPr>
    </w:p>
    <w:p w14:paraId="4BB0C9F3" w14:textId="77777777" w:rsidR="004D07A8" w:rsidRPr="00E96157" w:rsidRDefault="004D07A8" w:rsidP="004D07A8">
      <w:pPr>
        <w:rPr>
          <w:rFonts w:eastAsia="Calibri"/>
          <w:sz w:val="28"/>
          <w:szCs w:val="28"/>
        </w:rPr>
      </w:pPr>
    </w:p>
    <w:p w14:paraId="58404C1D" w14:textId="77777777" w:rsidR="004D07A8" w:rsidRPr="00E96157" w:rsidRDefault="004D07A8" w:rsidP="004D07A8">
      <w:pPr>
        <w:rPr>
          <w:rFonts w:eastAsia="Calibri"/>
          <w:sz w:val="28"/>
          <w:szCs w:val="28"/>
        </w:rPr>
      </w:pPr>
    </w:p>
    <w:p w14:paraId="35B4D066" w14:textId="77777777" w:rsidR="004D07A8" w:rsidRPr="00E96157" w:rsidRDefault="004D07A8" w:rsidP="004D07A8">
      <w:pPr>
        <w:rPr>
          <w:rFonts w:eastAsia="Calibri"/>
          <w:sz w:val="28"/>
          <w:szCs w:val="28"/>
        </w:rPr>
      </w:pPr>
    </w:p>
    <w:p w14:paraId="74ABA70D" w14:textId="77777777" w:rsidR="004D07A8" w:rsidRPr="00E96157" w:rsidRDefault="004D07A8" w:rsidP="004D07A8">
      <w:pPr>
        <w:rPr>
          <w:rFonts w:eastAsia="Calibri"/>
          <w:sz w:val="28"/>
          <w:szCs w:val="28"/>
        </w:rPr>
      </w:pPr>
    </w:p>
    <w:p w14:paraId="7834A14B" w14:textId="77777777" w:rsidR="004D07A8" w:rsidRPr="00E96157" w:rsidRDefault="004D07A8" w:rsidP="004D07A8">
      <w:pPr>
        <w:rPr>
          <w:rFonts w:eastAsia="Calibri"/>
          <w:sz w:val="28"/>
          <w:szCs w:val="28"/>
        </w:rPr>
      </w:pPr>
    </w:p>
    <w:p w14:paraId="161CB8F4" w14:textId="77777777" w:rsidR="004D07A8" w:rsidRPr="00E96157" w:rsidRDefault="004D07A8" w:rsidP="004D07A8">
      <w:pPr>
        <w:rPr>
          <w:rFonts w:eastAsia="Calibri"/>
          <w:sz w:val="28"/>
          <w:szCs w:val="28"/>
        </w:rPr>
      </w:pPr>
    </w:p>
    <w:p w14:paraId="66F0221C" w14:textId="77777777" w:rsidR="004D07A8" w:rsidRPr="00E96157" w:rsidRDefault="004D07A8" w:rsidP="004D07A8">
      <w:pPr>
        <w:rPr>
          <w:rFonts w:eastAsia="Calibri"/>
          <w:sz w:val="28"/>
          <w:szCs w:val="28"/>
        </w:rPr>
      </w:pPr>
    </w:p>
    <w:p w14:paraId="2559723A" w14:textId="77777777" w:rsidR="004D07A8" w:rsidRPr="00E96157" w:rsidRDefault="004D07A8" w:rsidP="004D07A8">
      <w:pPr>
        <w:rPr>
          <w:rFonts w:eastAsia="Calibri"/>
          <w:sz w:val="28"/>
          <w:szCs w:val="28"/>
        </w:rPr>
      </w:pPr>
    </w:p>
    <w:p w14:paraId="737FDDAE" w14:textId="77777777" w:rsidR="004D07A8" w:rsidRPr="00E96157" w:rsidRDefault="004D07A8" w:rsidP="004D07A8">
      <w:pPr>
        <w:rPr>
          <w:rFonts w:eastAsia="Calibri"/>
          <w:sz w:val="28"/>
          <w:szCs w:val="28"/>
        </w:rPr>
      </w:pPr>
    </w:p>
    <w:p w14:paraId="0B684869" w14:textId="77777777" w:rsidR="004D07A8" w:rsidRPr="00E96157" w:rsidRDefault="004D07A8" w:rsidP="004D07A8">
      <w:pPr>
        <w:rPr>
          <w:rFonts w:eastAsia="Calibri"/>
          <w:sz w:val="28"/>
          <w:szCs w:val="28"/>
        </w:rPr>
      </w:pPr>
    </w:p>
    <w:p w14:paraId="3AAEA2B6" w14:textId="77777777" w:rsidR="004D07A8" w:rsidRPr="00E96157" w:rsidRDefault="004D07A8" w:rsidP="004D07A8">
      <w:pPr>
        <w:rPr>
          <w:rFonts w:eastAsia="Calibri"/>
          <w:sz w:val="28"/>
          <w:szCs w:val="28"/>
        </w:rPr>
      </w:pPr>
    </w:p>
    <w:p w14:paraId="58A4ED4B" w14:textId="77777777" w:rsidR="004D07A8" w:rsidRPr="00E96157" w:rsidRDefault="004D07A8" w:rsidP="004D07A8">
      <w:pPr>
        <w:rPr>
          <w:rFonts w:eastAsia="Calibri"/>
          <w:sz w:val="28"/>
          <w:szCs w:val="28"/>
        </w:rPr>
      </w:pPr>
    </w:p>
    <w:p w14:paraId="4A303388" w14:textId="77777777" w:rsidR="004D07A8" w:rsidRPr="00E96157" w:rsidRDefault="004D07A8" w:rsidP="004D07A8">
      <w:pPr>
        <w:rPr>
          <w:rFonts w:eastAsia="Calibri"/>
          <w:sz w:val="28"/>
          <w:szCs w:val="28"/>
        </w:rPr>
      </w:pPr>
    </w:p>
    <w:p w14:paraId="3635C7B7" w14:textId="77777777" w:rsidR="004D07A8" w:rsidRPr="00E96157" w:rsidRDefault="004D07A8" w:rsidP="004D07A8">
      <w:pPr>
        <w:rPr>
          <w:rFonts w:eastAsia="Calibri"/>
          <w:sz w:val="28"/>
          <w:szCs w:val="28"/>
        </w:rPr>
      </w:pPr>
    </w:p>
    <w:p w14:paraId="483B931E" w14:textId="77777777" w:rsidR="004D07A8" w:rsidRPr="00E96157" w:rsidRDefault="004D07A8" w:rsidP="004D07A8">
      <w:pPr>
        <w:rPr>
          <w:rFonts w:eastAsia="Calibri"/>
          <w:sz w:val="28"/>
          <w:szCs w:val="28"/>
        </w:rPr>
      </w:pPr>
    </w:p>
    <w:p w14:paraId="3087C55C" w14:textId="77777777" w:rsidR="004D07A8" w:rsidRPr="00E96157" w:rsidRDefault="004D07A8" w:rsidP="004D07A8">
      <w:pPr>
        <w:rPr>
          <w:rFonts w:eastAsia="Calibri"/>
          <w:sz w:val="28"/>
          <w:szCs w:val="28"/>
        </w:rPr>
      </w:pPr>
      <w:r w:rsidRPr="00E96157">
        <w:rPr>
          <w:rFonts w:eastAsia="Calibri"/>
          <w:sz w:val="28"/>
          <w:szCs w:val="28"/>
        </w:rPr>
        <w:t>Программа составлена в соответствии с требованиями ФГОС ВО.</w:t>
      </w:r>
    </w:p>
    <w:p w14:paraId="63AB1DA1" w14:textId="77777777" w:rsidR="004D07A8" w:rsidRPr="00E96157" w:rsidRDefault="004D07A8" w:rsidP="004D07A8">
      <w:pPr>
        <w:rPr>
          <w:rFonts w:eastAsia="Calibri"/>
          <w:sz w:val="28"/>
          <w:szCs w:val="28"/>
        </w:rPr>
      </w:pPr>
    </w:p>
    <w:p w14:paraId="369CA712" w14:textId="77777777" w:rsidR="004D07A8" w:rsidRPr="00E96157" w:rsidRDefault="004D07A8" w:rsidP="004D07A8">
      <w:pPr>
        <w:rPr>
          <w:rFonts w:eastAsia="Calibri"/>
          <w:sz w:val="28"/>
          <w:szCs w:val="28"/>
        </w:rPr>
      </w:pPr>
    </w:p>
    <w:p w14:paraId="32C22180" w14:textId="2F79308C" w:rsidR="004D07A8" w:rsidRPr="00E96157" w:rsidRDefault="00BD39A6" w:rsidP="00BD39A6">
      <w:pPr>
        <w:jc w:val="right"/>
        <w:rPr>
          <w:rFonts w:eastAsia="Calibri"/>
          <w:sz w:val="28"/>
          <w:szCs w:val="28"/>
        </w:rPr>
      </w:pPr>
      <w:r w:rsidRPr="00E96157">
        <w:rPr>
          <w:rFonts w:eastAsia="Calibri"/>
          <w:sz w:val="28"/>
          <w:szCs w:val="28"/>
        </w:rPr>
        <w:t>©</w:t>
      </w:r>
      <w:r w:rsidR="004D07A8" w:rsidRPr="00E96157">
        <w:rPr>
          <w:rFonts w:eastAsia="Calibri"/>
          <w:sz w:val="28"/>
          <w:szCs w:val="28"/>
        </w:rPr>
        <w:t>Университет имени О.Е. Кутафина (МГЮА), 20</w:t>
      </w:r>
      <w:r w:rsidR="00324038">
        <w:rPr>
          <w:rFonts w:eastAsia="Calibri"/>
          <w:sz w:val="28"/>
          <w:szCs w:val="28"/>
        </w:rPr>
        <w:t>20</w:t>
      </w:r>
    </w:p>
    <w:p w14:paraId="5C8BFBAC" w14:textId="77777777" w:rsidR="004D07A8" w:rsidRPr="00E96157" w:rsidRDefault="004D07A8" w:rsidP="004D07A8">
      <w:pPr>
        <w:rPr>
          <w:rFonts w:eastAsia="Calibri"/>
          <w:sz w:val="28"/>
          <w:szCs w:val="28"/>
        </w:rPr>
      </w:pPr>
    </w:p>
    <w:p w14:paraId="0142DCF7" w14:textId="77777777" w:rsidR="004D07A8" w:rsidRPr="00E96157" w:rsidRDefault="004D07A8" w:rsidP="001063A6">
      <w:pPr>
        <w:keepNext/>
        <w:numPr>
          <w:ilvl w:val="0"/>
          <w:numId w:val="2"/>
        </w:numPr>
        <w:contextualSpacing/>
        <w:jc w:val="center"/>
        <w:outlineLvl w:val="0"/>
        <w:rPr>
          <w:rFonts w:eastAsia="Calibri"/>
          <w:b/>
          <w:sz w:val="28"/>
          <w:szCs w:val="28"/>
        </w:rPr>
      </w:pPr>
      <w:r w:rsidRPr="00E96157">
        <w:rPr>
          <w:rFonts w:eastAsia="Calibri"/>
          <w:b/>
          <w:sz w:val="28"/>
          <w:szCs w:val="28"/>
        </w:rPr>
        <w:lastRenderedPageBreak/>
        <w:t>ОБЩИЕ ПОЛОЖЕНИЯ</w:t>
      </w:r>
    </w:p>
    <w:p w14:paraId="7D239D49" w14:textId="77777777" w:rsidR="004D07A8" w:rsidRPr="00E96157" w:rsidRDefault="004D07A8" w:rsidP="004D07A8">
      <w:pPr>
        <w:keepNext/>
        <w:ind w:left="1080"/>
        <w:contextualSpacing/>
        <w:outlineLvl w:val="0"/>
        <w:rPr>
          <w:rFonts w:eastAsia="Calibri"/>
          <w:b/>
          <w:sz w:val="28"/>
          <w:szCs w:val="28"/>
        </w:rPr>
      </w:pPr>
    </w:p>
    <w:p w14:paraId="5A55E424" w14:textId="77777777" w:rsidR="004D07A8" w:rsidRPr="00E96157" w:rsidRDefault="004D07A8" w:rsidP="004D07A8">
      <w:pPr>
        <w:rPr>
          <w:b/>
          <w:sz w:val="28"/>
          <w:szCs w:val="28"/>
          <w:lang w:eastAsia="ru-RU"/>
        </w:rPr>
      </w:pPr>
      <w:r w:rsidRPr="00E96157">
        <w:rPr>
          <w:b/>
          <w:sz w:val="28"/>
          <w:szCs w:val="28"/>
          <w:lang w:eastAsia="ru-RU"/>
        </w:rPr>
        <w:t>1. Цели и задачи освоения учебной дисциплины (модуля)</w:t>
      </w:r>
    </w:p>
    <w:p w14:paraId="2C1E30BD" w14:textId="77777777" w:rsidR="00BD39A6" w:rsidRPr="00E96157" w:rsidRDefault="00BD39A6" w:rsidP="004D07A8">
      <w:pPr>
        <w:ind w:firstLine="709"/>
        <w:jc w:val="both"/>
        <w:rPr>
          <w:rFonts w:eastAsia="Calibri"/>
          <w:sz w:val="28"/>
          <w:szCs w:val="28"/>
        </w:rPr>
      </w:pPr>
    </w:p>
    <w:p w14:paraId="1D409F93" w14:textId="77777777" w:rsidR="00BD39A6" w:rsidRPr="00E96157" w:rsidRDefault="00BD39A6" w:rsidP="00BD39A6">
      <w:pPr>
        <w:ind w:firstLine="567"/>
        <w:jc w:val="both"/>
        <w:rPr>
          <w:sz w:val="28"/>
          <w:szCs w:val="28"/>
          <w:lang w:eastAsia="ru-RU"/>
        </w:rPr>
      </w:pPr>
      <w:r w:rsidRPr="00E96157">
        <w:rPr>
          <w:sz w:val="28"/>
          <w:szCs w:val="28"/>
        </w:rPr>
        <w:t xml:space="preserve">Целью освоения учебной дисциплины (модуля) Б1.Б.21 «Право социального обеспечения» </w:t>
      </w:r>
      <w:r w:rsidRPr="00E96157">
        <w:rPr>
          <w:sz w:val="28"/>
          <w:szCs w:val="28"/>
          <w:lang w:eastAsia="ru-RU"/>
        </w:rPr>
        <w:t>является подготовка специалиста, обладающего набором компетенций, включающих знание, понимание и навыки в области  права социального обеспечения, способного к творческому и самостоятельному осмыслению и практическому применению полученных знаний в своей профессиональной деятельности.</w:t>
      </w:r>
    </w:p>
    <w:p w14:paraId="533686DE" w14:textId="77777777" w:rsidR="00BD39A6" w:rsidRPr="00E96157" w:rsidRDefault="00BD39A6" w:rsidP="00BD39A6">
      <w:pPr>
        <w:keepNext/>
        <w:keepLines/>
        <w:tabs>
          <w:tab w:val="left" w:pos="426"/>
          <w:tab w:val="left" w:pos="851"/>
          <w:tab w:val="left" w:pos="1134"/>
        </w:tabs>
        <w:ind w:firstLine="567"/>
        <w:jc w:val="both"/>
        <w:rPr>
          <w:sz w:val="28"/>
          <w:szCs w:val="28"/>
          <w:lang w:eastAsia="ru-RU"/>
        </w:rPr>
      </w:pPr>
      <w:r w:rsidRPr="00E96157">
        <w:rPr>
          <w:rFonts w:eastAsia="Calibri"/>
          <w:sz w:val="28"/>
          <w:szCs w:val="28"/>
        </w:rPr>
        <w:t xml:space="preserve">Задачами учебной дисциплины (модуля) «Право социального обеспечения» являются формирование умения и готовности выпускника в процессе своей профессиональной деятельности оперировать нормами права социального обеспечения </w:t>
      </w:r>
      <w:r w:rsidRPr="00E96157">
        <w:rPr>
          <w:sz w:val="28"/>
          <w:szCs w:val="28"/>
          <w:lang w:eastAsia="ru-RU"/>
        </w:rPr>
        <w:t>опирающихся на:</w:t>
      </w:r>
    </w:p>
    <w:p w14:paraId="6DE0E2E3" w14:textId="77777777" w:rsidR="00BD39A6" w:rsidRPr="00E96157" w:rsidRDefault="00BD39A6" w:rsidP="008C4EDA">
      <w:pPr>
        <w:pStyle w:val="a3"/>
        <w:spacing w:after="0" w:line="240" w:lineRule="auto"/>
        <w:ind w:left="0" w:firstLine="567"/>
        <w:jc w:val="both"/>
        <w:rPr>
          <w:rFonts w:ascii="Times New Roman" w:hAnsi="Times New Roman" w:cs="Times New Roman"/>
          <w:sz w:val="28"/>
          <w:szCs w:val="28"/>
        </w:rPr>
      </w:pPr>
      <w:r w:rsidRPr="00E96157">
        <w:rPr>
          <w:rFonts w:ascii="Times New Roman" w:hAnsi="Times New Roman" w:cs="Times New Roman"/>
          <w:sz w:val="28"/>
          <w:szCs w:val="28"/>
        </w:rPr>
        <w:t>формирование у обучающихся представлений о происхождении, правовой природе, сущности, тенденциях развития и современном состоянии законодательства в сфере социального обеспечения;</w:t>
      </w:r>
    </w:p>
    <w:p w14:paraId="676D2269" w14:textId="77777777" w:rsidR="00BD39A6" w:rsidRPr="00E96157" w:rsidRDefault="00BD39A6" w:rsidP="008C4EDA">
      <w:pPr>
        <w:pStyle w:val="a3"/>
        <w:spacing w:after="0" w:line="240" w:lineRule="auto"/>
        <w:ind w:left="0" w:firstLine="567"/>
        <w:jc w:val="both"/>
        <w:rPr>
          <w:rFonts w:ascii="Times New Roman" w:hAnsi="Times New Roman" w:cs="Times New Roman"/>
          <w:sz w:val="28"/>
          <w:szCs w:val="28"/>
        </w:rPr>
      </w:pPr>
      <w:r w:rsidRPr="00E96157">
        <w:rPr>
          <w:rFonts w:ascii="Times New Roman" w:hAnsi="Times New Roman" w:cs="Times New Roman"/>
          <w:sz w:val="28"/>
          <w:szCs w:val="28"/>
        </w:rPr>
        <w:t>развитие у обучающихся правового мышления, способствующего пониманию того, что право каждого на социальное обеспечение относится к числу важнейших социально-экономических прав человека и является одной из основных гарантий права человека на жизнь;</w:t>
      </w:r>
    </w:p>
    <w:p w14:paraId="60CE1166" w14:textId="77777777" w:rsidR="00BD39A6" w:rsidRPr="00E96157" w:rsidRDefault="00BD39A6" w:rsidP="008C4EDA">
      <w:pPr>
        <w:pStyle w:val="a3"/>
        <w:spacing w:after="0" w:line="240" w:lineRule="auto"/>
        <w:ind w:left="0" w:firstLine="567"/>
        <w:jc w:val="both"/>
        <w:rPr>
          <w:rFonts w:ascii="Times New Roman" w:hAnsi="Times New Roman" w:cs="Times New Roman"/>
          <w:sz w:val="28"/>
          <w:szCs w:val="28"/>
        </w:rPr>
      </w:pPr>
      <w:r w:rsidRPr="00E96157">
        <w:rPr>
          <w:rFonts w:ascii="Times New Roman" w:hAnsi="Times New Roman" w:cs="Times New Roman"/>
          <w:sz w:val="28"/>
          <w:szCs w:val="28"/>
        </w:rPr>
        <w:t>выявление и анализ наиболее важные правовые проблемы, связанных с применением нормативных-правовых актов данной отрасли; определять пути повышения эффективности правового регулирования в указанной сфере;</w:t>
      </w:r>
    </w:p>
    <w:p w14:paraId="5C7E6E8A" w14:textId="77777777" w:rsidR="00BD39A6" w:rsidRPr="00E96157" w:rsidRDefault="00BD39A6" w:rsidP="008C4EDA">
      <w:pPr>
        <w:pStyle w:val="a3"/>
        <w:spacing w:after="0" w:line="240" w:lineRule="auto"/>
        <w:ind w:left="0" w:firstLine="567"/>
        <w:jc w:val="both"/>
        <w:rPr>
          <w:rFonts w:ascii="Times New Roman" w:hAnsi="Times New Roman" w:cs="Times New Roman"/>
          <w:sz w:val="28"/>
          <w:szCs w:val="28"/>
        </w:rPr>
      </w:pPr>
      <w:r w:rsidRPr="00E96157">
        <w:rPr>
          <w:rFonts w:ascii="Times New Roman" w:hAnsi="Times New Roman" w:cs="Times New Roman"/>
          <w:sz w:val="28"/>
          <w:szCs w:val="28"/>
        </w:rPr>
        <w:t>правильное применение норм, регулирующих отдельные виды социального обеспечения, на основе изучения основополагающих международно-правовых актов и зарубежного законодательства, фундаментальных научных работ в области права социального обеспечения;</w:t>
      </w:r>
    </w:p>
    <w:p w14:paraId="796380F7" w14:textId="77777777" w:rsidR="00BD39A6" w:rsidRPr="00E96157" w:rsidRDefault="00BD39A6" w:rsidP="008C4EDA">
      <w:pPr>
        <w:pStyle w:val="a3"/>
        <w:spacing w:after="0" w:line="240" w:lineRule="auto"/>
        <w:ind w:left="0" w:firstLine="567"/>
        <w:jc w:val="both"/>
        <w:rPr>
          <w:rFonts w:ascii="Times New Roman" w:hAnsi="Times New Roman" w:cs="Times New Roman"/>
          <w:sz w:val="28"/>
          <w:szCs w:val="28"/>
        </w:rPr>
      </w:pPr>
      <w:r w:rsidRPr="00E96157">
        <w:rPr>
          <w:rFonts w:ascii="Times New Roman" w:hAnsi="Times New Roman" w:cs="Times New Roman"/>
          <w:sz w:val="28"/>
          <w:szCs w:val="28"/>
        </w:rPr>
        <w:t xml:space="preserve">взаимодействие с правозащитными институтами гражданского общества по соблюдению социально-экономических прав человека в процессе осуществления прокурорской деятельности; </w:t>
      </w:r>
    </w:p>
    <w:p w14:paraId="795785F4" w14:textId="77777777" w:rsidR="00BD39A6" w:rsidRPr="00E96157" w:rsidRDefault="00BD39A6" w:rsidP="008C4EDA">
      <w:pPr>
        <w:pStyle w:val="a3"/>
        <w:spacing w:after="0" w:line="240" w:lineRule="auto"/>
        <w:ind w:left="0" w:firstLine="567"/>
        <w:jc w:val="both"/>
        <w:rPr>
          <w:rFonts w:ascii="Times New Roman" w:hAnsi="Times New Roman" w:cs="Times New Roman"/>
          <w:sz w:val="28"/>
          <w:szCs w:val="28"/>
        </w:rPr>
      </w:pPr>
      <w:r w:rsidRPr="00E96157">
        <w:rPr>
          <w:rFonts w:ascii="Times New Roman" w:hAnsi="Times New Roman" w:cs="Times New Roman"/>
          <w:sz w:val="28"/>
          <w:szCs w:val="28"/>
        </w:rPr>
        <w:t xml:space="preserve">оказание юридической помощи и консультирование граждан по вопросам соблюдения их прав в указанной области. </w:t>
      </w:r>
    </w:p>
    <w:p w14:paraId="2DBAD628" w14:textId="77777777" w:rsidR="008C4EDA" w:rsidRPr="00E96157" w:rsidRDefault="008C4EDA" w:rsidP="008C4EDA">
      <w:pPr>
        <w:pStyle w:val="ConsPlusNormal"/>
        <w:spacing w:before="200"/>
        <w:ind w:firstLine="540"/>
        <w:jc w:val="both"/>
        <w:rPr>
          <w:rFonts w:ascii="Times New Roman" w:eastAsia="Calibri" w:hAnsi="Times New Roman" w:cs="Times New Roman"/>
          <w:sz w:val="28"/>
          <w:szCs w:val="28"/>
        </w:rPr>
      </w:pPr>
      <w:r w:rsidRPr="00E96157">
        <w:rPr>
          <w:rFonts w:ascii="Times New Roman" w:eastAsia="Calibri" w:hAnsi="Times New Roman" w:cs="Times New Roman"/>
          <w:sz w:val="28"/>
          <w:szCs w:val="28"/>
        </w:rPr>
        <w:t xml:space="preserve">У обучающихся в процессе освоения учебной дисциплины (модуля) формируются </w:t>
      </w:r>
      <w:r w:rsidRPr="00B50CE6">
        <w:rPr>
          <w:rFonts w:ascii="Times New Roman" w:eastAsia="Calibri" w:hAnsi="Times New Roman" w:cs="Times New Roman"/>
          <w:sz w:val="28"/>
          <w:szCs w:val="28"/>
        </w:rPr>
        <w:t>общекультурные и общепрофессиональные  компетенции.</w:t>
      </w:r>
    </w:p>
    <w:p w14:paraId="73B68163" w14:textId="77777777" w:rsidR="004D07A8" w:rsidRPr="00E96157" w:rsidRDefault="004D07A8" w:rsidP="004D07A8">
      <w:pPr>
        <w:jc w:val="both"/>
        <w:rPr>
          <w:rFonts w:eastAsia="Calibri"/>
          <w:sz w:val="28"/>
          <w:szCs w:val="28"/>
        </w:rPr>
      </w:pPr>
    </w:p>
    <w:p w14:paraId="3B8EB065" w14:textId="77777777" w:rsidR="004D07A8" w:rsidRPr="00E96157" w:rsidRDefault="004D07A8" w:rsidP="008C4EDA">
      <w:pPr>
        <w:jc w:val="center"/>
        <w:rPr>
          <w:b/>
          <w:sz w:val="28"/>
          <w:szCs w:val="28"/>
          <w:lang w:eastAsia="ru-RU"/>
        </w:rPr>
      </w:pPr>
      <w:r w:rsidRPr="00E96157">
        <w:rPr>
          <w:b/>
          <w:sz w:val="28"/>
          <w:szCs w:val="28"/>
          <w:lang w:eastAsia="ru-RU"/>
        </w:rPr>
        <w:t>2. Место учебной дисциплины (модуля) в структуре ОПОП ВО</w:t>
      </w:r>
    </w:p>
    <w:p w14:paraId="6C11EF3A" w14:textId="77777777" w:rsidR="008C4EDA" w:rsidRPr="00E96157" w:rsidRDefault="008C4EDA" w:rsidP="004D07A8">
      <w:pPr>
        <w:jc w:val="both"/>
        <w:rPr>
          <w:rFonts w:eastAsia="Calibri"/>
          <w:sz w:val="28"/>
          <w:szCs w:val="28"/>
        </w:rPr>
      </w:pPr>
    </w:p>
    <w:p w14:paraId="07136A6D" w14:textId="77777777" w:rsidR="008C4EDA" w:rsidRPr="00E96157" w:rsidRDefault="008C4EDA" w:rsidP="008C4EDA">
      <w:pPr>
        <w:ind w:firstLine="708"/>
        <w:jc w:val="both"/>
        <w:rPr>
          <w:sz w:val="28"/>
          <w:szCs w:val="28"/>
        </w:rPr>
      </w:pPr>
      <w:r w:rsidRPr="00E96157">
        <w:rPr>
          <w:sz w:val="28"/>
          <w:szCs w:val="28"/>
        </w:rPr>
        <w:t xml:space="preserve">Дисциплина (модуль) «Право социального обеспечения» </w:t>
      </w:r>
      <w:r w:rsidRPr="00E96157">
        <w:rPr>
          <w:sz w:val="28"/>
          <w:szCs w:val="28"/>
          <w:lang w:eastAsia="ru-RU"/>
        </w:rPr>
        <w:t>[Б.1.Б.21]</w:t>
      </w:r>
      <w:r w:rsidRPr="00E96157">
        <w:rPr>
          <w:rFonts w:eastAsia="Calibri"/>
          <w:i/>
          <w:sz w:val="28"/>
          <w:szCs w:val="28"/>
        </w:rPr>
        <w:t xml:space="preserve"> </w:t>
      </w:r>
      <w:r w:rsidRPr="00E96157">
        <w:rPr>
          <w:sz w:val="28"/>
          <w:szCs w:val="28"/>
        </w:rPr>
        <w:t xml:space="preserve"> относится к базовой части Блока 1 «Дисциплины (модули)» основной профессиональной образовательной программы высшего образования.</w:t>
      </w:r>
    </w:p>
    <w:p w14:paraId="0EE68FDF" w14:textId="77777777" w:rsidR="008C4EDA" w:rsidRPr="00E96157" w:rsidRDefault="008C4EDA" w:rsidP="008C4EDA">
      <w:pPr>
        <w:ind w:firstLine="708"/>
        <w:jc w:val="both"/>
        <w:rPr>
          <w:rFonts w:eastAsia="Calibri"/>
          <w:sz w:val="28"/>
          <w:szCs w:val="28"/>
        </w:rPr>
      </w:pPr>
      <w:r w:rsidRPr="00E96157">
        <w:rPr>
          <w:rFonts w:eastAsia="Calibri"/>
          <w:sz w:val="28"/>
          <w:szCs w:val="28"/>
        </w:rPr>
        <w:t xml:space="preserve">Для освоения учебной дисциплины (модуля) «Право социального обеспечения» обучающемуся требуется знание таких базовых отраслей права, как конституционное, административное, трудовое, гражданское право, </w:t>
      </w:r>
      <w:r w:rsidRPr="00E96157">
        <w:rPr>
          <w:rFonts w:eastAsia="Calibri"/>
          <w:sz w:val="28"/>
          <w:szCs w:val="28"/>
        </w:rPr>
        <w:lastRenderedPageBreak/>
        <w:t>прокурорский надзор. В то же время, учебная дисциплина (модуль) «Право социального обеспечения» является базовой для изучения таких учебных дисциплин (модулей), как государственная служба, семейное право, п</w:t>
      </w:r>
      <w:r w:rsidRPr="00E96157">
        <w:rPr>
          <w:color w:val="000000"/>
          <w:sz w:val="28"/>
          <w:szCs w:val="28"/>
        </w:rPr>
        <w:t>рокурорский надзор за исполнением законов и соответствием законам правовых актов</w:t>
      </w:r>
      <w:r w:rsidRPr="00E96157">
        <w:rPr>
          <w:rFonts w:eastAsia="Calibri"/>
          <w:sz w:val="28"/>
          <w:szCs w:val="28"/>
        </w:rPr>
        <w:t>, участие прокурора в гражданском судопроизводстве и др.</w:t>
      </w:r>
    </w:p>
    <w:p w14:paraId="3E2A214C" w14:textId="77777777" w:rsidR="004D07A8" w:rsidRPr="00E96157" w:rsidRDefault="004D07A8" w:rsidP="004D07A8">
      <w:pPr>
        <w:jc w:val="center"/>
        <w:rPr>
          <w:rFonts w:eastAsia="Calibri"/>
          <w:b/>
          <w:sz w:val="28"/>
          <w:szCs w:val="28"/>
        </w:rPr>
      </w:pPr>
    </w:p>
    <w:p w14:paraId="714C3ECB" w14:textId="77777777" w:rsidR="004D07A8" w:rsidRPr="00E96157" w:rsidRDefault="004D07A8" w:rsidP="008C4EDA">
      <w:pPr>
        <w:jc w:val="center"/>
        <w:rPr>
          <w:rFonts w:eastAsia="Calibri"/>
          <w:b/>
          <w:sz w:val="28"/>
          <w:szCs w:val="28"/>
        </w:rPr>
      </w:pPr>
      <w:r w:rsidRPr="00E96157">
        <w:rPr>
          <w:rFonts w:eastAsia="Calibri"/>
          <w:b/>
          <w:sz w:val="28"/>
          <w:szCs w:val="28"/>
        </w:rPr>
        <w:t>3. Формируемые компетенции</w:t>
      </w:r>
    </w:p>
    <w:p w14:paraId="1511D7F4" w14:textId="77777777" w:rsidR="00A744FA" w:rsidRPr="00E96157" w:rsidRDefault="00A744FA" w:rsidP="00A744FA">
      <w:pPr>
        <w:ind w:firstLine="709"/>
        <w:jc w:val="both"/>
        <w:rPr>
          <w:rFonts w:eastAsia="Calibri"/>
          <w:sz w:val="28"/>
          <w:szCs w:val="28"/>
        </w:rPr>
      </w:pPr>
    </w:p>
    <w:p w14:paraId="689655D3" w14:textId="77777777" w:rsidR="00A744FA" w:rsidRPr="00E96157" w:rsidRDefault="00A744FA" w:rsidP="00A744FA">
      <w:pPr>
        <w:ind w:firstLine="709"/>
        <w:jc w:val="both"/>
        <w:rPr>
          <w:rFonts w:eastAsia="Calibri"/>
          <w:sz w:val="28"/>
          <w:szCs w:val="28"/>
        </w:rPr>
      </w:pPr>
      <w:r w:rsidRPr="00E96157">
        <w:rPr>
          <w:rFonts w:eastAsia="Calibri"/>
          <w:sz w:val="28"/>
          <w:szCs w:val="28"/>
        </w:rPr>
        <w:t>По итогам изучения учебной дисциплины (модуля) «Право социального обеспечения» обучающийся должен обладать следующими компетенциями:</w:t>
      </w:r>
    </w:p>
    <w:p w14:paraId="6A67639B" w14:textId="77777777" w:rsidR="00A744FA" w:rsidRPr="00E96157" w:rsidRDefault="00A744FA" w:rsidP="00A744FA">
      <w:pPr>
        <w:ind w:firstLine="709"/>
        <w:jc w:val="both"/>
        <w:rPr>
          <w:rFonts w:eastAsia="Calibri"/>
          <w:i/>
          <w:sz w:val="28"/>
          <w:szCs w:val="28"/>
        </w:rPr>
      </w:pPr>
      <w:r w:rsidRPr="00E96157">
        <w:rPr>
          <w:rFonts w:eastAsia="Calibri"/>
          <w:i/>
          <w:sz w:val="28"/>
          <w:szCs w:val="28"/>
        </w:rPr>
        <w:t>общекультурными:</w:t>
      </w:r>
    </w:p>
    <w:p w14:paraId="1B6516FD" w14:textId="77777777" w:rsidR="00A744FA" w:rsidRPr="00E96157" w:rsidRDefault="00A744FA" w:rsidP="00A744FA">
      <w:pPr>
        <w:pStyle w:val="ConsPlusNormal"/>
        <w:spacing w:before="200"/>
        <w:ind w:firstLine="540"/>
        <w:jc w:val="both"/>
        <w:rPr>
          <w:rFonts w:ascii="Times New Roman" w:hAnsi="Times New Roman" w:cs="Times New Roman"/>
          <w:sz w:val="28"/>
          <w:szCs w:val="28"/>
        </w:rPr>
      </w:pPr>
      <w:r w:rsidRPr="00E96157">
        <w:rPr>
          <w:rFonts w:ascii="Times New Roman" w:hAnsi="Times New Roman" w:cs="Times New Roman"/>
          <w:sz w:val="28"/>
          <w:szCs w:val="28"/>
        </w:rPr>
        <w:t>– способностью понимать и учитывать в профессиональной деятельности социальные процессы (ОК-5);</w:t>
      </w:r>
    </w:p>
    <w:p w14:paraId="102FAE0C" w14:textId="77777777" w:rsidR="00A744FA" w:rsidRPr="00E96157" w:rsidRDefault="00A744FA" w:rsidP="00A744FA">
      <w:pPr>
        <w:ind w:firstLine="709"/>
        <w:jc w:val="both"/>
        <w:rPr>
          <w:rFonts w:eastAsia="Calibri"/>
          <w:i/>
          <w:sz w:val="28"/>
          <w:szCs w:val="28"/>
        </w:rPr>
      </w:pPr>
      <w:r w:rsidRPr="00E96157">
        <w:rPr>
          <w:rFonts w:eastAsia="Calibri"/>
          <w:i/>
          <w:sz w:val="28"/>
          <w:szCs w:val="28"/>
        </w:rPr>
        <w:t>общепрофессиональными:</w:t>
      </w:r>
    </w:p>
    <w:p w14:paraId="1034B670" w14:textId="77777777" w:rsidR="00A744FA" w:rsidRPr="00E96157" w:rsidRDefault="00A744FA" w:rsidP="00A744FA">
      <w:pPr>
        <w:pStyle w:val="ConsPlusNormal"/>
        <w:spacing w:before="200"/>
        <w:ind w:firstLine="540"/>
        <w:jc w:val="both"/>
        <w:rPr>
          <w:rFonts w:ascii="Times New Roman" w:hAnsi="Times New Roman" w:cs="Times New Roman"/>
          <w:sz w:val="28"/>
          <w:szCs w:val="28"/>
        </w:rPr>
      </w:pPr>
      <w:r w:rsidRPr="00E96157">
        <w:rPr>
          <w:rFonts w:ascii="Times New Roman" w:hAnsi="Times New Roman" w:cs="Times New Roman"/>
          <w:sz w:val="28"/>
          <w:szCs w:val="28"/>
        </w:rPr>
        <w:t>–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14:paraId="5147A361" w14:textId="77777777" w:rsidR="00A744FA" w:rsidRPr="00E96157" w:rsidRDefault="00A744FA" w:rsidP="00A744FA">
      <w:pPr>
        <w:jc w:val="center"/>
        <w:rPr>
          <w:rFonts w:eastAsia="Calibri"/>
          <w:b/>
          <w:sz w:val="28"/>
          <w:szCs w:val="28"/>
        </w:rPr>
      </w:pPr>
    </w:p>
    <w:p w14:paraId="44539F06" w14:textId="77777777" w:rsidR="00A744FA" w:rsidRPr="00E96157" w:rsidRDefault="00A744FA" w:rsidP="00A744FA">
      <w:pPr>
        <w:jc w:val="center"/>
        <w:rPr>
          <w:rFonts w:eastAsia="Calibri"/>
          <w:b/>
          <w:sz w:val="28"/>
          <w:szCs w:val="28"/>
        </w:rPr>
      </w:pPr>
      <w:r w:rsidRPr="00E96157">
        <w:rPr>
          <w:rFonts w:eastAsia="Calibri"/>
          <w:b/>
          <w:sz w:val="28"/>
          <w:szCs w:val="28"/>
        </w:rPr>
        <w:t xml:space="preserve">4. Планируемые результаты освоения </w:t>
      </w:r>
    </w:p>
    <w:p w14:paraId="57087A67" w14:textId="77777777" w:rsidR="00A744FA" w:rsidRPr="00E96157" w:rsidRDefault="00A744FA" w:rsidP="00A744FA">
      <w:pPr>
        <w:jc w:val="center"/>
        <w:rPr>
          <w:rFonts w:eastAsia="Calibri"/>
          <w:b/>
          <w:sz w:val="28"/>
          <w:szCs w:val="28"/>
        </w:rPr>
      </w:pPr>
      <w:r w:rsidRPr="00E96157">
        <w:rPr>
          <w:rFonts w:eastAsia="Calibri"/>
          <w:b/>
          <w:sz w:val="28"/>
          <w:szCs w:val="28"/>
        </w:rPr>
        <w:t>учебной дисциплины (модуля)</w:t>
      </w:r>
    </w:p>
    <w:p w14:paraId="7B4C975C" w14:textId="77777777" w:rsidR="00A744FA" w:rsidRPr="00E96157" w:rsidRDefault="00A744FA" w:rsidP="00A744FA">
      <w:pPr>
        <w:ind w:firstLine="709"/>
        <w:jc w:val="both"/>
        <w:rPr>
          <w:rFonts w:eastAsia="Calibri"/>
          <w:sz w:val="28"/>
          <w:szCs w:val="28"/>
        </w:rPr>
      </w:pPr>
    </w:p>
    <w:p w14:paraId="44578B60" w14:textId="77777777" w:rsidR="00B50CE6" w:rsidRDefault="00B50CE6" w:rsidP="00B50CE6">
      <w:pPr>
        <w:keepNext/>
        <w:keepLines/>
        <w:tabs>
          <w:tab w:val="left" w:pos="426"/>
        </w:tabs>
        <w:outlineLvl w:val="0"/>
        <w:rPr>
          <w:sz w:val="28"/>
          <w:szCs w:val="28"/>
        </w:rPr>
      </w:pPr>
    </w:p>
    <w:tbl>
      <w:tblPr>
        <w:tblW w:w="940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6"/>
        <w:gridCol w:w="2154"/>
        <w:gridCol w:w="1417"/>
        <w:gridCol w:w="5245"/>
      </w:tblGrid>
      <w:tr w:rsidR="00B50CE6" w:rsidRPr="0028704F" w14:paraId="7C7A1965" w14:textId="77777777" w:rsidTr="00AF1E57">
        <w:trPr>
          <w:trHeight w:val="711"/>
        </w:trPr>
        <w:tc>
          <w:tcPr>
            <w:tcW w:w="591" w:type="dxa"/>
            <w:gridSpan w:val="2"/>
            <w:shd w:val="clear" w:color="auto" w:fill="auto"/>
          </w:tcPr>
          <w:p w14:paraId="6D8AAB87" w14:textId="77777777" w:rsidR="00B50CE6" w:rsidRPr="00141059" w:rsidRDefault="00B50CE6" w:rsidP="00AF1E57">
            <w:pPr>
              <w:keepNext/>
              <w:keepLines/>
              <w:tabs>
                <w:tab w:val="left" w:pos="426"/>
              </w:tabs>
              <w:ind w:left="51"/>
              <w:jc w:val="both"/>
              <w:rPr>
                <w:sz w:val="20"/>
                <w:szCs w:val="20"/>
              </w:rPr>
            </w:pPr>
            <w:r w:rsidRPr="00141059">
              <w:rPr>
                <w:sz w:val="20"/>
                <w:szCs w:val="20"/>
              </w:rPr>
              <w:lastRenderedPageBreak/>
              <w:t>№</w:t>
            </w:r>
          </w:p>
          <w:p w14:paraId="7BE34915" w14:textId="77777777" w:rsidR="00B50CE6" w:rsidRPr="00141059" w:rsidRDefault="00B50CE6" w:rsidP="00AF1E57">
            <w:pPr>
              <w:keepNext/>
              <w:keepLines/>
              <w:tabs>
                <w:tab w:val="left" w:pos="426"/>
              </w:tabs>
              <w:ind w:left="51"/>
              <w:jc w:val="both"/>
              <w:rPr>
                <w:sz w:val="20"/>
                <w:szCs w:val="20"/>
              </w:rPr>
            </w:pPr>
            <w:r w:rsidRPr="00141059">
              <w:rPr>
                <w:sz w:val="20"/>
                <w:szCs w:val="20"/>
              </w:rPr>
              <w:t>п/п</w:t>
            </w:r>
          </w:p>
          <w:p w14:paraId="5977B253" w14:textId="77777777" w:rsidR="00B50CE6" w:rsidRPr="00141059" w:rsidRDefault="00B50CE6" w:rsidP="00AF1E57">
            <w:pPr>
              <w:keepNext/>
              <w:keepLines/>
              <w:tabs>
                <w:tab w:val="left" w:pos="709"/>
              </w:tabs>
              <w:ind w:left="51"/>
              <w:jc w:val="both"/>
              <w:rPr>
                <w:sz w:val="20"/>
                <w:szCs w:val="20"/>
              </w:rPr>
            </w:pPr>
          </w:p>
        </w:tc>
        <w:tc>
          <w:tcPr>
            <w:tcW w:w="2154" w:type="dxa"/>
            <w:shd w:val="clear" w:color="auto" w:fill="auto"/>
          </w:tcPr>
          <w:p w14:paraId="6000F231" w14:textId="77777777" w:rsidR="00B50CE6" w:rsidRPr="00141059" w:rsidRDefault="00B50CE6" w:rsidP="00AF1E57">
            <w:pPr>
              <w:keepNext/>
              <w:keepLines/>
              <w:rPr>
                <w:sz w:val="20"/>
                <w:szCs w:val="20"/>
              </w:rPr>
            </w:pPr>
            <w:r w:rsidRPr="00141059">
              <w:rPr>
                <w:sz w:val="20"/>
                <w:szCs w:val="20"/>
              </w:rPr>
              <w:t xml:space="preserve">  Наименование раздела (темы) учебной  дисциплины </w:t>
            </w:r>
          </w:p>
        </w:tc>
        <w:tc>
          <w:tcPr>
            <w:tcW w:w="1417" w:type="dxa"/>
            <w:shd w:val="clear" w:color="auto" w:fill="auto"/>
          </w:tcPr>
          <w:p w14:paraId="1F582C0D" w14:textId="77777777" w:rsidR="00B50CE6" w:rsidRPr="00141059" w:rsidRDefault="00B50CE6" w:rsidP="00AF1E57">
            <w:pPr>
              <w:keepNext/>
              <w:keepLines/>
              <w:jc w:val="center"/>
              <w:rPr>
                <w:sz w:val="20"/>
                <w:szCs w:val="20"/>
              </w:rPr>
            </w:pPr>
            <w:r w:rsidRPr="00141059">
              <w:rPr>
                <w:sz w:val="20"/>
                <w:szCs w:val="20"/>
              </w:rPr>
              <w:t>Коды формируемых компетенций</w:t>
            </w:r>
          </w:p>
        </w:tc>
        <w:tc>
          <w:tcPr>
            <w:tcW w:w="5245" w:type="dxa"/>
            <w:shd w:val="clear" w:color="auto" w:fill="auto"/>
          </w:tcPr>
          <w:p w14:paraId="149EB7EE" w14:textId="77777777" w:rsidR="00B50CE6" w:rsidRPr="00141059" w:rsidRDefault="00B50CE6" w:rsidP="00AF1E57">
            <w:pPr>
              <w:keepNext/>
              <w:keepLines/>
              <w:jc w:val="both"/>
              <w:rPr>
                <w:sz w:val="20"/>
                <w:szCs w:val="20"/>
              </w:rPr>
            </w:pPr>
          </w:p>
          <w:p w14:paraId="2802EAB2" w14:textId="77777777" w:rsidR="00B50CE6" w:rsidRPr="00141059" w:rsidRDefault="00B50CE6" w:rsidP="00AF1E57">
            <w:pPr>
              <w:keepNext/>
              <w:keepLines/>
              <w:jc w:val="both"/>
              <w:rPr>
                <w:sz w:val="20"/>
                <w:szCs w:val="20"/>
              </w:rPr>
            </w:pPr>
            <w:r w:rsidRPr="00141059">
              <w:rPr>
                <w:sz w:val="20"/>
                <w:szCs w:val="20"/>
              </w:rPr>
              <w:t>Планируемый  результат  обучения</w:t>
            </w:r>
          </w:p>
          <w:p w14:paraId="12F28236" w14:textId="77777777" w:rsidR="00B50CE6" w:rsidRPr="00141059" w:rsidRDefault="00B50CE6" w:rsidP="00AF1E57">
            <w:pPr>
              <w:keepNext/>
              <w:keepLines/>
              <w:tabs>
                <w:tab w:val="left" w:pos="709"/>
              </w:tabs>
              <w:jc w:val="both"/>
              <w:rPr>
                <w:sz w:val="20"/>
                <w:szCs w:val="20"/>
              </w:rPr>
            </w:pPr>
          </w:p>
        </w:tc>
      </w:tr>
      <w:tr w:rsidR="00B50CE6" w:rsidRPr="0028704F" w14:paraId="0692F350" w14:textId="77777777" w:rsidTr="00AF1E57">
        <w:trPr>
          <w:trHeight w:val="3511"/>
        </w:trPr>
        <w:tc>
          <w:tcPr>
            <w:tcW w:w="585" w:type="dxa"/>
            <w:shd w:val="clear" w:color="auto" w:fill="auto"/>
          </w:tcPr>
          <w:p w14:paraId="732D3857" w14:textId="77777777" w:rsidR="00B50CE6" w:rsidRPr="00141059" w:rsidRDefault="00B50CE6" w:rsidP="00AF1E57">
            <w:pPr>
              <w:keepNext/>
              <w:keepLines/>
              <w:autoSpaceDE w:val="0"/>
              <w:autoSpaceDN w:val="0"/>
              <w:adjustRightInd w:val="0"/>
              <w:ind w:left="51"/>
              <w:jc w:val="both"/>
              <w:rPr>
                <w:sz w:val="20"/>
                <w:szCs w:val="20"/>
              </w:rPr>
            </w:pPr>
          </w:p>
          <w:p w14:paraId="28D75D2A"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1</w:t>
            </w:r>
          </w:p>
          <w:p w14:paraId="691DDBF6" w14:textId="77777777" w:rsidR="00B50CE6" w:rsidRPr="00141059" w:rsidRDefault="00B50CE6" w:rsidP="00AF1E57">
            <w:pPr>
              <w:keepNext/>
              <w:keepLines/>
              <w:autoSpaceDE w:val="0"/>
              <w:autoSpaceDN w:val="0"/>
              <w:adjustRightInd w:val="0"/>
              <w:ind w:left="51"/>
              <w:jc w:val="both"/>
              <w:rPr>
                <w:sz w:val="20"/>
                <w:szCs w:val="20"/>
              </w:rPr>
            </w:pPr>
          </w:p>
        </w:tc>
        <w:tc>
          <w:tcPr>
            <w:tcW w:w="2160" w:type="dxa"/>
            <w:gridSpan w:val="2"/>
            <w:shd w:val="clear" w:color="auto" w:fill="auto"/>
          </w:tcPr>
          <w:p w14:paraId="398C660D" w14:textId="77777777" w:rsidR="00B50CE6" w:rsidRPr="00141059" w:rsidRDefault="00B50CE6" w:rsidP="00AF1E57">
            <w:pPr>
              <w:contextualSpacing/>
              <w:rPr>
                <w:sz w:val="20"/>
                <w:szCs w:val="20"/>
              </w:rPr>
            </w:pPr>
            <w:r w:rsidRPr="00141059">
              <w:rPr>
                <w:sz w:val="20"/>
                <w:szCs w:val="20"/>
              </w:rPr>
              <w:t>Понятие, предмет, метод,  система, функции права социального обеспечения</w:t>
            </w:r>
          </w:p>
        </w:tc>
        <w:tc>
          <w:tcPr>
            <w:tcW w:w="1417" w:type="dxa"/>
            <w:shd w:val="clear" w:color="auto" w:fill="auto"/>
          </w:tcPr>
          <w:p w14:paraId="5A33D9F6" w14:textId="77777777" w:rsidR="00B50CE6" w:rsidRPr="00141059" w:rsidRDefault="00B50CE6" w:rsidP="00AF1E57">
            <w:pPr>
              <w:keepNext/>
              <w:keepLines/>
              <w:jc w:val="center"/>
              <w:rPr>
                <w:sz w:val="20"/>
                <w:szCs w:val="20"/>
              </w:rPr>
            </w:pPr>
            <w:r w:rsidRPr="00141059">
              <w:rPr>
                <w:sz w:val="20"/>
                <w:szCs w:val="20"/>
              </w:rPr>
              <w:t>ОПК-1</w:t>
            </w:r>
          </w:p>
        </w:tc>
        <w:tc>
          <w:tcPr>
            <w:tcW w:w="5245" w:type="dxa"/>
            <w:shd w:val="clear" w:color="auto" w:fill="auto"/>
          </w:tcPr>
          <w:p w14:paraId="123D9906"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Знать: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602428CF"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Уметь: применять в профессиональной деятельности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663E7ECA"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Владеть: способностью применять в профессиональной деятельности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B50CE6" w:rsidRPr="0028704F" w14:paraId="15BC8FA1" w14:textId="77777777" w:rsidTr="00AF1E57">
        <w:tc>
          <w:tcPr>
            <w:tcW w:w="585" w:type="dxa"/>
            <w:shd w:val="clear" w:color="auto" w:fill="auto"/>
          </w:tcPr>
          <w:p w14:paraId="4E8CF511"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lastRenderedPageBreak/>
              <w:t>2</w:t>
            </w:r>
          </w:p>
        </w:tc>
        <w:tc>
          <w:tcPr>
            <w:tcW w:w="2160" w:type="dxa"/>
            <w:gridSpan w:val="2"/>
            <w:shd w:val="clear" w:color="auto" w:fill="auto"/>
          </w:tcPr>
          <w:p w14:paraId="10A25F13" w14:textId="77777777" w:rsidR="00B50CE6" w:rsidRPr="00141059" w:rsidRDefault="00B50CE6" w:rsidP="00AF1E57">
            <w:pPr>
              <w:contextualSpacing/>
              <w:rPr>
                <w:sz w:val="20"/>
                <w:szCs w:val="20"/>
              </w:rPr>
            </w:pPr>
            <w:r w:rsidRPr="00141059">
              <w:rPr>
                <w:sz w:val="20"/>
                <w:szCs w:val="20"/>
              </w:rPr>
              <w:t>Принципы права социального обеспечения</w:t>
            </w:r>
          </w:p>
        </w:tc>
        <w:tc>
          <w:tcPr>
            <w:tcW w:w="1417" w:type="dxa"/>
            <w:shd w:val="clear" w:color="auto" w:fill="auto"/>
          </w:tcPr>
          <w:p w14:paraId="402623D5" w14:textId="77777777" w:rsidR="00B50CE6" w:rsidRPr="00141059" w:rsidRDefault="00B50CE6" w:rsidP="00AF1E57">
            <w:pPr>
              <w:keepNext/>
              <w:keepLines/>
              <w:jc w:val="center"/>
              <w:rPr>
                <w:sz w:val="20"/>
                <w:szCs w:val="20"/>
              </w:rPr>
            </w:pPr>
            <w:r w:rsidRPr="00141059">
              <w:rPr>
                <w:sz w:val="20"/>
                <w:szCs w:val="20"/>
              </w:rPr>
              <w:t>ОПК-1</w:t>
            </w:r>
          </w:p>
        </w:tc>
        <w:tc>
          <w:tcPr>
            <w:tcW w:w="5245" w:type="dxa"/>
            <w:shd w:val="clear" w:color="auto" w:fill="auto"/>
          </w:tcPr>
          <w:p w14:paraId="12398A9B"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Знать: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4487292F"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Уметь: применять в профессиональной деятельности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1043D7DA"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Владеть: способностью применять в профессиональной деятельности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B50CE6" w:rsidRPr="0028704F" w14:paraId="2427B5AC" w14:textId="77777777" w:rsidTr="00AF1E57">
        <w:tc>
          <w:tcPr>
            <w:tcW w:w="585" w:type="dxa"/>
            <w:shd w:val="clear" w:color="auto" w:fill="auto"/>
          </w:tcPr>
          <w:p w14:paraId="7DDEC743"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lastRenderedPageBreak/>
              <w:t>3</w:t>
            </w:r>
          </w:p>
        </w:tc>
        <w:tc>
          <w:tcPr>
            <w:tcW w:w="2160" w:type="dxa"/>
            <w:gridSpan w:val="2"/>
            <w:shd w:val="clear" w:color="auto" w:fill="auto"/>
          </w:tcPr>
          <w:p w14:paraId="668F42E2" w14:textId="77777777" w:rsidR="00B50CE6" w:rsidRPr="00141059" w:rsidRDefault="00B50CE6" w:rsidP="00AF1E57">
            <w:pPr>
              <w:contextualSpacing/>
              <w:rPr>
                <w:sz w:val="20"/>
                <w:szCs w:val="20"/>
              </w:rPr>
            </w:pPr>
            <w:r w:rsidRPr="00141059">
              <w:rPr>
                <w:sz w:val="20"/>
                <w:szCs w:val="20"/>
              </w:rPr>
              <w:t>Источники права социального обеспечения</w:t>
            </w:r>
          </w:p>
        </w:tc>
        <w:tc>
          <w:tcPr>
            <w:tcW w:w="1417" w:type="dxa"/>
            <w:shd w:val="clear" w:color="auto" w:fill="auto"/>
          </w:tcPr>
          <w:p w14:paraId="2105C786" w14:textId="77777777" w:rsidR="00B50CE6" w:rsidRPr="00141059" w:rsidRDefault="00B50CE6" w:rsidP="00AF1E57">
            <w:pPr>
              <w:keepNext/>
              <w:keepLines/>
              <w:jc w:val="center"/>
              <w:rPr>
                <w:sz w:val="20"/>
                <w:szCs w:val="20"/>
              </w:rPr>
            </w:pPr>
            <w:r w:rsidRPr="00141059">
              <w:rPr>
                <w:sz w:val="20"/>
                <w:szCs w:val="20"/>
              </w:rPr>
              <w:t>ОПК-1</w:t>
            </w:r>
          </w:p>
        </w:tc>
        <w:tc>
          <w:tcPr>
            <w:tcW w:w="5245" w:type="dxa"/>
            <w:shd w:val="clear" w:color="auto" w:fill="auto"/>
          </w:tcPr>
          <w:p w14:paraId="75C416F9"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Знать: </w:t>
            </w:r>
            <w:hyperlink r:id="rId1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7EB2509B"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Уметь: применять в профессиональной деятельности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19CB37C8"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Владеть: способностью применять в профессиональной деятельности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B50CE6" w:rsidRPr="0028704F" w14:paraId="793E0CAE" w14:textId="77777777" w:rsidTr="00AF1E57">
        <w:tc>
          <w:tcPr>
            <w:tcW w:w="585" w:type="dxa"/>
            <w:shd w:val="clear" w:color="auto" w:fill="auto"/>
          </w:tcPr>
          <w:p w14:paraId="22713BF0"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lastRenderedPageBreak/>
              <w:t>4</w:t>
            </w:r>
          </w:p>
        </w:tc>
        <w:tc>
          <w:tcPr>
            <w:tcW w:w="2160" w:type="dxa"/>
            <w:gridSpan w:val="2"/>
            <w:shd w:val="clear" w:color="auto" w:fill="auto"/>
          </w:tcPr>
          <w:p w14:paraId="6D151F5B" w14:textId="77777777" w:rsidR="00B50CE6" w:rsidRPr="00141059" w:rsidRDefault="00B50CE6" w:rsidP="00AF1E57">
            <w:pPr>
              <w:contextualSpacing/>
              <w:rPr>
                <w:sz w:val="20"/>
                <w:szCs w:val="20"/>
              </w:rPr>
            </w:pPr>
            <w:r w:rsidRPr="00141059">
              <w:rPr>
                <w:sz w:val="20"/>
                <w:szCs w:val="20"/>
              </w:rPr>
              <w:t>Правоотношения в сфере социального обеспечения</w:t>
            </w:r>
          </w:p>
        </w:tc>
        <w:tc>
          <w:tcPr>
            <w:tcW w:w="1417" w:type="dxa"/>
            <w:shd w:val="clear" w:color="auto" w:fill="auto"/>
          </w:tcPr>
          <w:p w14:paraId="5E60D699" w14:textId="77777777" w:rsidR="00B50CE6" w:rsidRPr="00141059" w:rsidRDefault="00B50CE6" w:rsidP="00AF1E57">
            <w:pPr>
              <w:keepNext/>
              <w:keepLines/>
              <w:jc w:val="center"/>
              <w:rPr>
                <w:sz w:val="20"/>
                <w:szCs w:val="20"/>
              </w:rPr>
            </w:pPr>
            <w:r w:rsidRPr="00141059">
              <w:rPr>
                <w:sz w:val="20"/>
                <w:szCs w:val="20"/>
              </w:rPr>
              <w:t>ОПК-1</w:t>
            </w:r>
          </w:p>
        </w:tc>
        <w:tc>
          <w:tcPr>
            <w:tcW w:w="5245" w:type="dxa"/>
            <w:shd w:val="clear" w:color="auto" w:fill="auto"/>
          </w:tcPr>
          <w:p w14:paraId="4415A531"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Знать: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0D6F1B13"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Уметь: применять в профессиональной деятельности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7A6E6C4F"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Владеть: способностью применять в профессиональной деятельности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B50CE6" w:rsidRPr="0028704F" w14:paraId="58AE35A5" w14:textId="77777777" w:rsidTr="00AF1E57">
        <w:tc>
          <w:tcPr>
            <w:tcW w:w="585" w:type="dxa"/>
            <w:shd w:val="clear" w:color="auto" w:fill="auto"/>
          </w:tcPr>
          <w:p w14:paraId="5C796453"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lastRenderedPageBreak/>
              <w:t>5</w:t>
            </w:r>
          </w:p>
        </w:tc>
        <w:tc>
          <w:tcPr>
            <w:tcW w:w="2160" w:type="dxa"/>
            <w:gridSpan w:val="2"/>
            <w:shd w:val="clear" w:color="auto" w:fill="auto"/>
          </w:tcPr>
          <w:p w14:paraId="380A9A65" w14:textId="77777777" w:rsidR="00B50CE6" w:rsidRPr="00141059" w:rsidRDefault="00B50CE6" w:rsidP="00AF1E57">
            <w:pPr>
              <w:contextualSpacing/>
              <w:jc w:val="both"/>
              <w:rPr>
                <w:sz w:val="20"/>
                <w:szCs w:val="20"/>
              </w:rPr>
            </w:pPr>
            <w:r w:rsidRPr="00141059">
              <w:rPr>
                <w:sz w:val="20"/>
                <w:szCs w:val="20"/>
              </w:rPr>
              <w:t>Трудовой стаж</w:t>
            </w:r>
          </w:p>
        </w:tc>
        <w:tc>
          <w:tcPr>
            <w:tcW w:w="1417" w:type="dxa"/>
            <w:shd w:val="clear" w:color="auto" w:fill="auto"/>
          </w:tcPr>
          <w:p w14:paraId="09D1F128" w14:textId="77777777" w:rsidR="00B50CE6" w:rsidRPr="00141059" w:rsidRDefault="00B50CE6" w:rsidP="00AF1E57">
            <w:pPr>
              <w:keepNext/>
              <w:keepLines/>
              <w:jc w:val="center"/>
              <w:rPr>
                <w:sz w:val="20"/>
                <w:szCs w:val="20"/>
              </w:rPr>
            </w:pPr>
            <w:r w:rsidRPr="00141059">
              <w:rPr>
                <w:sz w:val="20"/>
                <w:szCs w:val="20"/>
              </w:rPr>
              <w:t>ОПК-1</w:t>
            </w:r>
          </w:p>
        </w:tc>
        <w:tc>
          <w:tcPr>
            <w:tcW w:w="5245" w:type="dxa"/>
            <w:shd w:val="clear" w:color="auto" w:fill="auto"/>
          </w:tcPr>
          <w:p w14:paraId="561D448D"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Знать: </w:t>
            </w:r>
            <w:hyperlink r:id="rId2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3BDBB7D4"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Уметь: применять в профессиональной деятельности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77281B5A"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Владеть: способностью применять в профессиональной деятельности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B50CE6" w:rsidRPr="0028704F" w14:paraId="13A5234C" w14:textId="77777777" w:rsidTr="00AF1E57">
        <w:tc>
          <w:tcPr>
            <w:tcW w:w="585" w:type="dxa"/>
            <w:shd w:val="clear" w:color="auto" w:fill="auto"/>
          </w:tcPr>
          <w:p w14:paraId="2E4CCECA"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lastRenderedPageBreak/>
              <w:t>6</w:t>
            </w:r>
          </w:p>
        </w:tc>
        <w:tc>
          <w:tcPr>
            <w:tcW w:w="2160" w:type="dxa"/>
            <w:gridSpan w:val="2"/>
            <w:shd w:val="clear" w:color="auto" w:fill="auto"/>
          </w:tcPr>
          <w:p w14:paraId="53A5D8AC" w14:textId="77777777" w:rsidR="00B50CE6" w:rsidRPr="00141059" w:rsidRDefault="00B50CE6" w:rsidP="00AF1E57">
            <w:pPr>
              <w:contextualSpacing/>
              <w:jc w:val="both"/>
              <w:rPr>
                <w:sz w:val="20"/>
                <w:szCs w:val="20"/>
              </w:rPr>
            </w:pPr>
            <w:r w:rsidRPr="00141059">
              <w:rPr>
                <w:sz w:val="20"/>
                <w:szCs w:val="20"/>
              </w:rPr>
              <w:t xml:space="preserve">Пенсионная система России на современном этапе </w:t>
            </w:r>
          </w:p>
        </w:tc>
        <w:tc>
          <w:tcPr>
            <w:tcW w:w="1417" w:type="dxa"/>
            <w:shd w:val="clear" w:color="auto" w:fill="auto"/>
          </w:tcPr>
          <w:p w14:paraId="1C762EA8" w14:textId="77777777" w:rsidR="00B50CE6" w:rsidRPr="00141059" w:rsidRDefault="00B50CE6" w:rsidP="00AF1E57">
            <w:pPr>
              <w:keepNext/>
              <w:keepLines/>
              <w:jc w:val="center"/>
              <w:rPr>
                <w:sz w:val="20"/>
                <w:szCs w:val="20"/>
              </w:rPr>
            </w:pPr>
            <w:r w:rsidRPr="00141059">
              <w:rPr>
                <w:sz w:val="20"/>
                <w:szCs w:val="20"/>
              </w:rPr>
              <w:t>ОПК-1</w:t>
            </w:r>
          </w:p>
        </w:tc>
        <w:tc>
          <w:tcPr>
            <w:tcW w:w="5245" w:type="dxa"/>
            <w:shd w:val="clear" w:color="auto" w:fill="auto"/>
          </w:tcPr>
          <w:p w14:paraId="7CE89348"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Знать: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14:paraId="01673077"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Уметь: применять в профессиональной деятельности </w:t>
            </w:r>
            <w:hyperlink r:id="rId2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14:paraId="6EBAE9B8" w14:textId="77777777" w:rsidR="00B50CE6" w:rsidRPr="00141059" w:rsidRDefault="00B50CE6" w:rsidP="00AF1E57">
            <w:pPr>
              <w:pStyle w:val="ConsPlusNormal"/>
              <w:spacing w:before="200"/>
              <w:jc w:val="both"/>
              <w:rPr>
                <w:rFonts w:ascii="Times New Roman" w:hAnsi="Times New Roman" w:cs="Times New Roman"/>
              </w:rPr>
            </w:pPr>
            <w:r w:rsidRPr="00141059">
              <w:rPr>
                <w:rFonts w:ascii="Times New Roman" w:hAnsi="Times New Roman" w:cs="Times New Roman"/>
              </w:rPr>
              <w:t xml:space="preserve">Владеть: способностью применять в профессиональной деятельности </w:t>
            </w: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41059">
                <w:rPr>
                  <w:rFonts w:ascii="Times New Roman" w:hAnsi="Times New Roman" w:cs="Times New Roman"/>
                </w:rPr>
                <w:t>Конституцию</w:t>
              </w:r>
            </w:hyperlink>
            <w:r w:rsidRPr="00141059">
              <w:rPr>
                <w:rFonts w:ascii="Times New Roman" w:hAnsi="Times New Roman" w:cs="Times New Roman"/>
              </w:rPr>
              <w:t xml:space="preserve"> Российской Федерации, федеральные конституционные законы, федеральные законы, социально-обеспечительное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навыками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tc>
      </w:tr>
      <w:tr w:rsidR="00B50CE6" w:rsidRPr="0028704F" w14:paraId="71F35B7F" w14:textId="77777777" w:rsidTr="00AF1E57">
        <w:tc>
          <w:tcPr>
            <w:tcW w:w="585" w:type="dxa"/>
            <w:shd w:val="clear" w:color="auto" w:fill="auto"/>
          </w:tcPr>
          <w:p w14:paraId="4147C565"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7</w:t>
            </w:r>
          </w:p>
        </w:tc>
        <w:tc>
          <w:tcPr>
            <w:tcW w:w="2160" w:type="dxa"/>
            <w:gridSpan w:val="2"/>
            <w:shd w:val="clear" w:color="auto" w:fill="auto"/>
          </w:tcPr>
          <w:p w14:paraId="796C82AA" w14:textId="77777777" w:rsidR="00B50CE6" w:rsidRPr="00141059" w:rsidRDefault="00B50CE6" w:rsidP="00AF1E57">
            <w:pPr>
              <w:contextualSpacing/>
              <w:jc w:val="both"/>
              <w:rPr>
                <w:sz w:val="20"/>
                <w:szCs w:val="20"/>
              </w:rPr>
            </w:pPr>
            <w:r w:rsidRPr="00141059">
              <w:rPr>
                <w:sz w:val="20"/>
                <w:szCs w:val="20"/>
              </w:rPr>
              <w:t>Пенсии по старости</w:t>
            </w:r>
          </w:p>
        </w:tc>
        <w:tc>
          <w:tcPr>
            <w:tcW w:w="1417" w:type="dxa"/>
            <w:shd w:val="clear" w:color="auto" w:fill="auto"/>
          </w:tcPr>
          <w:p w14:paraId="52DD9ED4" w14:textId="77777777" w:rsidR="00B50CE6" w:rsidRPr="00141059" w:rsidRDefault="00B50CE6" w:rsidP="00AF1E57">
            <w:pPr>
              <w:keepNext/>
              <w:keepLines/>
              <w:jc w:val="center"/>
              <w:rPr>
                <w:sz w:val="20"/>
                <w:szCs w:val="20"/>
              </w:rPr>
            </w:pPr>
            <w:r w:rsidRPr="00141059">
              <w:rPr>
                <w:sz w:val="20"/>
                <w:szCs w:val="20"/>
              </w:rPr>
              <w:t>ОК-5</w:t>
            </w:r>
          </w:p>
          <w:p w14:paraId="1B231A96" w14:textId="77777777" w:rsidR="00B50CE6" w:rsidRPr="00141059" w:rsidRDefault="00B50CE6" w:rsidP="00AF1E57">
            <w:pPr>
              <w:keepNext/>
              <w:keepLines/>
              <w:jc w:val="center"/>
              <w:rPr>
                <w:sz w:val="20"/>
                <w:szCs w:val="20"/>
              </w:rPr>
            </w:pPr>
          </w:p>
        </w:tc>
        <w:tc>
          <w:tcPr>
            <w:tcW w:w="5245" w:type="dxa"/>
            <w:shd w:val="clear" w:color="auto" w:fill="auto"/>
          </w:tcPr>
          <w:p w14:paraId="2CBFB1BA"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в области пенсионного обеспечения. </w:t>
            </w:r>
          </w:p>
          <w:p w14:paraId="5112001D"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пенсионного обеспечения.</w:t>
            </w:r>
          </w:p>
          <w:p w14:paraId="3A9B46AE"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пенсионного обеспечения.</w:t>
            </w:r>
          </w:p>
        </w:tc>
      </w:tr>
      <w:tr w:rsidR="00B50CE6" w:rsidRPr="0028704F" w14:paraId="399F4242" w14:textId="77777777" w:rsidTr="00AF1E57">
        <w:trPr>
          <w:trHeight w:val="3954"/>
        </w:trPr>
        <w:tc>
          <w:tcPr>
            <w:tcW w:w="585" w:type="dxa"/>
            <w:shd w:val="clear" w:color="auto" w:fill="auto"/>
          </w:tcPr>
          <w:p w14:paraId="200A129F"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 xml:space="preserve"> 8</w:t>
            </w:r>
          </w:p>
        </w:tc>
        <w:tc>
          <w:tcPr>
            <w:tcW w:w="2160" w:type="dxa"/>
            <w:gridSpan w:val="2"/>
            <w:shd w:val="clear" w:color="auto" w:fill="auto"/>
          </w:tcPr>
          <w:p w14:paraId="3D791E6D" w14:textId="77777777" w:rsidR="00B50CE6" w:rsidRPr="00141059" w:rsidRDefault="00B50CE6" w:rsidP="00AF1E57">
            <w:pPr>
              <w:contextualSpacing/>
              <w:jc w:val="both"/>
              <w:rPr>
                <w:sz w:val="20"/>
                <w:szCs w:val="20"/>
              </w:rPr>
            </w:pPr>
            <w:r w:rsidRPr="00141059">
              <w:rPr>
                <w:sz w:val="20"/>
                <w:szCs w:val="20"/>
              </w:rPr>
              <w:t xml:space="preserve">Пенсии по инвалидности </w:t>
            </w:r>
          </w:p>
        </w:tc>
        <w:tc>
          <w:tcPr>
            <w:tcW w:w="1417" w:type="dxa"/>
            <w:shd w:val="clear" w:color="auto" w:fill="auto"/>
          </w:tcPr>
          <w:p w14:paraId="6A910C12" w14:textId="77777777" w:rsidR="00B50CE6" w:rsidRPr="00141059" w:rsidRDefault="00B50CE6" w:rsidP="00AF1E57">
            <w:pPr>
              <w:keepNext/>
              <w:keepLines/>
              <w:jc w:val="center"/>
              <w:rPr>
                <w:sz w:val="20"/>
                <w:szCs w:val="20"/>
              </w:rPr>
            </w:pPr>
            <w:r w:rsidRPr="00141059">
              <w:rPr>
                <w:sz w:val="20"/>
                <w:szCs w:val="20"/>
              </w:rPr>
              <w:t>ОК-5</w:t>
            </w:r>
          </w:p>
          <w:p w14:paraId="5988EB86" w14:textId="77777777" w:rsidR="00B50CE6" w:rsidRPr="00141059" w:rsidRDefault="00B50CE6" w:rsidP="00AF1E57">
            <w:pPr>
              <w:keepNext/>
              <w:keepLines/>
              <w:jc w:val="center"/>
              <w:rPr>
                <w:sz w:val="20"/>
                <w:szCs w:val="20"/>
              </w:rPr>
            </w:pPr>
          </w:p>
        </w:tc>
        <w:tc>
          <w:tcPr>
            <w:tcW w:w="5245" w:type="dxa"/>
            <w:shd w:val="clear" w:color="auto" w:fill="auto"/>
          </w:tcPr>
          <w:p w14:paraId="74C05D7A"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в области пенсионного обеспечения. </w:t>
            </w:r>
          </w:p>
          <w:p w14:paraId="12CEFD72"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пенсионного обеспечения.</w:t>
            </w:r>
          </w:p>
          <w:p w14:paraId="29DDB616"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пенсионного обеспечения.</w:t>
            </w:r>
          </w:p>
        </w:tc>
      </w:tr>
      <w:tr w:rsidR="00B50CE6" w:rsidRPr="0028704F" w14:paraId="2B5227EF" w14:textId="77777777" w:rsidTr="00AF1E57">
        <w:trPr>
          <w:trHeight w:val="3541"/>
        </w:trPr>
        <w:tc>
          <w:tcPr>
            <w:tcW w:w="585" w:type="dxa"/>
            <w:shd w:val="clear" w:color="auto" w:fill="auto"/>
          </w:tcPr>
          <w:p w14:paraId="2DBDB6C5"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lastRenderedPageBreak/>
              <w:t>9</w:t>
            </w:r>
          </w:p>
        </w:tc>
        <w:tc>
          <w:tcPr>
            <w:tcW w:w="2160" w:type="dxa"/>
            <w:gridSpan w:val="2"/>
            <w:shd w:val="clear" w:color="auto" w:fill="auto"/>
          </w:tcPr>
          <w:p w14:paraId="62196068" w14:textId="77777777" w:rsidR="00B50CE6" w:rsidRPr="00141059" w:rsidRDefault="00B50CE6" w:rsidP="00AF1E57">
            <w:pPr>
              <w:contextualSpacing/>
              <w:rPr>
                <w:sz w:val="20"/>
                <w:szCs w:val="20"/>
              </w:rPr>
            </w:pPr>
            <w:r w:rsidRPr="00141059">
              <w:rPr>
                <w:sz w:val="20"/>
                <w:szCs w:val="20"/>
              </w:rPr>
              <w:t>Пенсии по случаю потери кормильца</w:t>
            </w:r>
          </w:p>
        </w:tc>
        <w:tc>
          <w:tcPr>
            <w:tcW w:w="1417" w:type="dxa"/>
            <w:shd w:val="clear" w:color="auto" w:fill="auto"/>
          </w:tcPr>
          <w:p w14:paraId="02946282" w14:textId="77777777" w:rsidR="00B50CE6" w:rsidRPr="00141059" w:rsidRDefault="00B50CE6" w:rsidP="00AF1E57">
            <w:pPr>
              <w:keepNext/>
              <w:keepLines/>
              <w:jc w:val="center"/>
              <w:rPr>
                <w:sz w:val="20"/>
                <w:szCs w:val="20"/>
              </w:rPr>
            </w:pPr>
            <w:r w:rsidRPr="00141059">
              <w:rPr>
                <w:sz w:val="20"/>
                <w:szCs w:val="20"/>
              </w:rPr>
              <w:t>ОК-5</w:t>
            </w:r>
          </w:p>
          <w:p w14:paraId="1193B7D9" w14:textId="77777777" w:rsidR="00B50CE6" w:rsidRPr="00141059" w:rsidRDefault="00B50CE6" w:rsidP="00AF1E57">
            <w:pPr>
              <w:keepNext/>
              <w:keepLines/>
              <w:jc w:val="center"/>
              <w:rPr>
                <w:sz w:val="20"/>
                <w:szCs w:val="20"/>
              </w:rPr>
            </w:pPr>
          </w:p>
        </w:tc>
        <w:tc>
          <w:tcPr>
            <w:tcW w:w="5245" w:type="dxa"/>
            <w:shd w:val="clear" w:color="auto" w:fill="auto"/>
          </w:tcPr>
          <w:p w14:paraId="6B00B029"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в области пенсионного обеспечения. </w:t>
            </w:r>
          </w:p>
          <w:p w14:paraId="14730BCF"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пенсионного обеспечения.</w:t>
            </w:r>
          </w:p>
          <w:p w14:paraId="1C98C1DE"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пенсионного обеспечения.</w:t>
            </w:r>
          </w:p>
        </w:tc>
      </w:tr>
      <w:tr w:rsidR="00B50CE6" w:rsidRPr="0028704F" w14:paraId="139F8461" w14:textId="77777777" w:rsidTr="00AF1E57">
        <w:tc>
          <w:tcPr>
            <w:tcW w:w="585" w:type="dxa"/>
            <w:shd w:val="clear" w:color="auto" w:fill="auto"/>
          </w:tcPr>
          <w:p w14:paraId="09D2BDD7"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10</w:t>
            </w:r>
          </w:p>
        </w:tc>
        <w:tc>
          <w:tcPr>
            <w:tcW w:w="2160" w:type="dxa"/>
            <w:gridSpan w:val="2"/>
            <w:shd w:val="clear" w:color="auto" w:fill="auto"/>
          </w:tcPr>
          <w:p w14:paraId="74C9958D" w14:textId="77777777" w:rsidR="00B50CE6" w:rsidRPr="00141059" w:rsidRDefault="00B50CE6" w:rsidP="00AF1E57">
            <w:pPr>
              <w:contextualSpacing/>
              <w:jc w:val="both"/>
              <w:rPr>
                <w:sz w:val="20"/>
                <w:szCs w:val="20"/>
              </w:rPr>
            </w:pPr>
            <w:r w:rsidRPr="00141059">
              <w:rPr>
                <w:sz w:val="20"/>
                <w:szCs w:val="20"/>
              </w:rPr>
              <w:t>Пенсии за выслугу лет</w:t>
            </w:r>
          </w:p>
        </w:tc>
        <w:tc>
          <w:tcPr>
            <w:tcW w:w="1417" w:type="dxa"/>
            <w:shd w:val="clear" w:color="auto" w:fill="auto"/>
          </w:tcPr>
          <w:p w14:paraId="747B481E" w14:textId="77777777" w:rsidR="00B50CE6" w:rsidRPr="00141059" w:rsidRDefault="00B50CE6" w:rsidP="00AF1E57">
            <w:pPr>
              <w:keepNext/>
              <w:keepLines/>
              <w:jc w:val="center"/>
              <w:rPr>
                <w:sz w:val="20"/>
                <w:szCs w:val="20"/>
              </w:rPr>
            </w:pPr>
            <w:r w:rsidRPr="00141059">
              <w:rPr>
                <w:sz w:val="20"/>
                <w:szCs w:val="20"/>
              </w:rPr>
              <w:t>ОК-5</w:t>
            </w:r>
          </w:p>
          <w:p w14:paraId="388A9784" w14:textId="77777777" w:rsidR="00B50CE6" w:rsidRPr="00141059" w:rsidRDefault="00B50CE6" w:rsidP="00AF1E57">
            <w:pPr>
              <w:keepNext/>
              <w:keepLines/>
              <w:jc w:val="center"/>
              <w:rPr>
                <w:sz w:val="20"/>
                <w:szCs w:val="20"/>
              </w:rPr>
            </w:pPr>
          </w:p>
        </w:tc>
        <w:tc>
          <w:tcPr>
            <w:tcW w:w="5245" w:type="dxa"/>
            <w:shd w:val="clear" w:color="auto" w:fill="auto"/>
          </w:tcPr>
          <w:p w14:paraId="37E37D18"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в области пенсионного обеспечения. </w:t>
            </w:r>
          </w:p>
          <w:p w14:paraId="2D42C8E7"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пенсионного обеспечения.</w:t>
            </w:r>
          </w:p>
          <w:p w14:paraId="76220ED2"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пенсионного обеспечения</w:t>
            </w:r>
            <w:r>
              <w:rPr>
                <w:sz w:val="20"/>
                <w:szCs w:val="20"/>
              </w:rPr>
              <w:t>.</w:t>
            </w:r>
          </w:p>
        </w:tc>
      </w:tr>
      <w:tr w:rsidR="00B50CE6" w:rsidRPr="0028704F" w14:paraId="586E82F5" w14:textId="77777777" w:rsidTr="00AF1E57">
        <w:tc>
          <w:tcPr>
            <w:tcW w:w="585" w:type="dxa"/>
            <w:shd w:val="clear" w:color="auto" w:fill="auto"/>
          </w:tcPr>
          <w:p w14:paraId="69A63AE7"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11</w:t>
            </w:r>
          </w:p>
        </w:tc>
        <w:tc>
          <w:tcPr>
            <w:tcW w:w="2160" w:type="dxa"/>
            <w:gridSpan w:val="2"/>
            <w:shd w:val="clear" w:color="auto" w:fill="auto"/>
          </w:tcPr>
          <w:p w14:paraId="292E9C91" w14:textId="77777777" w:rsidR="00B50CE6" w:rsidRPr="00141059" w:rsidRDefault="00B50CE6" w:rsidP="00AF1E57">
            <w:pPr>
              <w:contextualSpacing/>
              <w:jc w:val="both"/>
              <w:rPr>
                <w:sz w:val="20"/>
                <w:szCs w:val="20"/>
              </w:rPr>
            </w:pPr>
            <w:r w:rsidRPr="00141059">
              <w:rPr>
                <w:sz w:val="20"/>
                <w:szCs w:val="20"/>
              </w:rPr>
              <w:t xml:space="preserve">Пенсионное и материальное обеспечение отдельных категорий граждан. Пенсионное обеспечение работников органов прокуратуры. </w:t>
            </w:r>
          </w:p>
        </w:tc>
        <w:tc>
          <w:tcPr>
            <w:tcW w:w="1417" w:type="dxa"/>
            <w:shd w:val="clear" w:color="auto" w:fill="auto"/>
          </w:tcPr>
          <w:p w14:paraId="7C3928AF" w14:textId="77777777" w:rsidR="00B50CE6" w:rsidRPr="00141059" w:rsidRDefault="00B50CE6" w:rsidP="00AF1E57">
            <w:pPr>
              <w:keepNext/>
              <w:keepLines/>
              <w:jc w:val="center"/>
              <w:rPr>
                <w:sz w:val="20"/>
                <w:szCs w:val="20"/>
              </w:rPr>
            </w:pPr>
            <w:r w:rsidRPr="00141059">
              <w:rPr>
                <w:sz w:val="20"/>
                <w:szCs w:val="20"/>
              </w:rPr>
              <w:t>ОК-5</w:t>
            </w:r>
          </w:p>
          <w:p w14:paraId="37DAC2C0" w14:textId="77777777" w:rsidR="00B50CE6" w:rsidRPr="00141059" w:rsidRDefault="00B50CE6" w:rsidP="00AF1E57">
            <w:pPr>
              <w:keepNext/>
              <w:keepLines/>
              <w:jc w:val="center"/>
              <w:rPr>
                <w:sz w:val="20"/>
                <w:szCs w:val="20"/>
              </w:rPr>
            </w:pPr>
          </w:p>
        </w:tc>
        <w:tc>
          <w:tcPr>
            <w:tcW w:w="5245" w:type="dxa"/>
            <w:shd w:val="clear" w:color="auto" w:fill="auto"/>
          </w:tcPr>
          <w:p w14:paraId="5E6E1F48"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в области пенсионного обеспечения. </w:t>
            </w:r>
          </w:p>
          <w:p w14:paraId="41B2FDB3"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пенсионного обеспечения.</w:t>
            </w:r>
          </w:p>
          <w:p w14:paraId="0ABB8F20"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пенсионного обеспечения.</w:t>
            </w:r>
          </w:p>
        </w:tc>
      </w:tr>
      <w:tr w:rsidR="00B50CE6" w:rsidRPr="0028704F" w14:paraId="34E76BB9" w14:textId="77777777" w:rsidTr="00AF1E57">
        <w:tc>
          <w:tcPr>
            <w:tcW w:w="585" w:type="dxa"/>
            <w:shd w:val="clear" w:color="auto" w:fill="auto"/>
          </w:tcPr>
          <w:p w14:paraId="22A2E405"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12</w:t>
            </w:r>
          </w:p>
        </w:tc>
        <w:tc>
          <w:tcPr>
            <w:tcW w:w="2160" w:type="dxa"/>
            <w:gridSpan w:val="2"/>
            <w:shd w:val="clear" w:color="auto" w:fill="auto"/>
          </w:tcPr>
          <w:p w14:paraId="5E1266B0" w14:textId="77777777" w:rsidR="00B50CE6" w:rsidRPr="00141059" w:rsidRDefault="00B50CE6" w:rsidP="00AF1E57">
            <w:pPr>
              <w:contextualSpacing/>
              <w:rPr>
                <w:sz w:val="20"/>
                <w:szCs w:val="20"/>
              </w:rPr>
            </w:pPr>
            <w:r w:rsidRPr="00141059">
              <w:rPr>
                <w:sz w:val="20"/>
                <w:szCs w:val="20"/>
              </w:rPr>
              <w:t>Назначение</w:t>
            </w:r>
            <w:r w:rsidRPr="00141059">
              <w:rPr>
                <w:i/>
                <w:sz w:val="20"/>
                <w:szCs w:val="20"/>
              </w:rPr>
              <w:t xml:space="preserve">, </w:t>
            </w:r>
            <w:r w:rsidRPr="00141059">
              <w:rPr>
                <w:sz w:val="20"/>
                <w:szCs w:val="20"/>
              </w:rPr>
              <w:t>перерасчет, индексация, корректировка,   выплата и доставка пенсий</w:t>
            </w:r>
            <w:r w:rsidRPr="00141059">
              <w:rPr>
                <w:i/>
                <w:sz w:val="20"/>
                <w:szCs w:val="20"/>
              </w:rPr>
              <w:t xml:space="preserve">. </w:t>
            </w:r>
            <w:r w:rsidRPr="00141059">
              <w:rPr>
                <w:sz w:val="20"/>
                <w:szCs w:val="20"/>
              </w:rPr>
              <w:t>Ответственность</w:t>
            </w:r>
            <w:r w:rsidRPr="00141059">
              <w:rPr>
                <w:i/>
                <w:sz w:val="20"/>
                <w:szCs w:val="20"/>
              </w:rPr>
              <w:t xml:space="preserve">. </w:t>
            </w:r>
            <w:r w:rsidRPr="00141059">
              <w:rPr>
                <w:sz w:val="20"/>
                <w:szCs w:val="20"/>
              </w:rPr>
              <w:t>Разрешение споров.</w:t>
            </w:r>
          </w:p>
        </w:tc>
        <w:tc>
          <w:tcPr>
            <w:tcW w:w="1417" w:type="dxa"/>
            <w:shd w:val="clear" w:color="auto" w:fill="auto"/>
          </w:tcPr>
          <w:p w14:paraId="02FA43BC" w14:textId="77777777" w:rsidR="00B50CE6" w:rsidRPr="00141059" w:rsidRDefault="00B50CE6" w:rsidP="00AF1E57">
            <w:pPr>
              <w:keepNext/>
              <w:keepLines/>
              <w:jc w:val="center"/>
              <w:rPr>
                <w:sz w:val="20"/>
                <w:szCs w:val="20"/>
              </w:rPr>
            </w:pPr>
            <w:r w:rsidRPr="00141059">
              <w:rPr>
                <w:sz w:val="20"/>
                <w:szCs w:val="20"/>
              </w:rPr>
              <w:t>ОК-5</w:t>
            </w:r>
          </w:p>
          <w:p w14:paraId="560535F3" w14:textId="77777777" w:rsidR="00B50CE6" w:rsidRPr="00141059" w:rsidRDefault="00B50CE6" w:rsidP="00AF1E57">
            <w:pPr>
              <w:keepNext/>
              <w:keepLines/>
              <w:jc w:val="center"/>
              <w:rPr>
                <w:sz w:val="20"/>
                <w:szCs w:val="20"/>
              </w:rPr>
            </w:pPr>
          </w:p>
        </w:tc>
        <w:tc>
          <w:tcPr>
            <w:tcW w:w="5245" w:type="dxa"/>
            <w:shd w:val="clear" w:color="auto" w:fill="auto"/>
          </w:tcPr>
          <w:p w14:paraId="20F37D07"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в области пенсионного обеспечения. </w:t>
            </w:r>
          </w:p>
          <w:p w14:paraId="3810468B"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пенсионного обеспечения.</w:t>
            </w:r>
          </w:p>
          <w:p w14:paraId="636F0388"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пенсионного обеспечения.</w:t>
            </w:r>
          </w:p>
        </w:tc>
      </w:tr>
      <w:tr w:rsidR="00B50CE6" w:rsidRPr="0028704F" w14:paraId="775AC079" w14:textId="77777777" w:rsidTr="00AF1E57">
        <w:tc>
          <w:tcPr>
            <w:tcW w:w="585" w:type="dxa"/>
            <w:shd w:val="clear" w:color="auto" w:fill="auto"/>
          </w:tcPr>
          <w:p w14:paraId="2D1C6097"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13</w:t>
            </w:r>
          </w:p>
        </w:tc>
        <w:tc>
          <w:tcPr>
            <w:tcW w:w="2160" w:type="dxa"/>
            <w:gridSpan w:val="2"/>
            <w:shd w:val="clear" w:color="auto" w:fill="auto"/>
          </w:tcPr>
          <w:p w14:paraId="34B2462A" w14:textId="77777777" w:rsidR="00B50CE6" w:rsidRPr="00141059" w:rsidRDefault="00B50CE6" w:rsidP="00AF1E57">
            <w:pPr>
              <w:contextualSpacing/>
              <w:jc w:val="both"/>
              <w:rPr>
                <w:sz w:val="20"/>
                <w:szCs w:val="20"/>
              </w:rPr>
            </w:pPr>
            <w:r w:rsidRPr="00141059">
              <w:rPr>
                <w:sz w:val="20"/>
                <w:szCs w:val="20"/>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tc>
        <w:tc>
          <w:tcPr>
            <w:tcW w:w="1417" w:type="dxa"/>
            <w:shd w:val="clear" w:color="auto" w:fill="auto"/>
          </w:tcPr>
          <w:p w14:paraId="363A93C6" w14:textId="77777777" w:rsidR="00B50CE6" w:rsidRPr="00141059" w:rsidRDefault="00B50CE6" w:rsidP="00AF1E57">
            <w:pPr>
              <w:keepNext/>
              <w:keepLines/>
              <w:jc w:val="center"/>
              <w:rPr>
                <w:sz w:val="20"/>
                <w:szCs w:val="20"/>
              </w:rPr>
            </w:pPr>
            <w:r w:rsidRPr="00141059">
              <w:rPr>
                <w:sz w:val="20"/>
                <w:szCs w:val="20"/>
              </w:rPr>
              <w:t>ОК-5</w:t>
            </w:r>
          </w:p>
          <w:p w14:paraId="0043D698" w14:textId="77777777" w:rsidR="00B50CE6" w:rsidRPr="00141059" w:rsidRDefault="00B50CE6" w:rsidP="00AF1E57">
            <w:pPr>
              <w:keepNext/>
              <w:keepLines/>
              <w:jc w:val="center"/>
              <w:rPr>
                <w:sz w:val="20"/>
                <w:szCs w:val="20"/>
              </w:rPr>
            </w:pPr>
          </w:p>
        </w:tc>
        <w:tc>
          <w:tcPr>
            <w:tcW w:w="5245" w:type="dxa"/>
            <w:shd w:val="clear" w:color="auto" w:fill="auto"/>
          </w:tcPr>
          <w:p w14:paraId="458C3985"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Знать: социальные процессы по обеспечению пособиями, компенсационными выплатами, субсидиями, государственной социальной помощью, ежемесячными денежными выплатами, льготами по системе социального обеспечения.</w:t>
            </w:r>
          </w:p>
          <w:p w14:paraId="2F8774EB"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по обеспечению пособиями, компенсационными выплатами, субсидиями, государственной социальной помощью, ежемесячными денежными выплатами, льготами по системе социального обеспечения.</w:t>
            </w:r>
          </w:p>
          <w:p w14:paraId="7A9D15D0"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по обеспечению пособиями, компенсационными выплатами, субсидиями, государственной социальной помощью, ежемесячными денежными выплатами, льготами по системе социального обеспечения.</w:t>
            </w:r>
          </w:p>
        </w:tc>
      </w:tr>
      <w:tr w:rsidR="00B50CE6" w:rsidRPr="0028704F" w14:paraId="7A1664D4" w14:textId="77777777" w:rsidTr="00AF1E57">
        <w:tc>
          <w:tcPr>
            <w:tcW w:w="585" w:type="dxa"/>
            <w:shd w:val="clear" w:color="auto" w:fill="auto"/>
          </w:tcPr>
          <w:p w14:paraId="6F96E228"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lastRenderedPageBreak/>
              <w:t>14</w:t>
            </w:r>
          </w:p>
        </w:tc>
        <w:tc>
          <w:tcPr>
            <w:tcW w:w="2160" w:type="dxa"/>
            <w:gridSpan w:val="2"/>
            <w:shd w:val="clear" w:color="auto" w:fill="auto"/>
          </w:tcPr>
          <w:p w14:paraId="0A6F10A5" w14:textId="77777777" w:rsidR="00B50CE6" w:rsidRPr="00141059" w:rsidRDefault="00B50CE6" w:rsidP="00AF1E57">
            <w:pPr>
              <w:contextualSpacing/>
              <w:jc w:val="both"/>
              <w:rPr>
                <w:sz w:val="20"/>
                <w:szCs w:val="20"/>
              </w:rPr>
            </w:pPr>
            <w:r w:rsidRPr="00141059">
              <w:rPr>
                <w:sz w:val="20"/>
                <w:szCs w:val="20"/>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1417" w:type="dxa"/>
            <w:shd w:val="clear" w:color="auto" w:fill="auto"/>
          </w:tcPr>
          <w:p w14:paraId="61DE4402" w14:textId="77777777" w:rsidR="00B50CE6" w:rsidRPr="00141059" w:rsidRDefault="00B50CE6" w:rsidP="00AF1E57">
            <w:pPr>
              <w:keepNext/>
              <w:keepLines/>
              <w:jc w:val="center"/>
              <w:rPr>
                <w:sz w:val="20"/>
                <w:szCs w:val="20"/>
              </w:rPr>
            </w:pPr>
            <w:r w:rsidRPr="00141059">
              <w:rPr>
                <w:sz w:val="20"/>
                <w:szCs w:val="20"/>
              </w:rPr>
              <w:t>ОК-5</w:t>
            </w:r>
          </w:p>
          <w:p w14:paraId="26E3F82A" w14:textId="77777777" w:rsidR="00B50CE6" w:rsidRPr="00141059" w:rsidRDefault="00B50CE6" w:rsidP="00AF1E57">
            <w:pPr>
              <w:keepNext/>
              <w:keepLines/>
              <w:jc w:val="center"/>
              <w:rPr>
                <w:sz w:val="20"/>
                <w:szCs w:val="20"/>
              </w:rPr>
            </w:pPr>
          </w:p>
        </w:tc>
        <w:tc>
          <w:tcPr>
            <w:tcW w:w="5245" w:type="dxa"/>
            <w:shd w:val="clear" w:color="auto" w:fill="auto"/>
          </w:tcPr>
          <w:p w14:paraId="12B42B44"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по обязательному социальному страхованию от несчастных случая на производстве и профессиональных заболеваний. </w:t>
            </w:r>
          </w:p>
          <w:p w14:paraId="24EC9889"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по обязательному социальному страхованию от несчастных случая на производстве и профессиональных заболеваний.</w:t>
            </w:r>
          </w:p>
          <w:p w14:paraId="23A48887"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по обязательному социальному страхованию от несчастных случая на производстве и профессиональных заболеваний.</w:t>
            </w:r>
          </w:p>
        </w:tc>
      </w:tr>
      <w:tr w:rsidR="00B50CE6" w:rsidRPr="0028704F" w14:paraId="66B8999B" w14:textId="77777777" w:rsidTr="00AF1E57">
        <w:tc>
          <w:tcPr>
            <w:tcW w:w="585" w:type="dxa"/>
            <w:shd w:val="clear" w:color="auto" w:fill="auto"/>
          </w:tcPr>
          <w:p w14:paraId="48270549"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15</w:t>
            </w:r>
          </w:p>
        </w:tc>
        <w:tc>
          <w:tcPr>
            <w:tcW w:w="2160" w:type="dxa"/>
            <w:gridSpan w:val="2"/>
            <w:shd w:val="clear" w:color="auto" w:fill="auto"/>
          </w:tcPr>
          <w:p w14:paraId="1C02AD7E" w14:textId="77777777" w:rsidR="00B50CE6" w:rsidRPr="00141059" w:rsidRDefault="00B50CE6" w:rsidP="00AF1E57">
            <w:pPr>
              <w:contextualSpacing/>
              <w:jc w:val="both"/>
              <w:rPr>
                <w:sz w:val="20"/>
                <w:szCs w:val="20"/>
              </w:rPr>
            </w:pPr>
            <w:r w:rsidRPr="00141059">
              <w:rPr>
                <w:sz w:val="20"/>
                <w:szCs w:val="20"/>
              </w:rPr>
              <w:t>Медицинская помощь и лечение</w:t>
            </w:r>
          </w:p>
        </w:tc>
        <w:tc>
          <w:tcPr>
            <w:tcW w:w="1417" w:type="dxa"/>
            <w:shd w:val="clear" w:color="auto" w:fill="auto"/>
          </w:tcPr>
          <w:p w14:paraId="2DC68ACC" w14:textId="77777777" w:rsidR="00B50CE6" w:rsidRPr="00141059" w:rsidRDefault="00B50CE6" w:rsidP="00AF1E57">
            <w:pPr>
              <w:keepNext/>
              <w:keepLines/>
              <w:jc w:val="center"/>
              <w:rPr>
                <w:sz w:val="20"/>
                <w:szCs w:val="20"/>
              </w:rPr>
            </w:pPr>
            <w:r w:rsidRPr="00141059">
              <w:rPr>
                <w:sz w:val="20"/>
                <w:szCs w:val="20"/>
              </w:rPr>
              <w:t>ОК-5</w:t>
            </w:r>
          </w:p>
          <w:p w14:paraId="34C78DA6" w14:textId="77777777" w:rsidR="00B50CE6" w:rsidRPr="00141059" w:rsidRDefault="00B50CE6" w:rsidP="00AF1E57">
            <w:pPr>
              <w:keepNext/>
              <w:keepLines/>
              <w:jc w:val="center"/>
              <w:rPr>
                <w:sz w:val="20"/>
                <w:szCs w:val="20"/>
              </w:rPr>
            </w:pPr>
          </w:p>
        </w:tc>
        <w:tc>
          <w:tcPr>
            <w:tcW w:w="5245" w:type="dxa"/>
            <w:shd w:val="clear" w:color="auto" w:fill="auto"/>
          </w:tcPr>
          <w:p w14:paraId="6691F577"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Знать: социальные процессы в области медицинской помощи и лечения</w:t>
            </w:r>
            <w:r>
              <w:rPr>
                <w:sz w:val="20"/>
                <w:szCs w:val="20"/>
              </w:rPr>
              <w:t xml:space="preserve"> и</w:t>
            </w:r>
            <w:r w:rsidRPr="00141059">
              <w:rPr>
                <w:sz w:val="20"/>
                <w:szCs w:val="20"/>
              </w:rPr>
              <w:t xml:space="preserve"> в сфере охраны здоровья граждан. </w:t>
            </w:r>
          </w:p>
          <w:p w14:paraId="0882C01C"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медицинской помощи и лечения</w:t>
            </w:r>
            <w:r>
              <w:rPr>
                <w:sz w:val="20"/>
                <w:szCs w:val="20"/>
              </w:rPr>
              <w:t xml:space="preserve"> и</w:t>
            </w:r>
            <w:r w:rsidRPr="00141059">
              <w:rPr>
                <w:sz w:val="20"/>
                <w:szCs w:val="20"/>
              </w:rPr>
              <w:t xml:space="preserve"> в сфере охраны здоровья граждан.</w:t>
            </w:r>
          </w:p>
          <w:p w14:paraId="1B10988A"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медицинской помощи и лечения</w:t>
            </w:r>
            <w:r>
              <w:rPr>
                <w:sz w:val="20"/>
                <w:szCs w:val="20"/>
              </w:rPr>
              <w:t xml:space="preserve"> и</w:t>
            </w:r>
            <w:r w:rsidRPr="00141059">
              <w:rPr>
                <w:sz w:val="20"/>
                <w:szCs w:val="20"/>
              </w:rPr>
              <w:t xml:space="preserve"> в сфере охраны здоровья граждан.</w:t>
            </w:r>
          </w:p>
        </w:tc>
      </w:tr>
      <w:tr w:rsidR="00B50CE6" w:rsidRPr="0028704F" w14:paraId="02CACD39" w14:textId="77777777" w:rsidTr="00AF1E57">
        <w:tc>
          <w:tcPr>
            <w:tcW w:w="585" w:type="dxa"/>
            <w:shd w:val="clear" w:color="auto" w:fill="auto"/>
          </w:tcPr>
          <w:p w14:paraId="52E9C758" w14:textId="77777777" w:rsidR="00B50CE6" w:rsidRPr="00141059" w:rsidRDefault="00B50CE6" w:rsidP="00AF1E57">
            <w:pPr>
              <w:keepNext/>
              <w:keepLines/>
              <w:autoSpaceDE w:val="0"/>
              <w:autoSpaceDN w:val="0"/>
              <w:adjustRightInd w:val="0"/>
              <w:ind w:left="51"/>
              <w:jc w:val="both"/>
              <w:rPr>
                <w:sz w:val="20"/>
                <w:szCs w:val="20"/>
              </w:rPr>
            </w:pPr>
            <w:r w:rsidRPr="00141059">
              <w:rPr>
                <w:sz w:val="20"/>
                <w:szCs w:val="20"/>
              </w:rPr>
              <w:t>16</w:t>
            </w:r>
          </w:p>
        </w:tc>
        <w:tc>
          <w:tcPr>
            <w:tcW w:w="2160" w:type="dxa"/>
            <w:gridSpan w:val="2"/>
            <w:shd w:val="clear" w:color="auto" w:fill="auto"/>
          </w:tcPr>
          <w:p w14:paraId="6D91545B" w14:textId="77777777" w:rsidR="00B50CE6" w:rsidRPr="00141059" w:rsidRDefault="00B50CE6" w:rsidP="00AF1E57">
            <w:pPr>
              <w:contextualSpacing/>
              <w:jc w:val="both"/>
              <w:rPr>
                <w:sz w:val="20"/>
                <w:szCs w:val="20"/>
              </w:rPr>
            </w:pPr>
            <w:r w:rsidRPr="00141059">
              <w:rPr>
                <w:sz w:val="20"/>
                <w:szCs w:val="20"/>
              </w:rPr>
              <w:t>Социальное обслуживание</w:t>
            </w:r>
          </w:p>
        </w:tc>
        <w:tc>
          <w:tcPr>
            <w:tcW w:w="1417" w:type="dxa"/>
            <w:shd w:val="clear" w:color="auto" w:fill="auto"/>
          </w:tcPr>
          <w:p w14:paraId="7B5E1BA5" w14:textId="77777777" w:rsidR="00B50CE6" w:rsidRPr="00141059" w:rsidRDefault="00B50CE6" w:rsidP="00AF1E57">
            <w:pPr>
              <w:keepNext/>
              <w:keepLines/>
              <w:jc w:val="center"/>
              <w:rPr>
                <w:sz w:val="20"/>
                <w:szCs w:val="20"/>
              </w:rPr>
            </w:pPr>
            <w:r w:rsidRPr="00141059">
              <w:rPr>
                <w:sz w:val="20"/>
                <w:szCs w:val="20"/>
              </w:rPr>
              <w:t>ОК-5</w:t>
            </w:r>
          </w:p>
          <w:p w14:paraId="64577B0E" w14:textId="77777777" w:rsidR="00B50CE6" w:rsidRPr="00141059" w:rsidRDefault="00B50CE6" w:rsidP="00AF1E57">
            <w:pPr>
              <w:keepNext/>
              <w:keepLines/>
              <w:jc w:val="center"/>
              <w:rPr>
                <w:sz w:val="20"/>
                <w:szCs w:val="20"/>
              </w:rPr>
            </w:pPr>
          </w:p>
          <w:p w14:paraId="0B18BA81" w14:textId="77777777" w:rsidR="00B50CE6" w:rsidRPr="00141059" w:rsidRDefault="00B50CE6" w:rsidP="00AF1E57">
            <w:pPr>
              <w:keepNext/>
              <w:keepLines/>
              <w:jc w:val="center"/>
              <w:rPr>
                <w:sz w:val="20"/>
                <w:szCs w:val="20"/>
              </w:rPr>
            </w:pPr>
          </w:p>
        </w:tc>
        <w:tc>
          <w:tcPr>
            <w:tcW w:w="5245" w:type="dxa"/>
            <w:shd w:val="clear" w:color="auto" w:fill="auto"/>
          </w:tcPr>
          <w:p w14:paraId="4EB7A85A"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 xml:space="preserve">Знать: социальные процессы в области социального обслуживания;  законодательство в сфере социального обслуживания. </w:t>
            </w:r>
          </w:p>
          <w:p w14:paraId="76C25517"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Уметь: учитывать в профессиональной деятельности социальные процессы в области социального обслуживания.</w:t>
            </w:r>
          </w:p>
          <w:p w14:paraId="18474FBD" w14:textId="77777777" w:rsidR="00B50CE6" w:rsidRPr="00141059" w:rsidRDefault="00B50CE6" w:rsidP="00AF1E57">
            <w:pPr>
              <w:keepNext/>
              <w:keepLines/>
              <w:autoSpaceDE w:val="0"/>
              <w:autoSpaceDN w:val="0"/>
              <w:adjustRightInd w:val="0"/>
              <w:jc w:val="both"/>
              <w:rPr>
                <w:sz w:val="20"/>
                <w:szCs w:val="20"/>
              </w:rPr>
            </w:pPr>
            <w:r w:rsidRPr="00141059">
              <w:rPr>
                <w:sz w:val="20"/>
                <w:szCs w:val="20"/>
              </w:rPr>
              <w:t>Владеть: способностью понимать и учитывать в профессиональной деятельности социальные процессы в области социального обслуживания.</w:t>
            </w:r>
          </w:p>
        </w:tc>
      </w:tr>
    </w:tbl>
    <w:p w14:paraId="392FA2BA" w14:textId="77777777" w:rsidR="00B50CE6" w:rsidRPr="002834BE" w:rsidRDefault="00B50CE6" w:rsidP="00B50CE6">
      <w:pPr>
        <w:shd w:val="clear" w:color="auto" w:fill="FFFFFF"/>
        <w:jc w:val="both"/>
        <w:rPr>
          <w:color w:val="000000"/>
          <w:sz w:val="28"/>
          <w:szCs w:val="28"/>
        </w:rPr>
      </w:pPr>
    </w:p>
    <w:p w14:paraId="73829B0D" w14:textId="77777777" w:rsidR="004D07A8" w:rsidRPr="00E96157" w:rsidRDefault="004D07A8" w:rsidP="004D07A8">
      <w:pPr>
        <w:keepNext/>
        <w:jc w:val="center"/>
        <w:outlineLvl w:val="0"/>
        <w:rPr>
          <w:rFonts w:eastAsia="Calibri"/>
          <w:b/>
          <w:sz w:val="28"/>
          <w:szCs w:val="28"/>
        </w:rPr>
      </w:pPr>
      <w:r w:rsidRPr="00E96157">
        <w:rPr>
          <w:rFonts w:eastAsia="Calibri"/>
          <w:b/>
          <w:sz w:val="28"/>
          <w:szCs w:val="28"/>
          <w:lang w:val="en-US"/>
        </w:rPr>
        <w:t>II</w:t>
      </w:r>
      <w:r w:rsidRPr="00E96157">
        <w:rPr>
          <w:rFonts w:eastAsia="Calibri"/>
          <w:b/>
          <w:sz w:val="28"/>
          <w:szCs w:val="28"/>
        </w:rPr>
        <w:t>.</w:t>
      </w:r>
      <w:r w:rsidRPr="00E96157">
        <w:rPr>
          <w:rFonts w:eastAsia="Calibri"/>
          <w:b/>
          <w:sz w:val="28"/>
          <w:szCs w:val="28"/>
        </w:rPr>
        <w:tab/>
        <w:t xml:space="preserve">СТРУКТУРА УЧЕБНОЙ ДИСЦИПЛИНЫ (МОДУЛЯ) </w:t>
      </w:r>
    </w:p>
    <w:p w14:paraId="74833EA0" w14:textId="77777777" w:rsidR="004D07A8" w:rsidRPr="00E96157" w:rsidRDefault="004D07A8" w:rsidP="004D07A8">
      <w:pPr>
        <w:keepNext/>
        <w:jc w:val="center"/>
        <w:outlineLvl w:val="0"/>
        <w:rPr>
          <w:rFonts w:eastAsia="Calibri"/>
          <w:b/>
          <w:sz w:val="28"/>
          <w:szCs w:val="28"/>
        </w:rPr>
      </w:pPr>
    </w:p>
    <w:p w14:paraId="6A067888" w14:textId="77777777" w:rsidR="004D07A8" w:rsidRPr="00E96157" w:rsidRDefault="004D07A8" w:rsidP="004D07A8">
      <w:pPr>
        <w:keepNext/>
        <w:jc w:val="center"/>
        <w:outlineLvl w:val="0"/>
        <w:rPr>
          <w:rFonts w:eastAsia="Calibri"/>
          <w:b/>
          <w:sz w:val="28"/>
          <w:szCs w:val="28"/>
        </w:rPr>
      </w:pPr>
      <w:r w:rsidRPr="00E96157">
        <w:rPr>
          <w:rFonts w:eastAsia="Calibri"/>
          <w:b/>
          <w:sz w:val="28"/>
          <w:szCs w:val="28"/>
        </w:rPr>
        <w:t>2.1</w:t>
      </w:r>
      <w:r w:rsidRPr="00E96157">
        <w:rPr>
          <w:rFonts w:eastAsia="Calibri"/>
          <w:b/>
          <w:sz w:val="28"/>
          <w:szCs w:val="28"/>
        </w:rPr>
        <w:tab/>
        <w:t>Программа учебной дисциплины (модуля)</w:t>
      </w:r>
    </w:p>
    <w:p w14:paraId="154AF5B7" w14:textId="77777777" w:rsidR="004D07A8" w:rsidRPr="00E96157" w:rsidRDefault="004D07A8" w:rsidP="004D07A8">
      <w:pPr>
        <w:ind w:firstLine="709"/>
        <w:jc w:val="both"/>
        <w:rPr>
          <w:rFonts w:eastAsia="Calibri"/>
          <w:sz w:val="28"/>
          <w:szCs w:val="28"/>
        </w:rPr>
      </w:pPr>
    </w:p>
    <w:p w14:paraId="77C12E11" w14:textId="77777777" w:rsidR="00A744FA" w:rsidRPr="00E96157" w:rsidRDefault="00A744FA" w:rsidP="00A744FA">
      <w:pPr>
        <w:ind w:firstLine="709"/>
        <w:jc w:val="both"/>
        <w:rPr>
          <w:rFonts w:eastAsia="Calibri"/>
          <w:sz w:val="28"/>
          <w:szCs w:val="28"/>
        </w:rPr>
      </w:pPr>
      <w:r w:rsidRPr="00E96157">
        <w:rPr>
          <w:rFonts w:eastAsia="Calibri"/>
          <w:sz w:val="28"/>
          <w:szCs w:val="28"/>
        </w:rPr>
        <w:t>Объем дисциплины «Право социального обеспечения» составляет 4 з.е., 144 академических часа.</w:t>
      </w:r>
    </w:p>
    <w:p w14:paraId="4911320B" w14:textId="77777777" w:rsidR="00A744FA" w:rsidRPr="00E96157" w:rsidRDefault="00A744FA" w:rsidP="00A744FA">
      <w:pPr>
        <w:jc w:val="both"/>
        <w:rPr>
          <w:rFonts w:eastAsia="Calibri"/>
          <w:b/>
          <w:i/>
          <w:sz w:val="28"/>
          <w:szCs w:val="28"/>
        </w:rPr>
      </w:pPr>
    </w:p>
    <w:p w14:paraId="33B9B12E" w14:textId="77777777" w:rsidR="00A744FA" w:rsidRPr="00E96157" w:rsidRDefault="00A744FA" w:rsidP="00A744FA">
      <w:pPr>
        <w:jc w:val="center"/>
        <w:rPr>
          <w:rFonts w:eastAsia="Calibri"/>
          <w:b/>
          <w:i/>
          <w:sz w:val="28"/>
          <w:szCs w:val="28"/>
        </w:rPr>
      </w:pPr>
      <w:r w:rsidRPr="00E96157">
        <w:rPr>
          <w:rFonts w:eastAsia="Calibri"/>
          <w:b/>
          <w:i/>
          <w:sz w:val="28"/>
          <w:szCs w:val="28"/>
        </w:rPr>
        <w:t>Тематический план для очной формы обучения</w:t>
      </w:r>
    </w:p>
    <w:p w14:paraId="75CEFBBD" w14:textId="77777777" w:rsidR="00A744FA" w:rsidRPr="00E96157" w:rsidRDefault="00A744FA" w:rsidP="00A744FA">
      <w:pPr>
        <w:jc w:val="center"/>
        <w:rPr>
          <w:rFonts w:eastAsia="Calibri"/>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33"/>
        <w:gridCol w:w="648"/>
        <w:gridCol w:w="1021"/>
        <w:gridCol w:w="1560"/>
        <w:gridCol w:w="850"/>
        <w:gridCol w:w="1559"/>
        <w:gridCol w:w="142"/>
        <w:gridCol w:w="1276"/>
      </w:tblGrid>
      <w:tr w:rsidR="004D07A8" w:rsidRPr="00E96157" w14:paraId="2FED08F8" w14:textId="77777777" w:rsidTr="000E12C3">
        <w:trPr>
          <w:trHeight w:val="1211"/>
        </w:trPr>
        <w:tc>
          <w:tcPr>
            <w:tcW w:w="567" w:type="dxa"/>
            <w:vMerge w:val="restart"/>
          </w:tcPr>
          <w:p w14:paraId="209C6D2F" w14:textId="77777777" w:rsidR="004D07A8" w:rsidRPr="00E96157" w:rsidRDefault="004D07A8" w:rsidP="004D07A8">
            <w:pPr>
              <w:jc w:val="center"/>
              <w:rPr>
                <w:rFonts w:eastAsia="Calibri"/>
              </w:rPr>
            </w:pPr>
            <w:r w:rsidRPr="00E96157">
              <w:rPr>
                <w:rFonts w:eastAsia="Calibri"/>
              </w:rPr>
              <w:t>№</w:t>
            </w:r>
          </w:p>
          <w:p w14:paraId="2C1570BA" w14:textId="77777777" w:rsidR="004D07A8" w:rsidRPr="00E96157" w:rsidRDefault="004D07A8" w:rsidP="004D07A8">
            <w:pPr>
              <w:jc w:val="center"/>
              <w:rPr>
                <w:rFonts w:eastAsia="Calibri"/>
              </w:rPr>
            </w:pPr>
            <w:r w:rsidRPr="00E96157">
              <w:rPr>
                <w:rFonts w:eastAsia="Calibri"/>
              </w:rPr>
              <w:t>п/п</w:t>
            </w:r>
          </w:p>
        </w:tc>
        <w:tc>
          <w:tcPr>
            <w:tcW w:w="1733" w:type="dxa"/>
            <w:vMerge w:val="restart"/>
          </w:tcPr>
          <w:p w14:paraId="4D926271" w14:textId="77777777" w:rsidR="004D07A8" w:rsidRPr="00E96157" w:rsidRDefault="004D07A8" w:rsidP="004D07A8">
            <w:pPr>
              <w:jc w:val="center"/>
              <w:rPr>
                <w:rFonts w:eastAsia="Calibri"/>
              </w:rPr>
            </w:pPr>
            <w:r w:rsidRPr="00E96157">
              <w:rPr>
                <w:rFonts w:eastAsia="Calibri"/>
              </w:rPr>
              <w:t>Разделы (темы) учебной</w:t>
            </w:r>
          </w:p>
          <w:p w14:paraId="03D75ED9" w14:textId="77777777" w:rsidR="004D07A8" w:rsidRPr="00E96157" w:rsidRDefault="004D07A8" w:rsidP="004D07A8">
            <w:pPr>
              <w:jc w:val="center"/>
              <w:rPr>
                <w:rFonts w:eastAsia="Calibri"/>
              </w:rPr>
            </w:pPr>
            <w:r w:rsidRPr="00E96157">
              <w:rPr>
                <w:rFonts w:eastAsia="Calibri"/>
              </w:rPr>
              <w:t>дисциплины (модуля)</w:t>
            </w:r>
          </w:p>
        </w:tc>
        <w:tc>
          <w:tcPr>
            <w:tcW w:w="648" w:type="dxa"/>
            <w:vMerge w:val="restart"/>
          </w:tcPr>
          <w:p w14:paraId="785E5D7B" w14:textId="77777777" w:rsidR="004D07A8" w:rsidRPr="00E96157" w:rsidRDefault="004D07A8" w:rsidP="004D07A8">
            <w:pPr>
              <w:jc w:val="center"/>
              <w:rPr>
                <w:rFonts w:eastAsia="Calibri"/>
              </w:rPr>
            </w:pPr>
            <w:r w:rsidRPr="00E96157">
              <w:rPr>
                <w:rFonts w:eastAsia="Calibri"/>
              </w:rPr>
              <w:t>семестр/триместр</w:t>
            </w:r>
          </w:p>
        </w:tc>
        <w:tc>
          <w:tcPr>
            <w:tcW w:w="3431" w:type="dxa"/>
            <w:gridSpan w:val="3"/>
          </w:tcPr>
          <w:p w14:paraId="57352FCB" w14:textId="77777777" w:rsidR="004D07A8" w:rsidRPr="00E96157" w:rsidRDefault="004D07A8" w:rsidP="004D07A8">
            <w:pPr>
              <w:jc w:val="center"/>
              <w:rPr>
                <w:rFonts w:eastAsia="Calibri"/>
              </w:rPr>
            </w:pPr>
            <w:r w:rsidRPr="00E96157">
              <w:rPr>
                <w:rFonts w:eastAsia="Calibri"/>
              </w:rPr>
              <w:t>Виды учебной деятельности и объем</w:t>
            </w:r>
          </w:p>
          <w:p w14:paraId="2E775F2E" w14:textId="77777777" w:rsidR="004D07A8" w:rsidRPr="00E96157" w:rsidRDefault="004D07A8" w:rsidP="004D07A8">
            <w:pPr>
              <w:jc w:val="center"/>
              <w:rPr>
                <w:rFonts w:eastAsia="Calibri"/>
              </w:rPr>
            </w:pPr>
            <w:r w:rsidRPr="00E96157">
              <w:rPr>
                <w:rFonts w:eastAsia="Calibri"/>
              </w:rPr>
              <w:t>(в часах)</w:t>
            </w:r>
          </w:p>
          <w:p w14:paraId="348B38C9" w14:textId="77777777" w:rsidR="004D07A8" w:rsidRPr="00E96157" w:rsidRDefault="004D07A8" w:rsidP="004D07A8">
            <w:pPr>
              <w:jc w:val="center"/>
              <w:rPr>
                <w:rFonts w:eastAsia="Calibri"/>
              </w:rPr>
            </w:pPr>
          </w:p>
        </w:tc>
        <w:tc>
          <w:tcPr>
            <w:tcW w:w="1701" w:type="dxa"/>
            <w:gridSpan w:val="2"/>
            <w:vMerge w:val="restart"/>
          </w:tcPr>
          <w:p w14:paraId="5C0E3F06" w14:textId="77777777" w:rsidR="004D07A8" w:rsidRPr="00E96157" w:rsidRDefault="004D07A8" w:rsidP="004D07A8">
            <w:pPr>
              <w:jc w:val="center"/>
              <w:rPr>
                <w:rFonts w:eastAsia="Calibri"/>
              </w:rPr>
            </w:pPr>
            <w:r w:rsidRPr="00E96157">
              <w:rPr>
                <w:rFonts w:eastAsia="Calibri"/>
              </w:rPr>
              <w:t>Образовательные</w:t>
            </w:r>
          </w:p>
          <w:p w14:paraId="2994B860" w14:textId="77777777" w:rsidR="004D07A8" w:rsidRPr="00E96157" w:rsidRDefault="004D07A8" w:rsidP="004D07A8">
            <w:pPr>
              <w:jc w:val="center"/>
              <w:rPr>
                <w:rFonts w:eastAsia="Calibri"/>
              </w:rPr>
            </w:pPr>
            <w:r w:rsidRPr="00E96157">
              <w:rPr>
                <w:rFonts w:eastAsia="Calibri"/>
              </w:rPr>
              <w:t>технологии</w:t>
            </w:r>
          </w:p>
        </w:tc>
        <w:tc>
          <w:tcPr>
            <w:tcW w:w="1276" w:type="dxa"/>
            <w:vMerge w:val="restart"/>
          </w:tcPr>
          <w:p w14:paraId="497203A1" w14:textId="77777777" w:rsidR="004D07A8" w:rsidRPr="00E96157" w:rsidRDefault="004D07A8" w:rsidP="004D07A8">
            <w:pPr>
              <w:jc w:val="center"/>
              <w:rPr>
                <w:rFonts w:eastAsia="Calibri"/>
              </w:rPr>
            </w:pPr>
            <w:r w:rsidRPr="00E96157">
              <w:rPr>
                <w:rFonts w:eastAsia="Calibri"/>
              </w:rPr>
              <w:t>Форма</w:t>
            </w:r>
          </w:p>
          <w:p w14:paraId="36021FA4" w14:textId="77777777" w:rsidR="004D07A8" w:rsidRPr="00E96157" w:rsidRDefault="004D07A8" w:rsidP="004D07A8">
            <w:pPr>
              <w:jc w:val="center"/>
              <w:rPr>
                <w:rFonts w:eastAsia="Calibri"/>
              </w:rPr>
            </w:pPr>
            <w:r w:rsidRPr="00E96157">
              <w:rPr>
                <w:rFonts w:eastAsia="Calibri"/>
              </w:rPr>
              <w:t>текущего</w:t>
            </w:r>
          </w:p>
          <w:p w14:paraId="0A849C7D" w14:textId="77777777" w:rsidR="004D07A8" w:rsidRPr="00E96157" w:rsidRDefault="004D07A8" w:rsidP="004D07A8">
            <w:pPr>
              <w:jc w:val="center"/>
              <w:rPr>
                <w:rFonts w:eastAsia="Calibri"/>
              </w:rPr>
            </w:pPr>
            <w:r w:rsidRPr="00E96157">
              <w:rPr>
                <w:rFonts w:eastAsia="Calibri"/>
              </w:rPr>
              <w:t>контроля/</w:t>
            </w:r>
          </w:p>
          <w:p w14:paraId="1C742CF2" w14:textId="77777777" w:rsidR="004D07A8" w:rsidRPr="00E96157" w:rsidRDefault="004D07A8" w:rsidP="004D07A8">
            <w:pPr>
              <w:jc w:val="center"/>
              <w:rPr>
                <w:rFonts w:eastAsia="Calibri"/>
              </w:rPr>
            </w:pPr>
            <w:r w:rsidRPr="00E96157">
              <w:rPr>
                <w:rFonts w:eastAsia="Calibri"/>
              </w:rPr>
              <w:t>Форма (формы) промежуточного контроля</w:t>
            </w:r>
          </w:p>
        </w:tc>
      </w:tr>
      <w:tr w:rsidR="004D07A8" w:rsidRPr="00E96157" w14:paraId="415939E7" w14:textId="77777777" w:rsidTr="000E12C3">
        <w:trPr>
          <w:trHeight w:val="576"/>
        </w:trPr>
        <w:tc>
          <w:tcPr>
            <w:tcW w:w="567" w:type="dxa"/>
            <w:vMerge/>
          </w:tcPr>
          <w:p w14:paraId="337DEFC1" w14:textId="77777777" w:rsidR="004D07A8" w:rsidRPr="00E96157" w:rsidRDefault="004D07A8" w:rsidP="004D07A8">
            <w:pPr>
              <w:jc w:val="center"/>
              <w:rPr>
                <w:rFonts w:eastAsia="Calibri"/>
              </w:rPr>
            </w:pPr>
          </w:p>
        </w:tc>
        <w:tc>
          <w:tcPr>
            <w:tcW w:w="1733" w:type="dxa"/>
            <w:vMerge/>
          </w:tcPr>
          <w:p w14:paraId="01639AE8" w14:textId="77777777" w:rsidR="004D07A8" w:rsidRPr="00E96157" w:rsidRDefault="004D07A8" w:rsidP="004D07A8">
            <w:pPr>
              <w:jc w:val="center"/>
              <w:rPr>
                <w:rFonts w:eastAsia="Calibri"/>
              </w:rPr>
            </w:pPr>
          </w:p>
        </w:tc>
        <w:tc>
          <w:tcPr>
            <w:tcW w:w="648" w:type="dxa"/>
            <w:vMerge/>
          </w:tcPr>
          <w:p w14:paraId="653A56F3" w14:textId="77777777" w:rsidR="004D07A8" w:rsidRPr="00E96157" w:rsidRDefault="004D07A8" w:rsidP="004D07A8">
            <w:pPr>
              <w:jc w:val="center"/>
              <w:rPr>
                <w:rFonts w:eastAsia="Calibri"/>
              </w:rPr>
            </w:pPr>
          </w:p>
        </w:tc>
        <w:tc>
          <w:tcPr>
            <w:tcW w:w="1021" w:type="dxa"/>
          </w:tcPr>
          <w:p w14:paraId="0A26899D" w14:textId="77777777" w:rsidR="004D07A8" w:rsidRPr="00E96157" w:rsidRDefault="004D07A8" w:rsidP="004D07A8">
            <w:pPr>
              <w:jc w:val="center"/>
              <w:rPr>
                <w:rFonts w:eastAsia="Calibri"/>
              </w:rPr>
            </w:pPr>
            <w:r w:rsidRPr="00E96157">
              <w:rPr>
                <w:rFonts w:eastAsia="Calibri"/>
              </w:rPr>
              <w:t>лекции</w:t>
            </w:r>
          </w:p>
          <w:p w14:paraId="037A091B" w14:textId="77777777" w:rsidR="004D07A8" w:rsidRPr="00E96157" w:rsidRDefault="004D07A8" w:rsidP="004D07A8">
            <w:pPr>
              <w:jc w:val="center"/>
              <w:rPr>
                <w:rFonts w:eastAsia="Calibri"/>
              </w:rPr>
            </w:pPr>
          </w:p>
        </w:tc>
        <w:tc>
          <w:tcPr>
            <w:tcW w:w="1560" w:type="dxa"/>
          </w:tcPr>
          <w:p w14:paraId="7BBC05B4" w14:textId="77777777" w:rsidR="004D07A8" w:rsidRPr="00E96157" w:rsidRDefault="004D07A8" w:rsidP="004D07A8">
            <w:pPr>
              <w:jc w:val="center"/>
              <w:rPr>
                <w:rFonts w:eastAsia="Calibri"/>
              </w:rPr>
            </w:pPr>
            <w:r w:rsidRPr="00E96157">
              <w:rPr>
                <w:rFonts w:eastAsia="Calibri"/>
              </w:rPr>
              <w:t>практические занятия</w:t>
            </w:r>
          </w:p>
        </w:tc>
        <w:tc>
          <w:tcPr>
            <w:tcW w:w="850" w:type="dxa"/>
          </w:tcPr>
          <w:p w14:paraId="7733D3BB" w14:textId="77777777" w:rsidR="004D07A8" w:rsidRPr="00E96157" w:rsidRDefault="004D07A8" w:rsidP="004D07A8">
            <w:pPr>
              <w:jc w:val="center"/>
              <w:rPr>
                <w:rFonts w:eastAsia="Calibri"/>
              </w:rPr>
            </w:pPr>
            <w:r w:rsidRPr="00E96157">
              <w:rPr>
                <w:rFonts w:eastAsia="Calibri"/>
              </w:rPr>
              <w:t>СР</w:t>
            </w:r>
          </w:p>
          <w:p w14:paraId="1A4EAB31" w14:textId="77777777" w:rsidR="004D07A8" w:rsidRPr="00E96157" w:rsidRDefault="004D07A8" w:rsidP="004D07A8">
            <w:pPr>
              <w:jc w:val="center"/>
              <w:rPr>
                <w:rFonts w:eastAsia="Calibri"/>
              </w:rPr>
            </w:pPr>
          </w:p>
        </w:tc>
        <w:tc>
          <w:tcPr>
            <w:tcW w:w="1701" w:type="dxa"/>
            <w:gridSpan w:val="2"/>
            <w:vMerge/>
          </w:tcPr>
          <w:p w14:paraId="570A2CD3" w14:textId="77777777" w:rsidR="004D07A8" w:rsidRPr="00E96157" w:rsidRDefault="004D07A8" w:rsidP="004D07A8">
            <w:pPr>
              <w:jc w:val="center"/>
              <w:rPr>
                <w:rFonts w:eastAsia="Calibri"/>
              </w:rPr>
            </w:pPr>
          </w:p>
        </w:tc>
        <w:tc>
          <w:tcPr>
            <w:tcW w:w="1276" w:type="dxa"/>
            <w:vMerge/>
          </w:tcPr>
          <w:p w14:paraId="3C667311" w14:textId="77777777" w:rsidR="004D07A8" w:rsidRPr="00E96157" w:rsidRDefault="004D07A8" w:rsidP="004D07A8">
            <w:pPr>
              <w:jc w:val="center"/>
              <w:rPr>
                <w:rFonts w:eastAsia="Calibri"/>
                <w:b/>
                <w:bCs/>
              </w:rPr>
            </w:pPr>
          </w:p>
        </w:tc>
      </w:tr>
      <w:tr w:rsidR="000E12C3" w:rsidRPr="00E96157" w14:paraId="3CD15A89" w14:textId="77777777" w:rsidTr="000E12C3">
        <w:trPr>
          <w:trHeight w:val="576"/>
        </w:trPr>
        <w:tc>
          <w:tcPr>
            <w:tcW w:w="567" w:type="dxa"/>
          </w:tcPr>
          <w:p w14:paraId="170F2DE2" w14:textId="77777777" w:rsidR="000E12C3" w:rsidRPr="00E96157" w:rsidRDefault="000E12C3" w:rsidP="004D07A8">
            <w:pPr>
              <w:contextualSpacing/>
              <w:jc w:val="center"/>
              <w:rPr>
                <w:rFonts w:eastAsia="Calibri"/>
              </w:rPr>
            </w:pPr>
            <w:r w:rsidRPr="00E96157">
              <w:rPr>
                <w:rFonts w:eastAsia="Calibri"/>
              </w:rPr>
              <w:t>1</w:t>
            </w:r>
          </w:p>
        </w:tc>
        <w:tc>
          <w:tcPr>
            <w:tcW w:w="1733" w:type="dxa"/>
          </w:tcPr>
          <w:p w14:paraId="3C5FFE36" w14:textId="77777777" w:rsidR="000E12C3" w:rsidRPr="00E96157" w:rsidRDefault="000E12C3" w:rsidP="00D74B8F">
            <w:pPr>
              <w:contextualSpacing/>
              <w:rPr>
                <w:sz w:val="20"/>
                <w:szCs w:val="20"/>
              </w:rPr>
            </w:pPr>
            <w:r w:rsidRPr="00E96157">
              <w:rPr>
                <w:sz w:val="20"/>
                <w:szCs w:val="20"/>
              </w:rPr>
              <w:t>Понятие, предмет, метод,  система, функции права социального обеспечения</w:t>
            </w:r>
          </w:p>
        </w:tc>
        <w:tc>
          <w:tcPr>
            <w:tcW w:w="648" w:type="dxa"/>
          </w:tcPr>
          <w:p w14:paraId="49A81F8E" w14:textId="77777777" w:rsidR="000E12C3" w:rsidRPr="00E96157" w:rsidRDefault="000E12C3" w:rsidP="000E12C3">
            <w:pPr>
              <w:contextualSpacing/>
              <w:jc w:val="center"/>
              <w:rPr>
                <w:rFonts w:eastAsia="Calibri"/>
                <w:i/>
              </w:rPr>
            </w:pPr>
            <w:r w:rsidRPr="00E96157">
              <w:rPr>
                <w:rFonts w:eastAsia="Calibri"/>
                <w:i/>
              </w:rPr>
              <w:t>7</w:t>
            </w:r>
          </w:p>
        </w:tc>
        <w:tc>
          <w:tcPr>
            <w:tcW w:w="1021" w:type="dxa"/>
          </w:tcPr>
          <w:p w14:paraId="51CF5E6E" w14:textId="77777777" w:rsidR="000E12C3" w:rsidRPr="00E96157" w:rsidRDefault="000E12C3" w:rsidP="000E12C3">
            <w:pPr>
              <w:contextualSpacing/>
              <w:jc w:val="center"/>
              <w:rPr>
                <w:rFonts w:eastAsia="Calibri"/>
                <w:i/>
              </w:rPr>
            </w:pPr>
            <w:r w:rsidRPr="00E96157">
              <w:rPr>
                <w:rFonts w:eastAsia="Calibri"/>
                <w:i/>
              </w:rPr>
              <w:t>2</w:t>
            </w:r>
          </w:p>
        </w:tc>
        <w:tc>
          <w:tcPr>
            <w:tcW w:w="1560" w:type="dxa"/>
            <w:vMerge w:val="restart"/>
          </w:tcPr>
          <w:p w14:paraId="1B66859E" w14:textId="77777777" w:rsidR="000E12C3" w:rsidRPr="00E96157" w:rsidRDefault="000E12C3" w:rsidP="000E12C3">
            <w:pPr>
              <w:contextualSpacing/>
              <w:jc w:val="center"/>
              <w:rPr>
                <w:rFonts w:eastAsia="Calibri"/>
                <w:i/>
              </w:rPr>
            </w:pPr>
            <w:r w:rsidRPr="00E96157">
              <w:rPr>
                <w:rFonts w:eastAsia="Calibri"/>
                <w:i/>
              </w:rPr>
              <w:t>4</w:t>
            </w:r>
          </w:p>
        </w:tc>
        <w:tc>
          <w:tcPr>
            <w:tcW w:w="850" w:type="dxa"/>
          </w:tcPr>
          <w:p w14:paraId="4720C834" w14:textId="77777777" w:rsidR="000E12C3" w:rsidRPr="00E96157" w:rsidRDefault="000E12C3" w:rsidP="000E12C3">
            <w:pPr>
              <w:tabs>
                <w:tab w:val="left" w:pos="323"/>
                <w:tab w:val="center" w:pos="394"/>
              </w:tabs>
              <w:contextualSpacing/>
              <w:jc w:val="center"/>
              <w:rPr>
                <w:rFonts w:eastAsia="Calibri"/>
                <w:i/>
              </w:rPr>
            </w:pPr>
            <w:r w:rsidRPr="00E96157">
              <w:rPr>
                <w:rFonts w:eastAsia="Calibri"/>
                <w:i/>
              </w:rPr>
              <w:t>4</w:t>
            </w:r>
          </w:p>
        </w:tc>
        <w:tc>
          <w:tcPr>
            <w:tcW w:w="1701" w:type="dxa"/>
            <w:gridSpan w:val="2"/>
          </w:tcPr>
          <w:p w14:paraId="4FAD4982" w14:textId="77777777" w:rsidR="000E12C3" w:rsidRPr="00E96157" w:rsidRDefault="000E12C3" w:rsidP="00D74B8F">
            <w:r w:rsidRPr="00E96157">
              <w:t>публичные выступления;мозговой штурм</w:t>
            </w:r>
          </w:p>
          <w:p w14:paraId="45E9D92B" w14:textId="77777777" w:rsidR="000E12C3" w:rsidRPr="00E96157" w:rsidRDefault="000E12C3" w:rsidP="00D74B8F"/>
        </w:tc>
        <w:tc>
          <w:tcPr>
            <w:tcW w:w="1276" w:type="dxa"/>
          </w:tcPr>
          <w:p w14:paraId="373D1167" w14:textId="77777777" w:rsidR="000E12C3" w:rsidRPr="00E96157" w:rsidRDefault="000E12C3" w:rsidP="00D74B8F">
            <w:r w:rsidRPr="00E96157">
              <w:t>опрос</w:t>
            </w:r>
          </w:p>
        </w:tc>
      </w:tr>
      <w:tr w:rsidR="000E12C3" w:rsidRPr="00E96157" w14:paraId="69E8723D" w14:textId="77777777" w:rsidTr="00A744FA">
        <w:trPr>
          <w:trHeight w:val="1631"/>
        </w:trPr>
        <w:tc>
          <w:tcPr>
            <w:tcW w:w="567" w:type="dxa"/>
          </w:tcPr>
          <w:p w14:paraId="468B0380" w14:textId="77777777" w:rsidR="000E12C3" w:rsidRPr="00E96157" w:rsidRDefault="000E12C3" w:rsidP="004D07A8">
            <w:pPr>
              <w:contextualSpacing/>
              <w:jc w:val="center"/>
              <w:rPr>
                <w:rFonts w:eastAsia="Calibri"/>
              </w:rPr>
            </w:pPr>
            <w:r w:rsidRPr="00E96157">
              <w:rPr>
                <w:rFonts w:eastAsia="Calibri"/>
              </w:rPr>
              <w:lastRenderedPageBreak/>
              <w:t>2</w:t>
            </w:r>
          </w:p>
        </w:tc>
        <w:tc>
          <w:tcPr>
            <w:tcW w:w="1733" w:type="dxa"/>
          </w:tcPr>
          <w:p w14:paraId="5E121526" w14:textId="77777777" w:rsidR="000E12C3" w:rsidRPr="00E96157" w:rsidRDefault="000E12C3" w:rsidP="00D74B8F">
            <w:pPr>
              <w:contextualSpacing/>
              <w:rPr>
                <w:sz w:val="20"/>
                <w:szCs w:val="20"/>
              </w:rPr>
            </w:pPr>
            <w:r w:rsidRPr="00E96157">
              <w:rPr>
                <w:sz w:val="20"/>
                <w:szCs w:val="20"/>
              </w:rPr>
              <w:t>Принципы права социального обеспечения</w:t>
            </w:r>
          </w:p>
        </w:tc>
        <w:tc>
          <w:tcPr>
            <w:tcW w:w="648" w:type="dxa"/>
          </w:tcPr>
          <w:p w14:paraId="76C22FDD"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val="restart"/>
          </w:tcPr>
          <w:p w14:paraId="12B3220E" w14:textId="77777777" w:rsidR="000E12C3" w:rsidRPr="00E96157" w:rsidRDefault="000E12C3" w:rsidP="000E12C3">
            <w:pPr>
              <w:contextualSpacing/>
              <w:jc w:val="center"/>
              <w:rPr>
                <w:rFonts w:eastAsia="Calibri"/>
                <w:i/>
              </w:rPr>
            </w:pPr>
            <w:r w:rsidRPr="00E96157">
              <w:rPr>
                <w:rFonts w:eastAsia="Calibri"/>
                <w:i/>
              </w:rPr>
              <w:t>2</w:t>
            </w:r>
          </w:p>
        </w:tc>
        <w:tc>
          <w:tcPr>
            <w:tcW w:w="1560" w:type="dxa"/>
            <w:vMerge/>
          </w:tcPr>
          <w:p w14:paraId="7D2E34CB" w14:textId="77777777" w:rsidR="000E12C3" w:rsidRPr="00E96157" w:rsidRDefault="000E12C3" w:rsidP="000E12C3">
            <w:pPr>
              <w:contextualSpacing/>
              <w:jc w:val="center"/>
              <w:rPr>
                <w:rFonts w:eastAsia="Calibri"/>
                <w:i/>
              </w:rPr>
            </w:pPr>
          </w:p>
        </w:tc>
        <w:tc>
          <w:tcPr>
            <w:tcW w:w="850" w:type="dxa"/>
          </w:tcPr>
          <w:p w14:paraId="70AC5B69" w14:textId="77777777" w:rsidR="000E12C3" w:rsidRPr="00E96157" w:rsidRDefault="000E12C3" w:rsidP="000E12C3">
            <w:pPr>
              <w:tabs>
                <w:tab w:val="left" w:pos="323"/>
                <w:tab w:val="center" w:pos="394"/>
              </w:tabs>
              <w:contextualSpacing/>
              <w:jc w:val="center"/>
              <w:rPr>
                <w:rFonts w:eastAsia="Calibri"/>
                <w:i/>
              </w:rPr>
            </w:pPr>
            <w:r w:rsidRPr="00E96157">
              <w:rPr>
                <w:rFonts w:eastAsia="Calibri"/>
                <w:i/>
              </w:rPr>
              <w:t>2</w:t>
            </w:r>
          </w:p>
        </w:tc>
        <w:tc>
          <w:tcPr>
            <w:tcW w:w="1559" w:type="dxa"/>
          </w:tcPr>
          <w:p w14:paraId="1F3BBB2A" w14:textId="77777777" w:rsidR="000E12C3" w:rsidRPr="00E96157" w:rsidRDefault="000E12C3" w:rsidP="00D74B8F">
            <w:r w:rsidRPr="00E96157">
              <w:t>управляемая дискуссия</w:t>
            </w:r>
          </w:p>
        </w:tc>
        <w:tc>
          <w:tcPr>
            <w:tcW w:w="1418" w:type="dxa"/>
            <w:gridSpan w:val="2"/>
          </w:tcPr>
          <w:p w14:paraId="51880303" w14:textId="77777777" w:rsidR="000E12C3" w:rsidRPr="00E96157" w:rsidRDefault="000E12C3" w:rsidP="00D74B8F">
            <w:r w:rsidRPr="00E96157">
              <w:t>опрос</w:t>
            </w:r>
          </w:p>
        </w:tc>
      </w:tr>
      <w:tr w:rsidR="000E12C3" w:rsidRPr="00E96157" w14:paraId="31D3BFD9" w14:textId="77777777" w:rsidTr="00A744FA">
        <w:trPr>
          <w:trHeight w:val="1102"/>
        </w:trPr>
        <w:tc>
          <w:tcPr>
            <w:tcW w:w="567" w:type="dxa"/>
          </w:tcPr>
          <w:p w14:paraId="15737A6F" w14:textId="77777777" w:rsidR="000E12C3" w:rsidRPr="00E96157" w:rsidRDefault="000E12C3" w:rsidP="004D07A8">
            <w:pPr>
              <w:contextualSpacing/>
              <w:jc w:val="center"/>
              <w:rPr>
                <w:rFonts w:eastAsia="Calibri"/>
              </w:rPr>
            </w:pPr>
            <w:r w:rsidRPr="00E96157">
              <w:rPr>
                <w:rFonts w:eastAsia="Calibri"/>
              </w:rPr>
              <w:t>3</w:t>
            </w:r>
          </w:p>
        </w:tc>
        <w:tc>
          <w:tcPr>
            <w:tcW w:w="1733" w:type="dxa"/>
          </w:tcPr>
          <w:p w14:paraId="0A2CB9DC" w14:textId="77777777" w:rsidR="000E12C3" w:rsidRPr="00E96157" w:rsidRDefault="000E12C3" w:rsidP="00D74B8F">
            <w:pPr>
              <w:contextualSpacing/>
              <w:rPr>
                <w:sz w:val="20"/>
                <w:szCs w:val="20"/>
              </w:rPr>
            </w:pPr>
            <w:r w:rsidRPr="00E96157">
              <w:rPr>
                <w:sz w:val="20"/>
                <w:szCs w:val="20"/>
              </w:rPr>
              <w:t>Источники права социального обеспечения</w:t>
            </w:r>
          </w:p>
        </w:tc>
        <w:tc>
          <w:tcPr>
            <w:tcW w:w="648" w:type="dxa"/>
          </w:tcPr>
          <w:p w14:paraId="70E2F5F9"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tcPr>
          <w:p w14:paraId="4E03557B" w14:textId="77777777" w:rsidR="000E12C3" w:rsidRPr="00E96157" w:rsidRDefault="000E12C3" w:rsidP="000E12C3">
            <w:pPr>
              <w:contextualSpacing/>
              <w:jc w:val="center"/>
              <w:rPr>
                <w:rFonts w:eastAsia="Calibri"/>
                <w:i/>
              </w:rPr>
            </w:pPr>
          </w:p>
        </w:tc>
        <w:tc>
          <w:tcPr>
            <w:tcW w:w="1560" w:type="dxa"/>
            <w:vMerge w:val="restart"/>
          </w:tcPr>
          <w:p w14:paraId="70F32B9E" w14:textId="77777777" w:rsidR="000E12C3" w:rsidRPr="00E96157" w:rsidRDefault="000E12C3" w:rsidP="000E12C3">
            <w:pPr>
              <w:contextualSpacing/>
              <w:jc w:val="center"/>
              <w:rPr>
                <w:rFonts w:eastAsia="Calibri"/>
                <w:i/>
              </w:rPr>
            </w:pPr>
            <w:r w:rsidRPr="00E96157">
              <w:rPr>
                <w:rFonts w:eastAsia="Calibri"/>
                <w:i/>
              </w:rPr>
              <w:t>2</w:t>
            </w:r>
          </w:p>
        </w:tc>
        <w:tc>
          <w:tcPr>
            <w:tcW w:w="850" w:type="dxa"/>
          </w:tcPr>
          <w:p w14:paraId="3BDD47BB" w14:textId="77777777" w:rsidR="000E12C3" w:rsidRPr="00E96157" w:rsidRDefault="000E12C3" w:rsidP="000E12C3">
            <w:pPr>
              <w:contextualSpacing/>
              <w:jc w:val="center"/>
              <w:rPr>
                <w:rFonts w:eastAsia="Calibri"/>
                <w:i/>
              </w:rPr>
            </w:pPr>
            <w:r w:rsidRPr="00E96157">
              <w:rPr>
                <w:rFonts w:eastAsia="Calibri"/>
                <w:i/>
              </w:rPr>
              <w:t>4</w:t>
            </w:r>
          </w:p>
        </w:tc>
        <w:tc>
          <w:tcPr>
            <w:tcW w:w="1559" w:type="dxa"/>
          </w:tcPr>
          <w:p w14:paraId="3315AA2D" w14:textId="77777777" w:rsidR="00552CE6" w:rsidRPr="00E96157" w:rsidRDefault="000E12C3" w:rsidP="00552CE6">
            <w:r w:rsidRPr="00E96157">
              <w:t>публичные выступленияработа в малых группах;</w:t>
            </w:r>
          </w:p>
          <w:p w14:paraId="612E40A2" w14:textId="77777777" w:rsidR="000E12C3" w:rsidRPr="00E96157" w:rsidRDefault="00552CE6" w:rsidP="00552CE6">
            <w:r w:rsidRPr="00E96157">
              <w:t>п</w:t>
            </w:r>
            <w:r w:rsidR="000E12C3" w:rsidRPr="00E96157">
              <w:t>одготовка докладов/рефератов</w:t>
            </w:r>
          </w:p>
        </w:tc>
        <w:tc>
          <w:tcPr>
            <w:tcW w:w="1418" w:type="dxa"/>
            <w:gridSpan w:val="2"/>
          </w:tcPr>
          <w:p w14:paraId="46728136" w14:textId="77777777" w:rsidR="000E12C3" w:rsidRPr="00E96157" w:rsidRDefault="000E12C3" w:rsidP="00D74B8F">
            <w:r w:rsidRPr="00E96157">
              <w:t>опрос</w:t>
            </w:r>
          </w:p>
        </w:tc>
      </w:tr>
      <w:tr w:rsidR="000E12C3" w:rsidRPr="00E96157" w14:paraId="2A0C9532" w14:textId="77777777" w:rsidTr="00A744FA">
        <w:trPr>
          <w:trHeight w:val="1411"/>
        </w:trPr>
        <w:tc>
          <w:tcPr>
            <w:tcW w:w="567" w:type="dxa"/>
          </w:tcPr>
          <w:p w14:paraId="2373A965" w14:textId="77777777" w:rsidR="000E12C3" w:rsidRPr="00E96157" w:rsidRDefault="000E12C3" w:rsidP="004D07A8">
            <w:pPr>
              <w:contextualSpacing/>
              <w:jc w:val="center"/>
              <w:rPr>
                <w:rFonts w:eastAsia="Calibri"/>
              </w:rPr>
            </w:pPr>
            <w:r w:rsidRPr="00E96157">
              <w:rPr>
                <w:rFonts w:eastAsia="Calibri"/>
              </w:rPr>
              <w:t>4</w:t>
            </w:r>
          </w:p>
        </w:tc>
        <w:tc>
          <w:tcPr>
            <w:tcW w:w="1733" w:type="dxa"/>
          </w:tcPr>
          <w:p w14:paraId="27365F0F" w14:textId="77777777" w:rsidR="000E12C3" w:rsidRPr="00E96157" w:rsidRDefault="000E12C3" w:rsidP="00D74B8F">
            <w:pPr>
              <w:contextualSpacing/>
              <w:rPr>
                <w:sz w:val="20"/>
                <w:szCs w:val="20"/>
              </w:rPr>
            </w:pPr>
            <w:r w:rsidRPr="00E96157">
              <w:rPr>
                <w:sz w:val="20"/>
                <w:szCs w:val="20"/>
              </w:rPr>
              <w:t>Правоотношения в сфере социального обеспечения</w:t>
            </w:r>
          </w:p>
        </w:tc>
        <w:tc>
          <w:tcPr>
            <w:tcW w:w="648" w:type="dxa"/>
          </w:tcPr>
          <w:p w14:paraId="6BE99458"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tcPr>
          <w:p w14:paraId="7AECE243" w14:textId="77777777" w:rsidR="000E12C3" w:rsidRPr="00E96157" w:rsidRDefault="000E12C3" w:rsidP="000E12C3">
            <w:pPr>
              <w:contextualSpacing/>
              <w:jc w:val="center"/>
              <w:rPr>
                <w:rFonts w:eastAsia="Calibri"/>
                <w:i/>
              </w:rPr>
            </w:pPr>
          </w:p>
        </w:tc>
        <w:tc>
          <w:tcPr>
            <w:tcW w:w="1560" w:type="dxa"/>
            <w:vMerge/>
          </w:tcPr>
          <w:p w14:paraId="6CB10C90" w14:textId="77777777" w:rsidR="000E12C3" w:rsidRPr="00E96157" w:rsidRDefault="000E12C3" w:rsidP="000E12C3">
            <w:pPr>
              <w:contextualSpacing/>
              <w:jc w:val="center"/>
              <w:rPr>
                <w:rFonts w:eastAsia="Calibri"/>
                <w:i/>
              </w:rPr>
            </w:pPr>
          </w:p>
        </w:tc>
        <w:tc>
          <w:tcPr>
            <w:tcW w:w="850" w:type="dxa"/>
          </w:tcPr>
          <w:p w14:paraId="5F3BE3A0" w14:textId="77777777" w:rsidR="000E12C3" w:rsidRPr="00E96157" w:rsidRDefault="000E12C3" w:rsidP="000E12C3">
            <w:pPr>
              <w:contextualSpacing/>
              <w:jc w:val="center"/>
              <w:rPr>
                <w:rFonts w:eastAsia="Calibri"/>
                <w:i/>
              </w:rPr>
            </w:pPr>
            <w:r w:rsidRPr="00E96157">
              <w:rPr>
                <w:rFonts w:eastAsia="Calibri"/>
                <w:i/>
              </w:rPr>
              <w:t>2</w:t>
            </w:r>
          </w:p>
        </w:tc>
        <w:tc>
          <w:tcPr>
            <w:tcW w:w="1559" w:type="dxa"/>
          </w:tcPr>
          <w:p w14:paraId="17985FF2" w14:textId="77777777" w:rsidR="000E12C3" w:rsidRPr="00E96157" w:rsidRDefault="000E12C3" w:rsidP="00D74B8F">
            <w:r w:rsidRPr="00E96157">
              <w:t>анализ конкретных ситуаций</w:t>
            </w:r>
          </w:p>
        </w:tc>
        <w:tc>
          <w:tcPr>
            <w:tcW w:w="1418" w:type="dxa"/>
            <w:gridSpan w:val="2"/>
          </w:tcPr>
          <w:p w14:paraId="4BA59331" w14:textId="77777777" w:rsidR="000E12C3" w:rsidRPr="00E96157" w:rsidRDefault="000E12C3" w:rsidP="00552CE6">
            <w:r w:rsidRPr="00E96157">
              <w:t>опрос; решение задач</w:t>
            </w:r>
          </w:p>
        </w:tc>
      </w:tr>
      <w:tr w:rsidR="000E12C3" w:rsidRPr="00E96157" w14:paraId="200EE3AD"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3FC46333" w14:textId="77777777" w:rsidR="000E12C3" w:rsidRPr="00E96157" w:rsidRDefault="000E12C3" w:rsidP="004D07A8">
            <w:pPr>
              <w:contextualSpacing/>
              <w:jc w:val="center"/>
              <w:rPr>
                <w:rFonts w:eastAsia="Calibri"/>
              </w:rPr>
            </w:pPr>
            <w:r w:rsidRPr="00E96157">
              <w:rPr>
                <w:rFonts w:eastAsia="Calibri"/>
              </w:rPr>
              <w:t>5</w:t>
            </w:r>
          </w:p>
        </w:tc>
        <w:tc>
          <w:tcPr>
            <w:tcW w:w="1733" w:type="dxa"/>
            <w:tcBorders>
              <w:top w:val="single" w:sz="4" w:space="0" w:color="auto"/>
              <w:left w:val="single" w:sz="4" w:space="0" w:color="auto"/>
              <w:bottom w:val="single" w:sz="4" w:space="0" w:color="auto"/>
              <w:right w:val="single" w:sz="4" w:space="0" w:color="auto"/>
            </w:tcBorders>
          </w:tcPr>
          <w:p w14:paraId="6C1E72AB" w14:textId="77777777" w:rsidR="000E12C3" w:rsidRPr="00E96157" w:rsidRDefault="000E12C3" w:rsidP="00D74B8F">
            <w:pPr>
              <w:contextualSpacing/>
              <w:jc w:val="both"/>
              <w:rPr>
                <w:sz w:val="20"/>
                <w:szCs w:val="20"/>
              </w:rPr>
            </w:pPr>
            <w:r w:rsidRPr="00E96157">
              <w:rPr>
                <w:sz w:val="20"/>
                <w:szCs w:val="20"/>
              </w:rPr>
              <w:t>Трудовой стаж</w:t>
            </w:r>
          </w:p>
        </w:tc>
        <w:tc>
          <w:tcPr>
            <w:tcW w:w="648" w:type="dxa"/>
            <w:tcBorders>
              <w:top w:val="single" w:sz="4" w:space="0" w:color="auto"/>
              <w:left w:val="single" w:sz="4" w:space="0" w:color="auto"/>
              <w:bottom w:val="single" w:sz="4" w:space="0" w:color="auto"/>
              <w:right w:val="single" w:sz="4" w:space="0" w:color="auto"/>
            </w:tcBorders>
          </w:tcPr>
          <w:p w14:paraId="6721ED79" w14:textId="77777777" w:rsidR="000E12C3" w:rsidRPr="00E96157" w:rsidRDefault="000E12C3" w:rsidP="000E12C3">
            <w:pPr>
              <w:contextualSpacing/>
              <w:jc w:val="center"/>
              <w:rPr>
                <w:rFonts w:eastAsia="Calibri"/>
                <w:i/>
              </w:rPr>
            </w:pPr>
            <w:r w:rsidRPr="00E96157">
              <w:rPr>
                <w:rFonts w:eastAsia="Calibri"/>
                <w:i/>
              </w:rPr>
              <w:t>7</w:t>
            </w:r>
          </w:p>
        </w:tc>
        <w:tc>
          <w:tcPr>
            <w:tcW w:w="1021" w:type="dxa"/>
            <w:tcBorders>
              <w:top w:val="single" w:sz="4" w:space="0" w:color="auto"/>
              <w:left w:val="single" w:sz="4" w:space="0" w:color="auto"/>
              <w:bottom w:val="single" w:sz="4" w:space="0" w:color="auto"/>
              <w:right w:val="single" w:sz="4" w:space="0" w:color="auto"/>
            </w:tcBorders>
          </w:tcPr>
          <w:p w14:paraId="1BA035C4" w14:textId="77777777" w:rsidR="000E12C3" w:rsidRPr="00E96157" w:rsidRDefault="000E12C3" w:rsidP="000E12C3">
            <w:pPr>
              <w:contextualSpacing/>
              <w:jc w:val="center"/>
              <w:rPr>
                <w:rFonts w:eastAsia="Calibri"/>
                <w:i/>
              </w:rPr>
            </w:pPr>
            <w:r w:rsidRPr="00E96157">
              <w:rPr>
                <w:rFonts w:eastAsia="Calibri"/>
                <w:i/>
              </w:rPr>
              <w:t>2</w:t>
            </w:r>
          </w:p>
        </w:tc>
        <w:tc>
          <w:tcPr>
            <w:tcW w:w="1560" w:type="dxa"/>
            <w:tcBorders>
              <w:top w:val="single" w:sz="4" w:space="0" w:color="auto"/>
              <w:left w:val="single" w:sz="4" w:space="0" w:color="auto"/>
              <w:bottom w:val="single" w:sz="4" w:space="0" w:color="auto"/>
              <w:right w:val="single" w:sz="4" w:space="0" w:color="auto"/>
            </w:tcBorders>
          </w:tcPr>
          <w:p w14:paraId="6C3B6EE0"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3F197CF0" w14:textId="77777777" w:rsidR="000E12C3" w:rsidRPr="00E96157" w:rsidRDefault="000E12C3" w:rsidP="000E12C3">
            <w:pPr>
              <w:contextualSpacing/>
              <w:jc w:val="center"/>
              <w:rPr>
                <w:rFonts w:eastAsia="Calibri"/>
                <w:i/>
              </w:rPr>
            </w:pPr>
            <w:r w:rsidRPr="00E96157">
              <w:rPr>
                <w:rFonts w:eastAsia="Calibri"/>
                <w:i/>
              </w:rPr>
              <w:t>6</w:t>
            </w:r>
          </w:p>
        </w:tc>
        <w:tc>
          <w:tcPr>
            <w:tcW w:w="1559" w:type="dxa"/>
            <w:tcBorders>
              <w:top w:val="single" w:sz="4" w:space="0" w:color="auto"/>
              <w:left w:val="single" w:sz="4" w:space="0" w:color="auto"/>
              <w:bottom w:val="single" w:sz="4" w:space="0" w:color="auto"/>
              <w:right w:val="single" w:sz="4" w:space="0" w:color="auto"/>
            </w:tcBorders>
          </w:tcPr>
          <w:p w14:paraId="4FDADCE0" w14:textId="77777777" w:rsidR="000E12C3" w:rsidRPr="00E96157" w:rsidRDefault="000E12C3" w:rsidP="00552CE6">
            <w:r w:rsidRPr="00E96157">
              <w:t>управляемая дискуссия;анализ конкретных ситуаций</w:t>
            </w:r>
          </w:p>
        </w:tc>
        <w:tc>
          <w:tcPr>
            <w:tcW w:w="1418" w:type="dxa"/>
            <w:gridSpan w:val="2"/>
            <w:tcBorders>
              <w:top w:val="single" w:sz="4" w:space="0" w:color="auto"/>
              <w:left w:val="single" w:sz="4" w:space="0" w:color="auto"/>
              <w:bottom w:val="single" w:sz="4" w:space="0" w:color="auto"/>
              <w:right w:val="single" w:sz="4" w:space="0" w:color="auto"/>
            </w:tcBorders>
          </w:tcPr>
          <w:p w14:paraId="1A58677A" w14:textId="77777777" w:rsidR="000E12C3" w:rsidRPr="00E96157" w:rsidRDefault="000E12C3" w:rsidP="00552CE6">
            <w:r w:rsidRPr="00E96157">
              <w:t>опрос;</w:t>
            </w:r>
          </w:p>
          <w:p w14:paraId="4C866E97" w14:textId="77777777" w:rsidR="000E12C3" w:rsidRPr="00E96157" w:rsidRDefault="000E12C3" w:rsidP="00552CE6">
            <w:r w:rsidRPr="00E96157">
              <w:t>решение задач;</w:t>
            </w:r>
          </w:p>
          <w:p w14:paraId="5C4D6454" w14:textId="77777777" w:rsidR="000E12C3" w:rsidRPr="00E96157" w:rsidRDefault="000E12C3" w:rsidP="00552CE6">
            <w:r w:rsidRPr="00E96157">
              <w:t>тесты/ контрольные задания</w:t>
            </w:r>
          </w:p>
        </w:tc>
      </w:tr>
      <w:tr w:rsidR="000E12C3" w:rsidRPr="00E96157" w14:paraId="4780D219" w14:textId="77777777" w:rsidTr="00D74B8F">
        <w:trPr>
          <w:trHeight w:val="260"/>
        </w:trPr>
        <w:tc>
          <w:tcPr>
            <w:tcW w:w="567" w:type="dxa"/>
            <w:tcBorders>
              <w:top w:val="single" w:sz="4" w:space="0" w:color="auto"/>
              <w:left w:val="single" w:sz="4" w:space="0" w:color="auto"/>
              <w:bottom w:val="single" w:sz="4" w:space="0" w:color="auto"/>
              <w:right w:val="single" w:sz="4" w:space="0" w:color="auto"/>
            </w:tcBorders>
          </w:tcPr>
          <w:p w14:paraId="764132AB" w14:textId="77777777" w:rsidR="000E12C3" w:rsidRPr="00E96157" w:rsidRDefault="000E12C3" w:rsidP="004D07A8">
            <w:pPr>
              <w:contextualSpacing/>
              <w:jc w:val="center"/>
              <w:rPr>
                <w:rFonts w:eastAsia="Calibri"/>
              </w:rPr>
            </w:pPr>
            <w:r w:rsidRPr="00E96157">
              <w:rPr>
                <w:rFonts w:eastAsia="Calibri"/>
              </w:rPr>
              <w:t>6</w:t>
            </w:r>
          </w:p>
        </w:tc>
        <w:tc>
          <w:tcPr>
            <w:tcW w:w="1733" w:type="dxa"/>
            <w:tcBorders>
              <w:top w:val="single" w:sz="4" w:space="0" w:color="auto"/>
              <w:left w:val="single" w:sz="4" w:space="0" w:color="auto"/>
              <w:bottom w:val="single" w:sz="4" w:space="0" w:color="auto"/>
              <w:right w:val="single" w:sz="4" w:space="0" w:color="auto"/>
            </w:tcBorders>
          </w:tcPr>
          <w:p w14:paraId="3E41CD9F" w14:textId="77777777" w:rsidR="000E12C3" w:rsidRPr="00E96157" w:rsidRDefault="000E12C3" w:rsidP="00D74B8F">
            <w:pPr>
              <w:contextualSpacing/>
              <w:jc w:val="both"/>
              <w:rPr>
                <w:sz w:val="20"/>
                <w:szCs w:val="20"/>
              </w:rPr>
            </w:pPr>
            <w:r w:rsidRPr="00E96157">
              <w:rPr>
                <w:sz w:val="20"/>
                <w:szCs w:val="20"/>
              </w:rPr>
              <w:t xml:space="preserve">Пенсионная система России на современном этапе </w:t>
            </w:r>
          </w:p>
        </w:tc>
        <w:tc>
          <w:tcPr>
            <w:tcW w:w="648" w:type="dxa"/>
            <w:tcBorders>
              <w:top w:val="single" w:sz="4" w:space="0" w:color="auto"/>
              <w:left w:val="single" w:sz="4" w:space="0" w:color="auto"/>
              <w:bottom w:val="single" w:sz="4" w:space="0" w:color="auto"/>
              <w:right w:val="single" w:sz="4" w:space="0" w:color="auto"/>
            </w:tcBorders>
          </w:tcPr>
          <w:p w14:paraId="7D7A1E35"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val="restart"/>
            <w:tcBorders>
              <w:top w:val="single" w:sz="4" w:space="0" w:color="auto"/>
              <w:left w:val="single" w:sz="4" w:space="0" w:color="auto"/>
              <w:right w:val="single" w:sz="4" w:space="0" w:color="auto"/>
            </w:tcBorders>
          </w:tcPr>
          <w:p w14:paraId="50E5C21A" w14:textId="77777777" w:rsidR="000E12C3" w:rsidRPr="00E96157" w:rsidRDefault="000E12C3" w:rsidP="000E12C3">
            <w:pPr>
              <w:contextualSpacing/>
              <w:jc w:val="center"/>
              <w:rPr>
                <w:rFonts w:eastAsia="Calibri"/>
                <w:i/>
              </w:rPr>
            </w:pPr>
            <w:r w:rsidRPr="00E96157">
              <w:rPr>
                <w:rFonts w:eastAsia="Calibri"/>
                <w:i/>
              </w:rPr>
              <w:t>2</w:t>
            </w:r>
          </w:p>
        </w:tc>
        <w:tc>
          <w:tcPr>
            <w:tcW w:w="1560" w:type="dxa"/>
            <w:tcBorders>
              <w:top w:val="single" w:sz="4" w:space="0" w:color="auto"/>
              <w:left w:val="single" w:sz="4" w:space="0" w:color="auto"/>
              <w:bottom w:val="single" w:sz="4" w:space="0" w:color="auto"/>
              <w:right w:val="single" w:sz="4" w:space="0" w:color="auto"/>
            </w:tcBorders>
          </w:tcPr>
          <w:p w14:paraId="19543A30"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4F48F5A4"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3D0462E1" w14:textId="77777777" w:rsidR="000E12C3" w:rsidRPr="00E96157" w:rsidRDefault="000E12C3" w:rsidP="00552CE6">
            <w:r w:rsidRPr="00E96157">
              <w:t>управляемая дискуссия;</w:t>
            </w:r>
          </w:p>
          <w:p w14:paraId="6C522475" w14:textId="77777777" w:rsidR="000E12C3" w:rsidRPr="00E96157" w:rsidRDefault="000E12C3" w:rsidP="00552CE6">
            <w:r w:rsidRPr="00E96157">
              <w:t>работа в малых группах;</w:t>
            </w:r>
          </w:p>
          <w:p w14:paraId="264D8ABA" w14:textId="77777777" w:rsidR="000E12C3" w:rsidRPr="00E96157" w:rsidRDefault="000E12C3" w:rsidP="00552CE6">
            <w:r w:rsidRPr="00E96157">
              <w:t>подготовка докладов/рефератов</w:t>
            </w:r>
          </w:p>
        </w:tc>
        <w:tc>
          <w:tcPr>
            <w:tcW w:w="1418" w:type="dxa"/>
            <w:gridSpan w:val="2"/>
            <w:tcBorders>
              <w:top w:val="single" w:sz="4" w:space="0" w:color="auto"/>
              <w:left w:val="single" w:sz="4" w:space="0" w:color="auto"/>
              <w:bottom w:val="single" w:sz="4" w:space="0" w:color="auto"/>
              <w:right w:val="single" w:sz="4" w:space="0" w:color="auto"/>
            </w:tcBorders>
          </w:tcPr>
          <w:p w14:paraId="07CFBC8B" w14:textId="77777777" w:rsidR="000E12C3" w:rsidRPr="00E96157" w:rsidRDefault="000E12C3" w:rsidP="00552CE6">
            <w:r w:rsidRPr="00E96157">
              <w:t>опрос; решение задач</w:t>
            </w:r>
          </w:p>
        </w:tc>
      </w:tr>
      <w:tr w:rsidR="000E12C3" w:rsidRPr="00E96157" w14:paraId="553DB0B7" w14:textId="77777777" w:rsidTr="00D74B8F">
        <w:trPr>
          <w:trHeight w:val="260"/>
        </w:trPr>
        <w:tc>
          <w:tcPr>
            <w:tcW w:w="567" w:type="dxa"/>
            <w:tcBorders>
              <w:top w:val="single" w:sz="4" w:space="0" w:color="auto"/>
              <w:left w:val="single" w:sz="4" w:space="0" w:color="auto"/>
              <w:bottom w:val="single" w:sz="4" w:space="0" w:color="auto"/>
              <w:right w:val="single" w:sz="4" w:space="0" w:color="auto"/>
            </w:tcBorders>
          </w:tcPr>
          <w:p w14:paraId="3408EC5D" w14:textId="77777777" w:rsidR="000E12C3" w:rsidRPr="00E96157" w:rsidRDefault="000E12C3" w:rsidP="004D07A8">
            <w:pPr>
              <w:contextualSpacing/>
              <w:jc w:val="center"/>
              <w:rPr>
                <w:rFonts w:eastAsia="Calibri"/>
              </w:rPr>
            </w:pPr>
            <w:r w:rsidRPr="00E96157">
              <w:rPr>
                <w:rFonts w:eastAsia="Calibri"/>
              </w:rPr>
              <w:t>7</w:t>
            </w:r>
          </w:p>
        </w:tc>
        <w:tc>
          <w:tcPr>
            <w:tcW w:w="1733" w:type="dxa"/>
            <w:tcBorders>
              <w:top w:val="single" w:sz="4" w:space="0" w:color="auto"/>
              <w:left w:val="single" w:sz="4" w:space="0" w:color="auto"/>
              <w:bottom w:val="single" w:sz="4" w:space="0" w:color="auto"/>
              <w:right w:val="single" w:sz="4" w:space="0" w:color="auto"/>
            </w:tcBorders>
          </w:tcPr>
          <w:p w14:paraId="5560791C" w14:textId="77777777" w:rsidR="000E12C3" w:rsidRPr="00E96157" w:rsidRDefault="000E12C3" w:rsidP="00D74B8F">
            <w:pPr>
              <w:contextualSpacing/>
              <w:jc w:val="both"/>
              <w:rPr>
                <w:sz w:val="20"/>
                <w:szCs w:val="20"/>
              </w:rPr>
            </w:pPr>
            <w:r w:rsidRPr="00E96157">
              <w:rPr>
                <w:sz w:val="20"/>
                <w:szCs w:val="20"/>
              </w:rPr>
              <w:t>Пенсии по старости</w:t>
            </w:r>
          </w:p>
        </w:tc>
        <w:tc>
          <w:tcPr>
            <w:tcW w:w="648" w:type="dxa"/>
            <w:tcBorders>
              <w:top w:val="single" w:sz="4" w:space="0" w:color="auto"/>
              <w:left w:val="single" w:sz="4" w:space="0" w:color="auto"/>
              <w:bottom w:val="single" w:sz="4" w:space="0" w:color="auto"/>
              <w:right w:val="single" w:sz="4" w:space="0" w:color="auto"/>
            </w:tcBorders>
          </w:tcPr>
          <w:p w14:paraId="71131264"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tcBorders>
              <w:left w:val="single" w:sz="4" w:space="0" w:color="auto"/>
              <w:bottom w:val="single" w:sz="4" w:space="0" w:color="auto"/>
              <w:right w:val="single" w:sz="4" w:space="0" w:color="auto"/>
            </w:tcBorders>
          </w:tcPr>
          <w:p w14:paraId="03B583C3" w14:textId="77777777" w:rsidR="000E12C3" w:rsidRPr="00E96157" w:rsidRDefault="000E12C3" w:rsidP="000E12C3">
            <w:pPr>
              <w:contextualSpacing/>
              <w:jc w:val="center"/>
              <w:rPr>
                <w:rFonts w:eastAsia="Calibri"/>
                <w:i/>
              </w:rPr>
            </w:pPr>
          </w:p>
        </w:tc>
        <w:tc>
          <w:tcPr>
            <w:tcW w:w="1560" w:type="dxa"/>
            <w:tcBorders>
              <w:top w:val="single" w:sz="4" w:space="0" w:color="auto"/>
              <w:left w:val="single" w:sz="4" w:space="0" w:color="auto"/>
              <w:bottom w:val="single" w:sz="4" w:space="0" w:color="auto"/>
              <w:right w:val="single" w:sz="4" w:space="0" w:color="auto"/>
            </w:tcBorders>
          </w:tcPr>
          <w:p w14:paraId="658C8603"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5AFE0771"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5E705889" w14:textId="77777777" w:rsidR="000E12C3" w:rsidRPr="00E96157" w:rsidRDefault="00552CE6" w:rsidP="00552CE6">
            <w:r w:rsidRPr="00E96157">
              <w:t>публичные выступления</w:t>
            </w:r>
          </w:p>
          <w:p w14:paraId="17015B7C" w14:textId="77777777" w:rsidR="000E12C3" w:rsidRPr="00E96157" w:rsidRDefault="000E12C3" w:rsidP="00552CE6">
            <w:r w:rsidRPr="00E96157">
              <w:t>работа в малых группах</w:t>
            </w:r>
          </w:p>
        </w:tc>
        <w:tc>
          <w:tcPr>
            <w:tcW w:w="1418" w:type="dxa"/>
            <w:gridSpan w:val="2"/>
            <w:tcBorders>
              <w:top w:val="single" w:sz="4" w:space="0" w:color="auto"/>
              <w:left w:val="single" w:sz="4" w:space="0" w:color="auto"/>
              <w:bottom w:val="single" w:sz="4" w:space="0" w:color="auto"/>
              <w:right w:val="single" w:sz="4" w:space="0" w:color="auto"/>
            </w:tcBorders>
          </w:tcPr>
          <w:p w14:paraId="2A1F641D" w14:textId="77777777" w:rsidR="000E12C3" w:rsidRPr="00E96157" w:rsidRDefault="000E12C3" w:rsidP="00552CE6">
            <w:r w:rsidRPr="00E96157">
              <w:t xml:space="preserve">опрос; </w:t>
            </w:r>
          </w:p>
          <w:p w14:paraId="11506BA1" w14:textId="77777777" w:rsidR="000E12C3" w:rsidRPr="00E96157" w:rsidRDefault="000E12C3" w:rsidP="00552CE6">
            <w:r w:rsidRPr="00E96157">
              <w:t>решение задач</w:t>
            </w:r>
          </w:p>
        </w:tc>
      </w:tr>
      <w:tr w:rsidR="000E12C3" w:rsidRPr="00E96157" w14:paraId="47576256" w14:textId="77777777" w:rsidTr="00D74B8F">
        <w:trPr>
          <w:trHeight w:val="260"/>
        </w:trPr>
        <w:tc>
          <w:tcPr>
            <w:tcW w:w="567" w:type="dxa"/>
            <w:tcBorders>
              <w:top w:val="single" w:sz="4" w:space="0" w:color="auto"/>
              <w:left w:val="single" w:sz="4" w:space="0" w:color="auto"/>
              <w:bottom w:val="single" w:sz="4" w:space="0" w:color="auto"/>
              <w:right w:val="single" w:sz="4" w:space="0" w:color="auto"/>
            </w:tcBorders>
          </w:tcPr>
          <w:p w14:paraId="3AB14348" w14:textId="77777777" w:rsidR="000E12C3" w:rsidRPr="00E96157" w:rsidRDefault="000E12C3" w:rsidP="004D07A8">
            <w:pPr>
              <w:contextualSpacing/>
              <w:jc w:val="center"/>
              <w:rPr>
                <w:rFonts w:eastAsia="Calibri"/>
              </w:rPr>
            </w:pPr>
            <w:r w:rsidRPr="00E96157">
              <w:rPr>
                <w:rFonts w:eastAsia="Calibri"/>
              </w:rPr>
              <w:t>8</w:t>
            </w:r>
          </w:p>
        </w:tc>
        <w:tc>
          <w:tcPr>
            <w:tcW w:w="1733" w:type="dxa"/>
            <w:tcBorders>
              <w:top w:val="single" w:sz="4" w:space="0" w:color="auto"/>
              <w:left w:val="single" w:sz="4" w:space="0" w:color="auto"/>
              <w:bottom w:val="single" w:sz="4" w:space="0" w:color="auto"/>
              <w:right w:val="single" w:sz="4" w:space="0" w:color="auto"/>
            </w:tcBorders>
          </w:tcPr>
          <w:p w14:paraId="3D6F0317" w14:textId="77777777" w:rsidR="000E12C3" w:rsidRPr="00E96157" w:rsidRDefault="000E12C3" w:rsidP="00D74B8F">
            <w:pPr>
              <w:contextualSpacing/>
              <w:jc w:val="both"/>
              <w:rPr>
                <w:sz w:val="20"/>
                <w:szCs w:val="20"/>
              </w:rPr>
            </w:pPr>
            <w:r w:rsidRPr="00E96157">
              <w:rPr>
                <w:sz w:val="20"/>
                <w:szCs w:val="20"/>
              </w:rPr>
              <w:t xml:space="preserve">Пенсии по инвалидности </w:t>
            </w:r>
          </w:p>
        </w:tc>
        <w:tc>
          <w:tcPr>
            <w:tcW w:w="648" w:type="dxa"/>
            <w:tcBorders>
              <w:top w:val="single" w:sz="4" w:space="0" w:color="auto"/>
              <w:left w:val="single" w:sz="4" w:space="0" w:color="auto"/>
              <w:bottom w:val="single" w:sz="4" w:space="0" w:color="auto"/>
              <w:right w:val="single" w:sz="4" w:space="0" w:color="auto"/>
            </w:tcBorders>
          </w:tcPr>
          <w:p w14:paraId="66D64C57"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val="restart"/>
            <w:tcBorders>
              <w:top w:val="single" w:sz="4" w:space="0" w:color="auto"/>
              <w:left w:val="single" w:sz="4" w:space="0" w:color="auto"/>
              <w:right w:val="single" w:sz="4" w:space="0" w:color="auto"/>
            </w:tcBorders>
          </w:tcPr>
          <w:p w14:paraId="463B8E48" w14:textId="77777777" w:rsidR="000E12C3" w:rsidRPr="00E96157" w:rsidRDefault="000E12C3" w:rsidP="000E12C3">
            <w:pPr>
              <w:contextualSpacing/>
              <w:jc w:val="center"/>
              <w:rPr>
                <w:rFonts w:eastAsia="Calibri"/>
                <w:i/>
              </w:rPr>
            </w:pPr>
            <w:r w:rsidRPr="00E96157">
              <w:rPr>
                <w:rFonts w:eastAsia="Calibri"/>
                <w:i/>
              </w:rPr>
              <w:t>4</w:t>
            </w:r>
          </w:p>
        </w:tc>
        <w:tc>
          <w:tcPr>
            <w:tcW w:w="1560" w:type="dxa"/>
            <w:tcBorders>
              <w:top w:val="single" w:sz="4" w:space="0" w:color="auto"/>
              <w:left w:val="single" w:sz="4" w:space="0" w:color="auto"/>
              <w:bottom w:val="single" w:sz="4" w:space="0" w:color="auto"/>
              <w:right w:val="single" w:sz="4" w:space="0" w:color="auto"/>
            </w:tcBorders>
          </w:tcPr>
          <w:p w14:paraId="75CE307A"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0226ADBD"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20E3D10D" w14:textId="77777777" w:rsidR="000E12C3" w:rsidRPr="00E96157" w:rsidRDefault="00552CE6" w:rsidP="00552CE6">
            <w:r w:rsidRPr="00E96157">
              <w:t>публичные выступления</w:t>
            </w:r>
          </w:p>
          <w:p w14:paraId="5ED7ABB3" w14:textId="77777777" w:rsidR="000E12C3" w:rsidRPr="00E96157" w:rsidRDefault="000E12C3" w:rsidP="00552CE6">
            <w:r w:rsidRPr="00E96157">
              <w:t>анализ конкретных ситуаций</w:t>
            </w:r>
          </w:p>
        </w:tc>
        <w:tc>
          <w:tcPr>
            <w:tcW w:w="1418" w:type="dxa"/>
            <w:gridSpan w:val="2"/>
            <w:tcBorders>
              <w:top w:val="single" w:sz="4" w:space="0" w:color="auto"/>
              <w:left w:val="single" w:sz="4" w:space="0" w:color="auto"/>
              <w:bottom w:val="single" w:sz="4" w:space="0" w:color="auto"/>
              <w:right w:val="single" w:sz="4" w:space="0" w:color="auto"/>
            </w:tcBorders>
          </w:tcPr>
          <w:p w14:paraId="12E2E9EA" w14:textId="77777777" w:rsidR="000E12C3" w:rsidRPr="00E96157" w:rsidRDefault="000E12C3" w:rsidP="00552CE6">
            <w:r w:rsidRPr="00E96157">
              <w:t xml:space="preserve">опрос; </w:t>
            </w:r>
          </w:p>
          <w:p w14:paraId="26348176" w14:textId="77777777" w:rsidR="000E12C3" w:rsidRPr="00E96157" w:rsidRDefault="000E12C3" w:rsidP="00552CE6">
            <w:r w:rsidRPr="00E96157">
              <w:t>решение задач</w:t>
            </w:r>
          </w:p>
        </w:tc>
      </w:tr>
      <w:tr w:rsidR="000E12C3" w:rsidRPr="00E96157" w14:paraId="77782BCC" w14:textId="77777777" w:rsidTr="00D74B8F">
        <w:trPr>
          <w:trHeight w:val="260"/>
        </w:trPr>
        <w:tc>
          <w:tcPr>
            <w:tcW w:w="567" w:type="dxa"/>
            <w:tcBorders>
              <w:top w:val="single" w:sz="4" w:space="0" w:color="auto"/>
              <w:left w:val="single" w:sz="4" w:space="0" w:color="auto"/>
              <w:bottom w:val="single" w:sz="4" w:space="0" w:color="auto"/>
              <w:right w:val="single" w:sz="4" w:space="0" w:color="auto"/>
            </w:tcBorders>
          </w:tcPr>
          <w:p w14:paraId="7E64483E" w14:textId="77777777" w:rsidR="000E12C3" w:rsidRPr="00E96157" w:rsidRDefault="000E12C3" w:rsidP="004D07A8">
            <w:pPr>
              <w:contextualSpacing/>
              <w:jc w:val="center"/>
              <w:rPr>
                <w:rFonts w:eastAsia="Calibri"/>
              </w:rPr>
            </w:pPr>
            <w:r w:rsidRPr="00E96157">
              <w:rPr>
                <w:rFonts w:eastAsia="Calibri"/>
              </w:rPr>
              <w:t>9</w:t>
            </w:r>
          </w:p>
        </w:tc>
        <w:tc>
          <w:tcPr>
            <w:tcW w:w="1733" w:type="dxa"/>
            <w:tcBorders>
              <w:top w:val="single" w:sz="4" w:space="0" w:color="auto"/>
              <w:left w:val="single" w:sz="4" w:space="0" w:color="auto"/>
              <w:bottom w:val="single" w:sz="4" w:space="0" w:color="auto"/>
              <w:right w:val="single" w:sz="4" w:space="0" w:color="auto"/>
            </w:tcBorders>
          </w:tcPr>
          <w:p w14:paraId="68346BE8" w14:textId="77777777" w:rsidR="000E12C3" w:rsidRPr="00E96157" w:rsidRDefault="000E12C3" w:rsidP="00D74B8F">
            <w:pPr>
              <w:contextualSpacing/>
              <w:rPr>
                <w:sz w:val="20"/>
                <w:szCs w:val="20"/>
              </w:rPr>
            </w:pPr>
            <w:r w:rsidRPr="00E96157">
              <w:rPr>
                <w:sz w:val="20"/>
                <w:szCs w:val="20"/>
              </w:rPr>
              <w:t>Пенсии по случаю потери кормильца</w:t>
            </w:r>
          </w:p>
        </w:tc>
        <w:tc>
          <w:tcPr>
            <w:tcW w:w="648" w:type="dxa"/>
            <w:tcBorders>
              <w:top w:val="single" w:sz="4" w:space="0" w:color="auto"/>
              <w:left w:val="single" w:sz="4" w:space="0" w:color="auto"/>
              <w:bottom w:val="single" w:sz="4" w:space="0" w:color="auto"/>
              <w:right w:val="single" w:sz="4" w:space="0" w:color="auto"/>
            </w:tcBorders>
          </w:tcPr>
          <w:p w14:paraId="3E1C8703"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tcBorders>
              <w:left w:val="single" w:sz="4" w:space="0" w:color="auto"/>
              <w:right w:val="single" w:sz="4" w:space="0" w:color="auto"/>
            </w:tcBorders>
          </w:tcPr>
          <w:p w14:paraId="67744EDC" w14:textId="77777777" w:rsidR="000E12C3" w:rsidRPr="00E96157" w:rsidRDefault="000E12C3" w:rsidP="000E12C3">
            <w:pPr>
              <w:contextualSpacing/>
              <w:jc w:val="center"/>
              <w:rPr>
                <w:rFonts w:eastAsia="Calibri"/>
                <w:i/>
              </w:rPr>
            </w:pPr>
          </w:p>
        </w:tc>
        <w:tc>
          <w:tcPr>
            <w:tcW w:w="1560" w:type="dxa"/>
            <w:tcBorders>
              <w:top w:val="single" w:sz="4" w:space="0" w:color="auto"/>
              <w:left w:val="single" w:sz="4" w:space="0" w:color="auto"/>
              <w:bottom w:val="single" w:sz="4" w:space="0" w:color="auto"/>
              <w:right w:val="single" w:sz="4" w:space="0" w:color="auto"/>
            </w:tcBorders>
          </w:tcPr>
          <w:p w14:paraId="740246C7"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16623FF9"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523CFAB7" w14:textId="77777777" w:rsidR="000E12C3" w:rsidRPr="00E96157" w:rsidRDefault="00552CE6" w:rsidP="00552CE6">
            <w:r w:rsidRPr="00E96157">
              <w:t>публичные выступления</w:t>
            </w:r>
            <w:r w:rsidR="000E12C3" w:rsidRPr="00E96157">
              <w:t>работа в малых группах</w:t>
            </w:r>
          </w:p>
        </w:tc>
        <w:tc>
          <w:tcPr>
            <w:tcW w:w="1418" w:type="dxa"/>
            <w:gridSpan w:val="2"/>
            <w:tcBorders>
              <w:top w:val="single" w:sz="4" w:space="0" w:color="auto"/>
              <w:left w:val="single" w:sz="4" w:space="0" w:color="auto"/>
              <w:bottom w:val="single" w:sz="4" w:space="0" w:color="auto"/>
              <w:right w:val="single" w:sz="4" w:space="0" w:color="auto"/>
            </w:tcBorders>
          </w:tcPr>
          <w:p w14:paraId="086B0E5C" w14:textId="77777777" w:rsidR="000E12C3" w:rsidRPr="00E96157" w:rsidRDefault="000E12C3" w:rsidP="00552CE6">
            <w:r w:rsidRPr="00E96157">
              <w:t xml:space="preserve">опрос; </w:t>
            </w:r>
          </w:p>
          <w:p w14:paraId="0E1284AA" w14:textId="77777777" w:rsidR="000E12C3" w:rsidRPr="00E96157" w:rsidRDefault="000E12C3" w:rsidP="00552CE6">
            <w:r w:rsidRPr="00E96157">
              <w:t>решение задач</w:t>
            </w:r>
          </w:p>
        </w:tc>
      </w:tr>
      <w:tr w:rsidR="000E12C3" w:rsidRPr="00E96157" w14:paraId="79D82B3B" w14:textId="77777777" w:rsidTr="00D74B8F">
        <w:trPr>
          <w:trHeight w:val="260"/>
        </w:trPr>
        <w:tc>
          <w:tcPr>
            <w:tcW w:w="567" w:type="dxa"/>
            <w:tcBorders>
              <w:top w:val="single" w:sz="4" w:space="0" w:color="auto"/>
              <w:left w:val="single" w:sz="4" w:space="0" w:color="auto"/>
              <w:bottom w:val="single" w:sz="4" w:space="0" w:color="auto"/>
              <w:right w:val="single" w:sz="4" w:space="0" w:color="auto"/>
            </w:tcBorders>
          </w:tcPr>
          <w:p w14:paraId="58351A3C" w14:textId="77777777" w:rsidR="000E12C3" w:rsidRPr="00E96157" w:rsidRDefault="000E12C3" w:rsidP="004D07A8">
            <w:pPr>
              <w:contextualSpacing/>
              <w:jc w:val="center"/>
              <w:rPr>
                <w:rFonts w:eastAsia="Calibri"/>
              </w:rPr>
            </w:pPr>
            <w:r w:rsidRPr="00E96157">
              <w:rPr>
                <w:rFonts w:eastAsia="Calibri"/>
              </w:rPr>
              <w:t>10</w:t>
            </w:r>
          </w:p>
        </w:tc>
        <w:tc>
          <w:tcPr>
            <w:tcW w:w="1733" w:type="dxa"/>
            <w:tcBorders>
              <w:top w:val="single" w:sz="4" w:space="0" w:color="auto"/>
              <w:left w:val="single" w:sz="4" w:space="0" w:color="auto"/>
              <w:bottom w:val="single" w:sz="4" w:space="0" w:color="auto"/>
              <w:right w:val="single" w:sz="4" w:space="0" w:color="auto"/>
            </w:tcBorders>
          </w:tcPr>
          <w:p w14:paraId="083C43A5" w14:textId="77777777" w:rsidR="000E12C3" w:rsidRPr="00E96157" w:rsidRDefault="000E12C3" w:rsidP="00D74B8F">
            <w:pPr>
              <w:contextualSpacing/>
              <w:jc w:val="both"/>
              <w:rPr>
                <w:sz w:val="20"/>
                <w:szCs w:val="20"/>
              </w:rPr>
            </w:pPr>
            <w:r w:rsidRPr="00E96157">
              <w:rPr>
                <w:sz w:val="20"/>
                <w:szCs w:val="20"/>
              </w:rPr>
              <w:t>Пенсии за выслугу лет</w:t>
            </w:r>
          </w:p>
        </w:tc>
        <w:tc>
          <w:tcPr>
            <w:tcW w:w="648" w:type="dxa"/>
            <w:tcBorders>
              <w:top w:val="single" w:sz="4" w:space="0" w:color="auto"/>
              <w:left w:val="single" w:sz="4" w:space="0" w:color="auto"/>
              <w:bottom w:val="single" w:sz="4" w:space="0" w:color="auto"/>
              <w:right w:val="single" w:sz="4" w:space="0" w:color="auto"/>
            </w:tcBorders>
          </w:tcPr>
          <w:p w14:paraId="0AFBCE3C" w14:textId="77777777" w:rsidR="000E12C3" w:rsidRPr="00E96157" w:rsidRDefault="000E12C3" w:rsidP="000E12C3">
            <w:pPr>
              <w:contextualSpacing/>
              <w:jc w:val="center"/>
              <w:rPr>
                <w:rFonts w:eastAsia="Calibri"/>
                <w:i/>
              </w:rPr>
            </w:pPr>
            <w:r w:rsidRPr="00E96157">
              <w:rPr>
                <w:rFonts w:eastAsia="Calibri"/>
                <w:i/>
              </w:rPr>
              <w:t>7</w:t>
            </w:r>
          </w:p>
        </w:tc>
        <w:tc>
          <w:tcPr>
            <w:tcW w:w="1021" w:type="dxa"/>
            <w:vMerge/>
            <w:tcBorders>
              <w:left w:val="single" w:sz="4" w:space="0" w:color="auto"/>
              <w:bottom w:val="single" w:sz="4" w:space="0" w:color="auto"/>
              <w:right w:val="single" w:sz="4" w:space="0" w:color="auto"/>
            </w:tcBorders>
          </w:tcPr>
          <w:p w14:paraId="79239D99" w14:textId="77777777" w:rsidR="000E12C3" w:rsidRPr="00E96157" w:rsidRDefault="000E12C3" w:rsidP="000E12C3">
            <w:pPr>
              <w:contextualSpacing/>
              <w:jc w:val="center"/>
              <w:rPr>
                <w:rFonts w:eastAsia="Calibri"/>
                <w:i/>
              </w:rPr>
            </w:pPr>
          </w:p>
        </w:tc>
        <w:tc>
          <w:tcPr>
            <w:tcW w:w="1560" w:type="dxa"/>
            <w:tcBorders>
              <w:top w:val="single" w:sz="4" w:space="0" w:color="auto"/>
              <w:left w:val="single" w:sz="4" w:space="0" w:color="auto"/>
              <w:bottom w:val="single" w:sz="4" w:space="0" w:color="auto"/>
              <w:right w:val="single" w:sz="4" w:space="0" w:color="auto"/>
            </w:tcBorders>
          </w:tcPr>
          <w:p w14:paraId="6661F38F"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56C9B440"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1314EC65" w14:textId="77777777" w:rsidR="000E12C3" w:rsidRPr="00E96157" w:rsidRDefault="000E12C3" w:rsidP="00552CE6">
            <w:r w:rsidRPr="00E96157">
              <w:t>публичные выступления</w:t>
            </w:r>
          </w:p>
          <w:p w14:paraId="24BD9CCF" w14:textId="77777777" w:rsidR="000E12C3" w:rsidRPr="00E96157" w:rsidRDefault="000E12C3" w:rsidP="00552CE6">
            <w:r w:rsidRPr="00E96157">
              <w:lastRenderedPageBreak/>
              <w:t>анализ конкретных ситуаций</w:t>
            </w:r>
          </w:p>
        </w:tc>
        <w:tc>
          <w:tcPr>
            <w:tcW w:w="1418" w:type="dxa"/>
            <w:gridSpan w:val="2"/>
            <w:tcBorders>
              <w:top w:val="single" w:sz="4" w:space="0" w:color="auto"/>
              <w:left w:val="single" w:sz="4" w:space="0" w:color="auto"/>
              <w:bottom w:val="single" w:sz="4" w:space="0" w:color="auto"/>
              <w:right w:val="single" w:sz="4" w:space="0" w:color="auto"/>
            </w:tcBorders>
          </w:tcPr>
          <w:p w14:paraId="19357AEE" w14:textId="77777777" w:rsidR="000E12C3" w:rsidRPr="00E96157" w:rsidRDefault="000E12C3" w:rsidP="00552CE6">
            <w:r w:rsidRPr="00E96157">
              <w:lastRenderedPageBreak/>
              <w:t xml:space="preserve">опрос; </w:t>
            </w:r>
          </w:p>
          <w:p w14:paraId="33B9CC1C" w14:textId="77777777" w:rsidR="000E12C3" w:rsidRPr="00E96157" w:rsidRDefault="000E12C3" w:rsidP="00552CE6">
            <w:r w:rsidRPr="00E96157">
              <w:t>решение задач</w:t>
            </w:r>
          </w:p>
        </w:tc>
      </w:tr>
      <w:tr w:rsidR="000E12C3" w:rsidRPr="00E96157" w14:paraId="7E4A3E40"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74FF6733" w14:textId="77777777" w:rsidR="000E12C3" w:rsidRPr="00E96157" w:rsidRDefault="000E12C3" w:rsidP="004D07A8">
            <w:pPr>
              <w:contextualSpacing/>
              <w:jc w:val="center"/>
              <w:rPr>
                <w:rFonts w:eastAsia="Calibri"/>
              </w:rPr>
            </w:pPr>
            <w:r w:rsidRPr="00E96157">
              <w:rPr>
                <w:rFonts w:eastAsia="Calibri"/>
              </w:rPr>
              <w:t>11</w:t>
            </w:r>
          </w:p>
        </w:tc>
        <w:tc>
          <w:tcPr>
            <w:tcW w:w="1733" w:type="dxa"/>
            <w:tcBorders>
              <w:top w:val="single" w:sz="4" w:space="0" w:color="auto"/>
              <w:left w:val="single" w:sz="4" w:space="0" w:color="auto"/>
              <w:bottom w:val="single" w:sz="4" w:space="0" w:color="auto"/>
              <w:right w:val="single" w:sz="4" w:space="0" w:color="auto"/>
            </w:tcBorders>
          </w:tcPr>
          <w:p w14:paraId="0526F79B" w14:textId="77777777" w:rsidR="000E12C3" w:rsidRPr="00E96157" w:rsidRDefault="000E12C3" w:rsidP="00D74B8F">
            <w:pPr>
              <w:contextualSpacing/>
              <w:jc w:val="both"/>
              <w:rPr>
                <w:sz w:val="20"/>
                <w:szCs w:val="20"/>
              </w:rPr>
            </w:pPr>
            <w:r w:rsidRPr="00E96157">
              <w:rPr>
                <w:sz w:val="20"/>
                <w:szCs w:val="20"/>
              </w:rPr>
              <w:t xml:space="preserve">Пенсионное и материальное обеспечение отдельных категорий граждан. Пенсионное обеспечение работников органов прокуратуры. </w:t>
            </w:r>
          </w:p>
        </w:tc>
        <w:tc>
          <w:tcPr>
            <w:tcW w:w="648" w:type="dxa"/>
            <w:tcBorders>
              <w:top w:val="single" w:sz="4" w:space="0" w:color="auto"/>
              <w:left w:val="single" w:sz="4" w:space="0" w:color="auto"/>
              <w:bottom w:val="single" w:sz="4" w:space="0" w:color="auto"/>
              <w:right w:val="single" w:sz="4" w:space="0" w:color="auto"/>
            </w:tcBorders>
          </w:tcPr>
          <w:p w14:paraId="42F5B453" w14:textId="77777777" w:rsidR="000E12C3" w:rsidRPr="00E96157" w:rsidRDefault="000E12C3" w:rsidP="000E12C3">
            <w:pPr>
              <w:contextualSpacing/>
              <w:jc w:val="center"/>
              <w:rPr>
                <w:rFonts w:eastAsia="Calibri"/>
                <w:i/>
              </w:rPr>
            </w:pPr>
            <w:r w:rsidRPr="00E96157">
              <w:rPr>
                <w:rFonts w:eastAsia="Calibri"/>
                <w:i/>
              </w:rPr>
              <w:t>7</w:t>
            </w:r>
          </w:p>
        </w:tc>
        <w:tc>
          <w:tcPr>
            <w:tcW w:w="1021" w:type="dxa"/>
            <w:tcBorders>
              <w:top w:val="single" w:sz="4" w:space="0" w:color="auto"/>
              <w:left w:val="single" w:sz="4" w:space="0" w:color="auto"/>
              <w:bottom w:val="single" w:sz="4" w:space="0" w:color="auto"/>
              <w:right w:val="single" w:sz="4" w:space="0" w:color="auto"/>
            </w:tcBorders>
          </w:tcPr>
          <w:p w14:paraId="6713A4C6" w14:textId="77777777" w:rsidR="000E12C3" w:rsidRPr="00E96157" w:rsidRDefault="000E12C3" w:rsidP="000E12C3">
            <w:pPr>
              <w:contextualSpacing/>
              <w:jc w:val="center"/>
              <w:rPr>
                <w:rFonts w:eastAsia="Calibri"/>
                <w:i/>
              </w:rPr>
            </w:pPr>
            <w:r w:rsidRPr="00E96157">
              <w:rPr>
                <w:rFonts w:eastAsia="Calibri"/>
                <w:i/>
              </w:rPr>
              <w:t>–</w:t>
            </w:r>
          </w:p>
        </w:tc>
        <w:tc>
          <w:tcPr>
            <w:tcW w:w="1560" w:type="dxa"/>
            <w:tcBorders>
              <w:top w:val="single" w:sz="4" w:space="0" w:color="auto"/>
              <w:left w:val="single" w:sz="4" w:space="0" w:color="auto"/>
              <w:bottom w:val="single" w:sz="4" w:space="0" w:color="auto"/>
              <w:right w:val="single" w:sz="4" w:space="0" w:color="auto"/>
            </w:tcBorders>
          </w:tcPr>
          <w:p w14:paraId="77A52AD9"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1669CEC1"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742D88C5" w14:textId="77777777" w:rsidR="000E12C3" w:rsidRPr="00E96157" w:rsidRDefault="000E12C3" w:rsidP="00552CE6">
            <w:r w:rsidRPr="00E96157">
              <w:t>управляемая дискуссия;</w:t>
            </w:r>
          </w:p>
          <w:p w14:paraId="11E4D26C" w14:textId="77777777" w:rsidR="00552CE6" w:rsidRPr="00E96157" w:rsidRDefault="000E12C3" w:rsidP="00552CE6">
            <w:r w:rsidRPr="00E96157">
              <w:t>подготовка докладов/</w:t>
            </w:r>
          </w:p>
          <w:p w14:paraId="12693F98" w14:textId="77777777" w:rsidR="000E12C3" w:rsidRPr="00E96157" w:rsidRDefault="000E12C3" w:rsidP="00552CE6">
            <w:pPr>
              <w:rPr>
                <w:b/>
              </w:rPr>
            </w:pPr>
            <w:r w:rsidRPr="00E96157">
              <w:t>рефератов</w:t>
            </w:r>
          </w:p>
        </w:tc>
        <w:tc>
          <w:tcPr>
            <w:tcW w:w="1418" w:type="dxa"/>
            <w:gridSpan w:val="2"/>
            <w:tcBorders>
              <w:top w:val="single" w:sz="4" w:space="0" w:color="auto"/>
              <w:left w:val="single" w:sz="4" w:space="0" w:color="auto"/>
              <w:bottom w:val="single" w:sz="4" w:space="0" w:color="auto"/>
              <w:right w:val="single" w:sz="4" w:space="0" w:color="auto"/>
            </w:tcBorders>
          </w:tcPr>
          <w:p w14:paraId="6AB97332" w14:textId="77777777" w:rsidR="000E12C3" w:rsidRPr="00E96157" w:rsidRDefault="000E12C3" w:rsidP="00552CE6">
            <w:r w:rsidRPr="00E96157">
              <w:t xml:space="preserve">опрос; </w:t>
            </w:r>
          </w:p>
          <w:p w14:paraId="67854238" w14:textId="77777777" w:rsidR="000E12C3" w:rsidRPr="00E96157" w:rsidRDefault="000E12C3" w:rsidP="00552CE6">
            <w:r w:rsidRPr="00E96157">
              <w:t>решение задач</w:t>
            </w:r>
          </w:p>
        </w:tc>
      </w:tr>
      <w:tr w:rsidR="000E12C3" w:rsidRPr="00E96157" w14:paraId="3B2DF741"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01430A46" w14:textId="77777777" w:rsidR="000E12C3" w:rsidRPr="00E96157" w:rsidRDefault="000E12C3" w:rsidP="004D07A8">
            <w:pPr>
              <w:contextualSpacing/>
              <w:jc w:val="center"/>
              <w:rPr>
                <w:rFonts w:eastAsia="Calibri"/>
              </w:rPr>
            </w:pPr>
            <w:r w:rsidRPr="00E96157">
              <w:rPr>
                <w:rFonts w:eastAsia="Calibri"/>
              </w:rPr>
              <w:t>12</w:t>
            </w:r>
          </w:p>
        </w:tc>
        <w:tc>
          <w:tcPr>
            <w:tcW w:w="1733" w:type="dxa"/>
            <w:tcBorders>
              <w:top w:val="single" w:sz="4" w:space="0" w:color="auto"/>
              <w:left w:val="single" w:sz="4" w:space="0" w:color="auto"/>
              <w:bottom w:val="single" w:sz="4" w:space="0" w:color="auto"/>
              <w:right w:val="single" w:sz="4" w:space="0" w:color="auto"/>
            </w:tcBorders>
          </w:tcPr>
          <w:p w14:paraId="03EDDE00" w14:textId="77777777" w:rsidR="000E12C3" w:rsidRPr="00E96157" w:rsidRDefault="000E12C3" w:rsidP="00D74B8F">
            <w:pPr>
              <w:contextualSpacing/>
              <w:rPr>
                <w:sz w:val="20"/>
                <w:szCs w:val="20"/>
              </w:rPr>
            </w:pPr>
            <w:r w:rsidRPr="00E96157">
              <w:rPr>
                <w:sz w:val="20"/>
                <w:szCs w:val="20"/>
              </w:rPr>
              <w:t>Назначение</w:t>
            </w:r>
            <w:r w:rsidRPr="00E96157">
              <w:rPr>
                <w:i/>
                <w:sz w:val="20"/>
                <w:szCs w:val="20"/>
              </w:rPr>
              <w:t xml:space="preserve">, </w:t>
            </w:r>
            <w:r w:rsidRPr="00E96157">
              <w:rPr>
                <w:sz w:val="20"/>
                <w:szCs w:val="20"/>
              </w:rPr>
              <w:t>перерасчет, индексация, корректировка,   выплата и доставка пенсий</w:t>
            </w:r>
            <w:r w:rsidRPr="00E96157">
              <w:rPr>
                <w:i/>
                <w:sz w:val="20"/>
                <w:szCs w:val="20"/>
              </w:rPr>
              <w:t xml:space="preserve">. </w:t>
            </w:r>
            <w:r w:rsidRPr="00E96157">
              <w:rPr>
                <w:sz w:val="20"/>
                <w:szCs w:val="20"/>
              </w:rPr>
              <w:t>Ответственность</w:t>
            </w:r>
            <w:r w:rsidRPr="00E96157">
              <w:rPr>
                <w:i/>
                <w:sz w:val="20"/>
                <w:szCs w:val="20"/>
              </w:rPr>
              <w:t xml:space="preserve">. </w:t>
            </w:r>
            <w:r w:rsidRPr="00E96157">
              <w:rPr>
                <w:sz w:val="20"/>
                <w:szCs w:val="20"/>
              </w:rPr>
              <w:t>Разрешение споров.</w:t>
            </w:r>
          </w:p>
        </w:tc>
        <w:tc>
          <w:tcPr>
            <w:tcW w:w="648" w:type="dxa"/>
            <w:tcBorders>
              <w:top w:val="single" w:sz="4" w:space="0" w:color="auto"/>
              <w:left w:val="single" w:sz="4" w:space="0" w:color="auto"/>
              <w:bottom w:val="single" w:sz="4" w:space="0" w:color="auto"/>
              <w:right w:val="single" w:sz="4" w:space="0" w:color="auto"/>
            </w:tcBorders>
          </w:tcPr>
          <w:p w14:paraId="576A4CD0" w14:textId="77777777" w:rsidR="000E12C3" w:rsidRPr="00E96157" w:rsidRDefault="000E12C3" w:rsidP="000E12C3">
            <w:pPr>
              <w:contextualSpacing/>
              <w:jc w:val="center"/>
              <w:rPr>
                <w:rFonts w:eastAsia="Calibri"/>
                <w:i/>
              </w:rPr>
            </w:pPr>
            <w:r w:rsidRPr="00E96157">
              <w:rPr>
                <w:rFonts w:eastAsia="Calibri"/>
                <w:i/>
              </w:rPr>
              <w:t>7</w:t>
            </w:r>
          </w:p>
        </w:tc>
        <w:tc>
          <w:tcPr>
            <w:tcW w:w="1021" w:type="dxa"/>
            <w:tcBorders>
              <w:top w:val="single" w:sz="4" w:space="0" w:color="auto"/>
              <w:left w:val="single" w:sz="4" w:space="0" w:color="auto"/>
              <w:bottom w:val="single" w:sz="4" w:space="0" w:color="auto"/>
              <w:right w:val="single" w:sz="4" w:space="0" w:color="auto"/>
            </w:tcBorders>
          </w:tcPr>
          <w:p w14:paraId="2411B059" w14:textId="77777777" w:rsidR="000E12C3" w:rsidRPr="00E96157" w:rsidRDefault="000E12C3" w:rsidP="000E12C3">
            <w:pPr>
              <w:contextualSpacing/>
              <w:jc w:val="center"/>
              <w:rPr>
                <w:rFonts w:eastAsia="Calibri"/>
                <w:i/>
              </w:rPr>
            </w:pPr>
            <w:r w:rsidRPr="00E96157">
              <w:rPr>
                <w:rFonts w:eastAsia="Calibri"/>
                <w:i/>
              </w:rPr>
              <w:t>–</w:t>
            </w:r>
          </w:p>
        </w:tc>
        <w:tc>
          <w:tcPr>
            <w:tcW w:w="1560" w:type="dxa"/>
            <w:tcBorders>
              <w:top w:val="single" w:sz="4" w:space="0" w:color="auto"/>
              <w:left w:val="single" w:sz="4" w:space="0" w:color="auto"/>
              <w:bottom w:val="single" w:sz="4" w:space="0" w:color="auto"/>
              <w:right w:val="single" w:sz="4" w:space="0" w:color="auto"/>
            </w:tcBorders>
          </w:tcPr>
          <w:p w14:paraId="55A70652"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03AA5647"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38BC9725" w14:textId="77777777" w:rsidR="000E12C3" w:rsidRPr="00E96157" w:rsidRDefault="000E12C3" w:rsidP="00552CE6">
            <w:r w:rsidRPr="00E96157">
              <w:t>управляемая дискуссия;</w:t>
            </w:r>
          </w:p>
          <w:p w14:paraId="35FF2682" w14:textId="77777777" w:rsidR="000E12C3" w:rsidRPr="00E96157" w:rsidRDefault="000E12C3" w:rsidP="00552CE6">
            <w:pPr>
              <w:jc w:val="both"/>
            </w:pPr>
            <w:r w:rsidRPr="00E96157">
              <w:t>анализ конкретных ситуаций</w:t>
            </w:r>
          </w:p>
        </w:tc>
        <w:tc>
          <w:tcPr>
            <w:tcW w:w="1418" w:type="dxa"/>
            <w:gridSpan w:val="2"/>
            <w:tcBorders>
              <w:top w:val="single" w:sz="4" w:space="0" w:color="auto"/>
              <w:left w:val="single" w:sz="4" w:space="0" w:color="auto"/>
              <w:bottom w:val="single" w:sz="4" w:space="0" w:color="auto"/>
              <w:right w:val="single" w:sz="4" w:space="0" w:color="auto"/>
            </w:tcBorders>
          </w:tcPr>
          <w:p w14:paraId="18750852" w14:textId="77777777" w:rsidR="000E12C3" w:rsidRPr="00E96157" w:rsidRDefault="000E12C3" w:rsidP="00552CE6">
            <w:r w:rsidRPr="00E96157">
              <w:t>решение задач;</w:t>
            </w:r>
          </w:p>
          <w:p w14:paraId="5CCCE304" w14:textId="77777777" w:rsidR="000E12C3" w:rsidRPr="00E96157" w:rsidRDefault="000E12C3" w:rsidP="00552CE6">
            <w:r w:rsidRPr="00E96157">
              <w:t>тесты/ контрольные задания</w:t>
            </w:r>
          </w:p>
        </w:tc>
      </w:tr>
      <w:tr w:rsidR="000E12C3" w:rsidRPr="00E96157" w14:paraId="252AF4D7"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6D735A8B" w14:textId="77777777" w:rsidR="000E12C3" w:rsidRPr="00E96157" w:rsidRDefault="000E12C3" w:rsidP="004D07A8">
            <w:pPr>
              <w:contextualSpacing/>
              <w:jc w:val="center"/>
              <w:rPr>
                <w:rFonts w:eastAsia="Calibri"/>
              </w:rPr>
            </w:pPr>
            <w:r w:rsidRPr="00E96157">
              <w:rPr>
                <w:rFonts w:eastAsia="Calibri"/>
              </w:rPr>
              <w:t>13</w:t>
            </w:r>
          </w:p>
        </w:tc>
        <w:tc>
          <w:tcPr>
            <w:tcW w:w="1733" w:type="dxa"/>
            <w:tcBorders>
              <w:top w:val="single" w:sz="4" w:space="0" w:color="auto"/>
              <w:left w:val="single" w:sz="4" w:space="0" w:color="auto"/>
              <w:bottom w:val="single" w:sz="4" w:space="0" w:color="auto"/>
              <w:right w:val="single" w:sz="4" w:space="0" w:color="auto"/>
            </w:tcBorders>
          </w:tcPr>
          <w:p w14:paraId="7D656FD8" w14:textId="77777777" w:rsidR="000E12C3" w:rsidRPr="00E96157" w:rsidRDefault="000E12C3" w:rsidP="00D74B8F">
            <w:pPr>
              <w:contextualSpacing/>
              <w:jc w:val="both"/>
              <w:rPr>
                <w:sz w:val="20"/>
                <w:szCs w:val="20"/>
              </w:rPr>
            </w:pPr>
            <w:r w:rsidRPr="00E96157">
              <w:rPr>
                <w:sz w:val="20"/>
                <w:szCs w:val="20"/>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p>
        </w:tc>
        <w:tc>
          <w:tcPr>
            <w:tcW w:w="648" w:type="dxa"/>
            <w:tcBorders>
              <w:top w:val="single" w:sz="4" w:space="0" w:color="auto"/>
              <w:left w:val="single" w:sz="4" w:space="0" w:color="auto"/>
              <w:bottom w:val="single" w:sz="4" w:space="0" w:color="auto"/>
              <w:right w:val="single" w:sz="4" w:space="0" w:color="auto"/>
            </w:tcBorders>
          </w:tcPr>
          <w:p w14:paraId="37809A4B" w14:textId="77777777" w:rsidR="000E12C3" w:rsidRPr="00E96157" w:rsidRDefault="000E12C3" w:rsidP="000E12C3">
            <w:pPr>
              <w:contextualSpacing/>
              <w:jc w:val="center"/>
              <w:rPr>
                <w:rFonts w:eastAsia="Calibri"/>
                <w:i/>
              </w:rPr>
            </w:pPr>
            <w:r w:rsidRPr="00E96157">
              <w:rPr>
                <w:rFonts w:eastAsia="Calibri"/>
                <w:i/>
              </w:rPr>
              <w:t>7</w:t>
            </w:r>
          </w:p>
        </w:tc>
        <w:tc>
          <w:tcPr>
            <w:tcW w:w="1021" w:type="dxa"/>
            <w:tcBorders>
              <w:top w:val="single" w:sz="4" w:space="0" w:color="auto"/>
              <w:left w:val="single" w:sz="4" w:space="0" w:color="auto"/>
              <w:bottom w:val="single" w:sz="4" w:space="0" w:color="auto"/>
              <w:right w:val="single" w:sz="4" w:space="0" w:color="auto"/>
            </w:tcBorders>
          </w:tcPr>
          <w:p w14:paraId="5BAC0D94" w14:textId="77777777" w:rsidR="000E12C3" w:rsidRPr="00E96157" w:rsidRDefault="000E12C3" w:rsidP="000E12C3">
            <w:pPr>
              <w:contextualSpacing/>
              <w:jc w:val="center"/>
              <w:rPr>
                <w:rFonts w:eastAsia="Calibri"/>
                <w:i/>
              </w:rPr>
            </w:pPr>
            <w:r w:rsidRPr="00E96157">
              <w:rPr>
                <w:rFonts w:eastAsia="Calibri"/>
                <w:i/>
              </w:rPr>
              <w:t>2</w:t>
            </w:r>
          </w:p>
        </w:tc>
        <w:tc>
          <w:tcPr>
            <w:tcW w:w="1560" w:type="dxa"/>
            <w:tcBorders>
              <w:top w:val="single" w:sz="4" w:space="0" w:color="auto"/>
              <w:left w:val="single" w:sz="4" w:space="0" w:color="auto"/>
              <w:bottom w:val="single" w:sz="4" w:space="0" w:color="auto"/>
              <w:right w:val="single" w:sz="4" w:space="0" w:color="auto"/>
            </w:tcBorders>
          </w:tcPr>
          <w:p w14:paraId="7291DAE7"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4</w:t>
            </w:r>
          </w:p>
        </w:tc>
        <w:tc>
          <w:tcPr>
            <w:tcW w:w="850" w:type="dxa"/>
            <w:tcBorders>
              <w:top w:val="single" w:sz="4" w:space="0" w:color="auto"/>
              <w:left w:val="single" w:sz="4" w:space="0" w:color="auto"/>
              <w:bottom w:val="single" w:sz="4" w:space="0" w:color="auto"/>
              <w:right w:val="single" w:sz="4" w:space="0" w:color="auto"/>
            </w:tcBorders>
          </w:tcPr>
          <w:p w14:paraId="6087BE96" w14:textId="77777777" w:rsidR="000E12C3" w:rsidRPr="00E96157" w:rsidRDefault="000E12C3" w:rsidP="000E12C3">
            <w:pPr>
              <w:contextualSpacing/>
              <w:jc w:val="center"/>
              <w:rPr>
                <w:rFonts w:eastAsia="Calibri"/>
                <w:i/>
              </w:rPr>
            </w:pPr>
            <w:r w:rsidRPr="00E96157">
              <w:rPr>
                <w:rFonts w:eastAsia="Calibri"/>
                <w:i/>
              </w:rPr>
              <w:t>6</w:t>
            </w:r>
          </w:p>
        </w:tc>
        <w:tc>
          <w:tcPr>
            <w:tcW w:w="1559" w:type="dxa"/>
            <w:tcBorders>
              <w:top w:val="single" w:sz="4" w:space="0" w:color="auto"/>
              <w:left w:val="single" w:sz="4" w:space="0" w:color="auto"/>
              <w:bottom w:val="single" w:sz="4" w:space="0" w:color="auto"/>
              <w:right w:val="single" w:sz="4" w:space="0" w:color="auto"/>
            </w:tcBorders>
          </w:tcPr>
          <w:p w14:paraId="52A76545" w14:textId="77777777" w:rsidR="000E12C3" w:rsidRPr="00E96157" w:rsidRDefault="000E12C3" w:rsidP="00552CE6">
            <w:r w:rsidRPr="00E96157">
              <w:t>публичные выступления</w:t>
            </w:r>
          </w:p>
          <w:p w14:paraId="7AE4EDAA" w14:textId="77777777" w:rsidR="000E12C3" w:rsidRPr="00E96157" w:rsidRDefault="000E12C3" w:rsidP="00552CE6">
            <w:r w:rsidRPr="00E96157">
              <w:t>анализ конкретных ситуаций</w:t>
            </w:r>
          </w:p>
        </w:tc>
        <w:tc>
          <w:tcPr>
            <w:tcW w:w="1418" w:type="dxa"/>
            <w:gridSpan w:val="2"/>
            <w:tcBorders>
              <w:top w:val="single" w:sz="4" w:space="0" w:color="auto"/>
              <w:left w:val="single" w:sz="4" w:space="0" w:color="auto"/>
              <w:bottom w:val="single" w:sz="4" w:space="0" w:color="auto"/>
              <w:right w:val="single" w:sz="4" w:space="0" w:color="auto"/>
            </w:tcBorders>
          </w:tcPr>
          <w:p w14:paraId="3B7E9EA6" w14:textId="77777777" w:rsidR="000E12C3" w:rsidRPr="00E96157" w:rsidRDefault="000E12C3" w:rsidP="00552CE6">
            <w:r w:rsidRPr="00E96157">
              <w:t xml:space="preserve">опрос; </w:t>
            </w:r>
          </w:p>
          <w:p w14:paraId="039924F1" w14:textId="77777777" w:rsidR="000E12C3" w:rsidRPr="00E96157" w:rsidRDefault="000E12C3" w:rsidP="00552CE6">
            <w:r w:rsidRPr="00E96157">
              <w:t>решение задач</w:t>
            </w:r>
          </w:p>
        </w:tc>
      </w:tr>
      <w:tr w:rsidR="000E12C3" w:rsidRPr="00E96157" w14:paraId="7F87D338"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7BFF93EC" w14:textId="77777777" w:rsidR="000E12C3" w:rsidRPr="00E96157" w:rsidRDefault="000E12C3" w:rsidP="004D07A8">
            <w:pPr>
              <w:contextualSpacing/>
              <w:jc w:val="center"/>
              <w:rPr>
                <w:rFonts w:eastAsia="Calibri"/>
              </w:rPr>
            </w:pPr>
            <w:r w:rsidRPr="00E96157">
              <w:rPr>
                <w:rFonts w:eastAsia="Calibri"/>
              </w:rPr>
              <w:t>14</w:t>
            </w:r>
          </w:p>
        </w:tc>
        <w:tc>
          <w:tcPr>
            <w:tcW w:w="1733" w:type="dxa"/>
            <w:tcBorders>
              <w:top w:val="single" w:sz="4" w:space="0" w:color="auto"/>
              <w:left w:val="single" w:sz="4" w:space="0" w:color="auto"/>
              <w:bottom w:val="single" w:sz="4" w:space="0" w:color="auto"/>
              <w:right w:val="single" w:sz="4" w:space="0" w:color="auto"/>
            </w:tcBorders>
          </w:tcPr>
          <w:p w14:paraId="16DAD14D" w14:textId="77777777" w:rsidR="000E12C3" w:rsidRPr="00E96157" w:rsidRDefault="000E12C3" w:rsidP="00D74B8F">
            <w:pPr>
              <w:contextualSpacing/>
              <w:jc w:val="both"/>
              <w:rPr>
                <w:sz w:val="20"/>
                <w:szCs w:val="20"/>
              </w:rPr>
            </w:pPr>
            <w:r w:rsidRPr="00E96157">
              <w:rPr>
                <w:sz w:val="20"/>
                <w:szCs w:val="20"/>
              </w:rPr>
              <w:t>Возмещение вреда в порядке обязательного социального страхования от несчастных случая на производстве и профессиональных заболеваний</w:t>
            </w:r>
          </w:p>
        </w:tc>
        <w:tc>
          <w:tcPr>
            <w:tcW w:w="648" w:type="dxa"/>
            <w:tcBorders>
              <w:top w:val="single" w:sz="4" w:space="0" w:color="auto"/>
              <w:left w:val="single" w:sz="4" w:space="0" w:color="auto"/>
              <w:bottom w:val="single" w:sz="4" w:space="0" w:color="auto"/>
              <w:right w:val="single" w:sz="4" w:space="0" w:color="auto"/>
            </w:tcBorders>
          </w:tcPr>
          <w:p w14:paraId="639C4785" w14:textId="77777777" w:rsidR="000E12C3" w:rsidRPr="00E96157" w:rsidRDefault="000E12C3" w:rsidP="000E12C3">
            <w:pPr>
              <w:contextualSpacing/>
              <w:jc w:val="center"/>
              <w:rPr>
                <w:rFonts w:eastAsia="Calibri"/>
                <w:i/>
              </w:rPr>
            </w:pPr>
            <w:r w:rsidRPr="00E96157">
              <w:rPr>
                <w:rFonts w:eastAsia="Calibri"/>
                <w:i/>
              </w:rPr>
              <w:t>7</w:t>
            </w:r>
          </w:p>
        </w:tc>
        <w:tc>
          <w:tcPr>
            <w:tcW w:w="1021" w:type="dxa"/>
            <w:tcBorders>
              <w:top w:val="single" w:sz="4" w:space="0" w:color="auto"/>
              <w:left w:val="single" w:sz="4" w:space="0" w:color="auto"/>
              <w:bottom w:val="single" w:sz="4" w:space="0" w:color="auto"/>
              <w:right w:val="single" w:sz="4" w:space="0" w:color="auto"/>
            </w:tcBorders>
          </w:tcPr>
          <w:p w14:paraId="7D709D44" w14:textId="77777777" w:rsidR="000E12C3" w:rsidRPr="00E96157" w:rsidRDefault="000E12C3" w:rsidP="000E12C3">
            <w:pPr>
              <w:contextualSpacing/>
              <w:jc w:val="center"/>
              <w:rPr>
                <w:rFonts w:eastAsia="Calibri"/>
                <w:i/>
              </w:rPr>
            </w:pPr>
            <w:r w:rsidRPr="00E96157">
              <w:rPr>
                <w:rFonts w:eastAsia="Calibri"/>
                <w:i/>
              </w:rPr>
              <w:t>2</w:t>
            </w:r>
          </w:p>
        </w:tc>
        <w:tc>
          <w:tcPr>
            <w:tcW w:w="1560" w:type="dxa"/>
            <w:tcBorders>
              <w:top w:val="single" w:sz="4" w:space="0" w:color="auto"/>
              <w:left w:val="single" w:sz="4" w:space="0" w:color="auto"/>
              <w:bottom w:val="single" w:sz="4" w:space="0" w:color="auto"/>
              <w:right w:val="single" w:sz="4" w:space="0" w:color="auto"/>
            </w:tcBorders>
          </w:tcPr>
          <w:p w14:paraId="644E45BE"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29D67699" w14:textId="77777777" w:rsidR="000E12C3" w:rsidRPr="00E96157" w:rsidRDefault="000E12C3" w:rsidP="000E12C3">
            <w:pPr>
              <w:contextualSpacing/>
              <w:jc w:val="center"/>
              <w:rPr>
                <w:rFonts w:eastAsia="Calibri"/>
                <w:i/>
              </w:rPr>
            </w:pPr>
            <w:r w:rsidRPr="00E96157">
              <w:rPr>
                <w:rFonts w:eastAsia="Calibri"/>
                <w:i/>
              </w:rPr>
              <w:t>4</w:t>
            </w:r>
          </w:p>
        </w:tc>
        <w:tc>
          <w:tcPr>
            <w:tcW w:w="1559" w:type="dxa"/>
            <w:tcBorders>
              <w:top w:val="single" w:sz="4" w:space="0" w:color="auto"/>
              <w:left w:val="single" w:sz="4" w:space="0" w:color="auto"/>
              <w:bottom w:val="single" w:sz="4" w:space="0" w:color="auto"/>
              <w:right w:val="single" w:sz="4" w:space="0" w:color="auto"/>
            </w:tcBorders>
          </w:tcPr>
          <w:p w14:paraId="239086A1" w14:textId="77777777" w:rsidR="000E12C3" w:rsidRPr="00E96157" w:rsidRDefault="000E12C3" w:rsidP="00552CE6">
            <w:r w:rsidRPr="00E96157">
              <w:t>анализ конкретных ситуаций,</w:t>
            </w:r>
          </w:p>
          <w:p w14:paraId="7A89870E" w14:textId="77777777" w:rsidR="000E12C3" w:rsidRPr="00E96157" w:rsidRDefault="000E12C3" w:rsidP="00552CE6">
            <w:r w:rsidRPr="00E96157">
              <w:t>мозговой штурм;</w:t>
            </w:r>
          </w:p>
          <w:p w14:paraId="090F299D" w14:textId="77777777" w:rsidR="000E12C3" w:rsidRPr="00E96157" w:rsidRDefault="000E12C3" w:rsidP="00552CE6">
            <w:r w:rsidRPr="00E96157">
              <w:t>подготовка документов</w:t>
            </w:r>
          </w:p>
        </w:tc>
        <w:tc>
          <w:tcPr>
            <w:tcW w:w="1418" w:type="dxa"/>
            <w:gridSpan w:val="2"/>
            <w:tcBorders>
              <w:top w:val="single" w:sz="4" w:space="0" w:color="auto"/>
              <w:left w:val="single" w:sz="4" w:space="0" w:color="auto"/>
              <w:bottom w:val="single" w:sz="4" w:space="0" w:color="auto"/>
              <w:right w:val="single" w:sz="4" w:space="0" w:color="auto"/>
            </w:tcBorders>
          </w:tcPr>
          <w:p w14:paraId="25BC1386" w14:textId="77777777" w:rsidR="000E12C3" w:rsidRPr="00E96157" w:rsidRDefault="000E12C3" w:rsidP="00552CE6">
            <w:r w:rsidRPr="00E96157">
              <w:t xml:space="preserve">опрос; </w:t>
            </w:r>
          </w:p>
          <w:p w14:paraId="3B45CAF4" w14:textId="77777777" w:rsidR="000E12C3" w:rsidRPr="00E96157" w:rsidRDefault="000E12C3" w:rsidP="00552CE6">
            <w:r w:rsidRPr="00E96157">
              <w:t>решение задач</w:t>
            </w:r>
          </w:p>
        </w:tc>
      </w:tr>
      <w:tr w:rsidR="000E12C3" w:rsidRPr="00E96157" w14:paraId="710B4287"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18BF10B8" w14:textId="77777777" w:rsidR="000E12C3" w:rsidRPr="00E96157" w:rsidRDefault="000E12C3" w:rsidP="004D07A8">
            <w:pPr>
              <w:contextualSpacing/>
              <w:jc w:val="center"/>
              <w:rPr>
                <w:rFonts w:eastAsia="Calibri"/>
              </w:rPr>
            </w:pPr>
            <w:r w:rsidRPr="00E96157">
              <w:rPr>
                <w:rFonts w:eastAsia="Calibri"/>
              </w:rPr>
              <w:t>15</w:t>
            </w:r>
          </w:p>
        </w:tc>
        <w:tc>
          <w:tcPr>
            <w:tcW w:w="1733" w:type="dxa"/>
            <w:tcBorders>
              <w:top w:val="single" w:sz="4" w:space="0" w:color="auto"/>
              <w:left w:val="single" w:sz="4" w:space="0" w:color="auto"/>
              <w:bottom w:val="single" w:sz="4" w:space="0" w:color="auto"/>
              <w:right w:val="single" w:sz="4" w:space="0" w:color="auto"/>
            </w:tcBorders>
          </w:tcPr>
          <w:p w14:paraId="74F1229B" w14:textId="77777777" w:rsidR="000E12C3" w:rsidRPr="00E96157" w:rsidRDefault="000E12C3" w:rsidP="00D74B8F">
            <w:pPr>
              <w:contextualSpacing/>
              <w:jc w:val="both"/>
              <w:rPr>
                <w:sz w:val="20"/>
                <w:szCs w:val="20"/>
              </w:rPr>
            </w:pPr>
            <w:r w:rsidRPr="00E96157">
              <w:rPr>
                <w:sz w:val="20"/>
                <w:szCs w:val="20"/>
              </w:rPr>
              <w:t>Медицинская помощь и лечение</w:t>
            </w:r>
          </w:p>
        </w:tc>
        <w:tc>
          <w:tcPr>
            <w:tcW w:w="648" w:type="dxa"/>
            <w:tcBorders>
              <w:top w:val="single" w:sz="4" w:space="0" w:color="auto"/>
              <w:left w:val="single" w:sz="4" w:space="0" w:color="auto"/>
              <w:bottom w:val="single" w:sz="4" w:space="0" w:color="auto"/>
              <w:right w:val="single" w:sz="4" w:space="0" w:color="auto"/>
            </w:tcBorders>
          </w:tcPr>
          <w:p w14:paraId="61C98440" w14:textId="77777777" w:rsidR="000E12C3" w:rsidRPr="00E96157" w:rsidRDefault="000E12C3" w:rsidP="000E12C3">
            <w:pPr>
              <w:contextualSpacing/>
              <w:jc w:val="center"/>
              <w:rPr>
                <w:rFonts w:eastAsia="Calibri"/>
                <w:i/>
              </w:rPr>
            </w:pPr>
            <w:r w:rsidRPr="00E96157">
              <w:rPr>
                <w:rFonts w:eastAsia="Calibri"/>
                <w:i/>
              </w:rPr>
              <w:t>7</w:t>
            </w:r>
          </w:p>
        </w:tc>
        <w:tc>
          <w:tcPr>
            <w:tcW w:w="1021" w:type="dxa"/>
            <w:tcBorders>
              <w:top w:val="single" w:sz="4" w:space="0" w:color="auto"/>
              <w:left w:val="single" w:sz="4" w:space="0" w:color="auto"/>
              <w:bottom w:val="single" w:sz="4" w:space="0" w:color="auto"/>
              <w:right w:val="single" w:sz="4" w:space="0" w:color="auto"/>
            </w:tcBorders>
          </w:tcPr>
          <w:p w14:paraId="0AE3737B" w14:textId="77777777" w:rsidR="000E12C3" w:rsidRPr="00E96157" w:rsidRDefault="000E12C3" w:rsidP="000E12C3">
            <w:pPr>
              <w:contextualSpacing/>
              <w:jc w:val="center"/>
              <w:rPr>
                <w:rFonts w:eastAsia="Calibri"/>
                <w:i/>
              </w:rPr>
            </w:pPr>
            <w:r w:rsidRPr="00E96157">
              <w:rPr>
                <w:rFonts w:eastAsia="Calibri"/>
                <w:i/>
              </w:rPr>
              <w:t>–</w:t>
            </w:r>
          </w:p>
        </w:tc>
        <w:tc>
          <w:tcPr>
            <w:tcW w:w="1560" w:type="dxa"/>
            <w:tcBorders>
              <w:top w:val="single" w:sz="4" w:space="0" w:color="auto"/>
              <w:left w:val="single" w:sz="4" w:space="0" w:color="auto"/>
              <w:bottom w:val="single" w:sz="4" w:space="0" w:color="auto"/>
              <w:right w:val="single" w:sz="4" w:space="0" w:color="auto"/>
            </w:tcBorders>
          </w:tcPr>
          <w:p w14:paraId="52D1DC32"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57F951F0" w14:textId="77777777" w:rsidR="000E12C3" w:rsidRPr="00E96157" w:rsidRDefault="000E12C3" w:rsidP="000E12C3">
            <w:pPr>
              <w:contextualSpacing/>
              <w:jc w:val="center"/>
              <w:rPr>
                <w:rFonts w:eastAsia="Calibri"/>
                <w:i/>
              </w:rPr>
            </w:pPr>
            <w:r w:rsidRPr="00E96157">
              <w:rPr>
                <w:rFonts w:eastAsia="Calibri"/>
                <w:i/>
              </w:rPr>
              <w:t>2</w:t>
            </w:r>
          </w:p>
        </w:tc>
        <w:tc>
          <w:tcPr>
            <w:tcW w:w="1559" w:type="dxa"/>
            <w:tcBorders>
              <w:top w:val="single" w:sz="4" w:space="0" w:color="auto"/>
              <w:left w:val="single" w:sz="4" w:space="0" w:color="auto"/>
              <w:bottom w:val="single" w:sz="4" w:space="0" w:color="auto"/>
              <w:right w:val="single" w:sz="4" w:space="0" w:color="auto"/>
            </w:tcBorders>
          </w:tcPr>
          <w:p w14:paraId="12C953FC" w14:textId="77777777" w:rsidR="000E12C3" w:rsidRPr="00E96157" w:rsidRDefault="000E12C3" w:rsidP="00552CE6">
            <w:r w:rsidRPr="00E96157">
              <w:t>подготовка докладов/рефератов;</w:t>
            </w:r>
          </w:p>
          <w:p w14:paraId="50A79E52" w14:textId="77777777" w:rsidR="000E12C3" w:rsidRPr="00E96157" w:rsidRDefault="000E12C3" w:rsidP="00552CE6">
            <w:r w:rsidRPr="00E96157">
              <w:t>анализ конкретных ситуаций</w:t>
            </w:r>
          </w:p>
        </w:tc>
        <w:tc>
          <w:tcPr>
            <w:tcW w:w="1418" w:type="dxa"/>
            <w:gridSpan w:val="2"/>
            <w:tcBorders>
              <w:top w:val="single" w:sz="4" w:space="0" w:color="auto"/>
              <w:left w:val="single" w:sz="4" w:space="0" w:color="auto"/>
              <w:bottom w:val="single" w:sz="4" w:space="0" w:color="auto"/>
              <w:right w:val="single" w:sz="4" w:space="0" w:color="auto"/>
            </w:tcBorders>
          </w:tcPr>
          <w:p w14:paraId="49719D55" w14:textId="77777777" w:rsidR="000E12C3" w:rsidRPr="00E96157" w:rsidRDefault="000E12C3" w:rsidP="00552CE6">
            <w:r w:rsidRPr="00E96157">
              <w:t xml:space="preserve">опрос; </w:t>
            </w:r>
          </w:p>
          <w:p w14:paraId="26ADB526" w14:textId="77777777" w:rsidR="000E12C3" w:rsidRPr="00E96157" w:rsidRDefault="000E12C3" w:rsidP="00552CE6">
            <w:r w:rsidRPr="00E96157">
              <w:t>решение задач</w:t>
            </w:r>
          </w:p>
        </w:tc>
      </w:tr>
      <w:tr w:rsidR="000E12C3" w:rsidRPr="00E96157" w14:paraId="2BC100EB"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58041912" w14:textId="77777777" w:rsidR="000E12C3" w:rsidRPr="00E96157" w:rsidRDefault="000E12C3" w:rsidP="004D07A8">
            <w:pPr>
              <w:contextualSpacing/>
              <w:jc w:val="center"/>
              <w:rPr>
                <w:rFonts w:eastAsia="Calibri"/>
              </w:rPr>
            </w:pPr>
            <w:r w:rsidRPr="00E96157">
              <w:rPr>
                <w:rFonts w:eastAsia="Calibri"/>
              </w:rPr>
              <w:t>16</w:t>
            </w:r>
          </w:p>
        </w:tc>
        <w:tc>
          <w:tcPr>
            <w:tcW w:w="1733" w:type="dxa"/>
            <w:tcBorders>
              <w:top w:val="single" w:sz="4" w:space="0" w:color="auto"/>
              <w:left w:val="single" w:sz="4" w:space="0" w:color="auto"/>
              <w:bottom w:val="single" w:sz="4" w:space="0" w:color="auto"/>
              <w:right w:val="single" w:sz="4" w:space="0" w:color="auto"/>
            </w:tcBorders>
          </w:tcPr>
          <w:p w14:paraId="3042B443" w14:textId="77777777" w:rsidR="000E12C3" w:rsidRPr="00E96157" w:rsidRDefault="000E12C3" w:rsidP="00D74B8F">
            <w:pPr>
              <w:contextualSpacing/>
              <w:jc w:val="both"/>
              <w:rPr>
                <w:sz w:val="20"/>
                <w:szCs w:val="20"/>
              </w:rPr>
            </w:pPr>
            <w:r w:rsidRPr="00E96157">
              <w:rPr>
                <w:sz w:val="20"/>
                <w:szCs w:val="20"/>
              </w:rPr>
              <w:t>Социальное обслуживание</w:t>
            </w:r>
          </w:p>
        </w:tc>
        <w:tc>
          <w:tcPr>
            <w:tcW w:w="648" w:type="dxa"/>
            <w:tcBorders>
              <w:top w:val="single" w:sz="4" w:space="0" w:color="auto"/>
              <w:left w:val="single" w:sz="4" w:space="0" w:color="auto"/>
              <w:bottom w:val="single" w:sz="4" w:space="0" w:color="auto"/>
              <w:right w:val="single" w:sz="4" w:space="0" w:color="auto"/>
            </w:tcBorders>
          </w:tcPr>
          <w:p w14:paraId="0A0A3753" w14:textId="77777777" w:rsidR="000E12C3" w:rsidRPr="00E96157" w:rsidRDefault="000E12C3" w:rsidP="000E12C3">
            <w:pPr>
              <w:contextualSpacing/>
              <w:jc w:val="center"/>
              <w:rPr>
                <w:rFonts w:eastAsia="Calibri"/>
                <w:i/>
              </w:rPr>
            </w:pPr>
            <w:r w:rsidRPr="00E96157">
              <w:rPr>
                <w:rFonts w:eastAsia="Calibri"/>
                <w:i/>
              </w:rPr>
              <w:t>7</w:t>
            </w:r>
          </w:p>
        </w:tc>
        <w:tc>
          <w:tcPr>
            <w:tcW w:w="1021" w:type="dxa"/>
            <w:tcBorders>
              <w:top w:val="single" w:sz="4" w:space="0" w:color="auto"/>
              <w:left w:val="single" w:sz="4" w:space="0" w:color="auto"/>
              <w:bottom w:val="single" w:sz="4" w:space="0" w:color="auto"/>
              <w:right w:val="single" w:sz="4" w:space="0" w:color="auto"/>
            </w:tcBorders>
          </w:tcPr>
          <w:p w14:paraId="44F91B7B" w14:textId="77777777" w:rsidR="000E12C3" w:rsidRPr="00E96157" w:rsidRDefault="000E12C3" w:rsidP="000E12C3">
            <w:pPr>
              <w:contextualSpacing/>
              <w:jc w:val="center"/>
              <w:rPr>
                <w:rFonts w:eastAsia="Calibri"/>
                <w:i/>
              </w:rPr>
            </w:pPr>
            <w:r w:rsidRPr="00E96157">
              <w:rPr>
                <w:rFonts w:eastAsia="Calibri"/>
                <w:i/>
              </w:rPr>
              <w:t>–</w:t>
            </w:r>
          </w:p>
        </w:tc>
        <w:tc>
          <w:tcPr>
            <w:tcW w:w="1560" w:type="dxa"/>
            <w:tcBorders>
              <w:top w:val="single" w:sz="4" w:space="0" w:color="auto"/>
              <w:left w:val="single" w:sz="4" w:space="0" w:color="auto"/>
              <w:bottom w:val="single" w:sz="4" w:space="0" w:color="auto"/>
              <w:right w:val="single" w:sz="4" w:space="0" w:color="auto"/>
            </w:tcBorders>
          </w:tcPr>
          <w:p w14:paraId="23A01D98"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2</w:t>
            </w:r>
          </w:p>
        </w:tc>
        <w:tc>
          <w:tcPr>
            <w:tcW w:w="850" w:type="dxa"/>
            <w:tcBorders>
              <w:top w:val="single" w:sz="4" w:space="0" w:color="auto"/>
              <w:left w:val="single" w:sz="4" w:space="0" w:color="auto"/>
              <w:bottom w:val="single" w:sz="4" w:space="0" w:color="auto"/>
              <w:right w:val="single" w:sz="4" w:space="0" w:color="auto"/>
            </w:tcBorders>
          </w:tcPr>
          <w:p w14:paraId="509C16E0" w14:textId="77777777" w:rsidR="000E12C3" w:rsidRPr="00E96157" w:rsidRDefault="000E12C3" w:rsidP="000E12C3">
            <w:pPr>
              <w:contextualSpacing/>
              <w:jc w:val="center"/>
              <w:rPr>
                <w:rFonts w:eastAsia="Calibri"/>
                <w:i/>
              </w:rPr>
            </w:pPr>
            <w:r w:rsidRPr="00E96157">
              <w:rPr>
                <w:rFonts w:eastAsia="Calibri"/>
                <w:i/>
              </w:rPr>
              <w:t>2</w:t>
            </w:r>
          </w:p>
        </w:tc>
        <w:tc>
          <w:tcPr>
            <w:tcW w:w="1559" w:type="dxa"/>
            <w:tcBorders>
              <w:top w:val="single" w:sz="4" w:space="0" w:color="auto"/>
              <w:left w:val="single" w:sz="4" w:space="0" w:color="auto"/>
              <w:bottom w:val="single" w:sz="4" w:space="0" w:color="auto"/>
              <w:right w:val="single" w:sz="4" w:space="0" w:color="auto"/>
            </w:tcBorders>
          </w:tcPr>
          <w:p w14:paraId="0F26743B" w14:textId="77777777" w:rsidR="000E12C3" w:rsidRPr="00E96157" w:rsidRDefault="000E12C3" w:rsidP="00552CE6">
            <w:r w:rsidRPr="00E96157">
              <w:t>публичные выступления</w:t>
            </w:r>
          </w:p>
        </w:tc>
        <w:tc>
          <w:tcPr>
            <w:tcW w:w="1418" w:type="dxa"/>
            <w:gridSpan w:val="2"/>
            <w:tcBorders>
              <w:top w:val="single" w:sz="4" w:space="0" w:color="auto"/>
              <w:left w:val="single" w:sz="4" w:space="0" w:color="auto"/>
              <w:bottom w:val="single" w:sz="4" w:space="0" w:color="auto"/>
              <w:right w:val="single" w:sz="4" w:space="0" w:color="auto"/>
            </w:tcBorders>
          </w:tcPr>
          <w:p w14:paraId="5145C1A4" w14:textId="77777777" w:rsidR="000E12C3" w:rsidRPr="00E96157" w:rsidRDefault="000E12C3" w:rsidP="00552CE6">
            <w:r w:rsidRPr="00E96157">
              <w:t xml:space="preserve">опрос; </w:t>
            </w:r>
          </w:p>
          <w:p w14:paraId="7C2291FB" w14:textId="77777777" w:rsidR="000E12C3" w:rsidRPr="00E96157" w:rsidRDefault="000E12C3" w:rsidP="00552CE6">
            <w:r w:rsidRPr="00E96157">
              <w:t>решение задач;</w:t>
            </w:r>
          </w:p>
          <w:p w14:paraId="55474F7B" w14:textId="77777777" w:rsidR="000E12C3" w:rsidRPr="00E96157" w:rsidRDefault="000E12C3" w:rsidP="00552CE6">
            <w:r w:rsidRPr="00E96157">
              <w:t>тесты/ контрольные задания</w:t>
            </w:r>
          </w:p>
        </w:tc>
      </w:tr>
      <w:tr w:rsidR="000E12C3" w:rsidRPr="00E96157" w14:paraId="62F1E27C" w14:textId="77777777" w:rsidTr="00A744FA">
        <w:trPr>
          <w:trHeight w:val="260"/>
        </w:trPr>
        <w:tc>
          <w:tcPr>
            <w:tcW w:w="567" w:type="dxa"/>
            <w:tcBorders>
              <w:top w:val="single" w:sz="4" w:space="0" w:color="auto"/>
              <w:left w:val="single" w:sz="4" w:space="0" w:color="auto"/>
              <w:bottom w:val="single" w:sz="4" w:space="0" w:color="auto"/>
              <w:right w:val="single" w:sz="4" w:space="0" w:color="auto"/>
            </w:tcBorders>
          </w:tcPr>
          <w:p w14:paraId="264D0C0B" w14:textId="77777777" w:rsidR="000E12C3" w:rsidRPr="00E96157" w:rsidRDefault="000E12C3" w:rsidP="004D07A8">
            <w:pPr>
              <w:contextualSpacing/>
              <w:jc w:val="center"/>
              <w:rPr>
                <w:rFonts w:eastAsia="Calibri"/>
              </w:rPr>
            </w:pPr>
          </w:p>
        </w:tc>
        <w:tc>
          <w:tcPr>
            <w:tcW w:w="1733" w:type="dxa"/>
            <w:tcBorders>
              <w:top w:val="single" w:sz="4" w:space="0" w:color="auto"/>
              <w:left w:val="single" w:sz="4" w:space="0" w:color="auto"/>
              <w:bottom w:val="single" w:sz="4" w:space="0" w:color="auto"/>
              <w:right w:val="single" w:sz="4" w:space="0" w:color="auto"/>
            </w:tcBorders>
          </w:tcPr>
          <w:p w14:paraId="74D3BF36" w14:textId="77777777" w:rsidR="000E12C3" w:rsidRPr="00E96157" w:rsidRDefault="000E12C3" w:rsidP="004D07A8">
            <w:pPr>
              <w:contextualSpacing/>
              <w:rPr>
                <w:rFonts w:eastAsia="Calibri"/>
                <w:b/>
                <w:bCs/>
                <w:i/>
              </w:rPr>
            </w:pPr>
          </w:p>
        </w:tc>
        <w:tc>
          <w:tcPr>
            <w:tcW w:w="648" w:type="dxa"/>
            <w:tcBorders>
              <w:top w:val="single" w:sz="4" w:space="0" w:color="auto"/>
              <w:left w:val="single" w:sz="4" w:space="0" w:color="auto"/>
              <w:bottom w:val="single" w:sz="4" w:space="0" w:color="auto"/>
              <w:right w:val="single" w:sz="4" w:space="0" w:color="auto"/>
            </w:tcBorders>
          </w:tcPr>
          <w:p w14:paraId="7A5B63D0" w14:textId="77777777" w:rsidR="000E12C3" w:rsidRPr="00E96157" w:rsidRDefault="000E12C3" w:rsidP="000E12C3">
            <w:pPr>
              <w:contextualSpacing/>
              <w:jc w:val="center"/>
              <w:rPr>
                <w:rFonts w:eastAsia="Calibri"/>
                <w:i/>
              </w:rPr>
            </w:pPr>
          </w:p>
        </w:tc>
        <w:tc>
          <w:tcPr>
            <w:tcW w:w="1021" w:type="dxa"/>
            <w:tcBorders>
              <w:top w:val="single" w:sz="4" w:space="0" w:color="auto"/>
              <w:left w:val="single" w:sz="4" w:space="0" w:color="auto"/>
              <w:bottom w:val="single" w:sz="4" w:space="0" w:color="auto"/>
              <w:right w:val="single" w:sz="4" w:space="0" w:color="auto"/>
            </w:tcBorders>
          </w:tcPr>
          <w:p w14:paraId="1F1123AB" w14:textId="77777777" w:rsidR="000E12C3" w:rsidRPr="00E96157" w:rsidRDefault="000E12C3" w:rsidP="000E12C3">
            <w:pPr>
              <w:contextualSpacing/>
              <w:jc w:val="center"/>
              <w:rPr>
                <w:rFonts w:eastAsia="Calibri"/>
                <w:i/>
              </w:rPr>
            </w:pPr>
            <w:r w:rsidRPr="00E96157">
              <w:rPr>
                <w:rFonts w:eastAsia="Calibri"/>
                <w:i/>
              </w:rPr>
              <w:t>16</w:t>
            </w:r>
          </w:p>
        </w:tc>
        <w:tc>
          <w:tcPr>
            <w:tcW w:w="1560" w:type="dxa"/>
            <w:tcBorders>
              <w:top w:val="single" w:sz="4" w:space="0" w:color="auto"/>
              <w:left w:val="single" w:sz="4" w:space="0" w:color="auto"/>
              <w:bottom w:val="single" w:sz="4" w:space="0" w:color="auto"/>
              <w:right w:val="single" w:sz="4" w:space="0" w:color="auto"/>
            </w:tcBorders>
          </w:tcPr>
          <w:p w14:paraId="6F920965" w14:textId="77777777" w:rsidR="000E12C3" w:rsidRPr="00E96157" w:rsidRDefault="000E12C3" w:rsidP="000E12C3">
            <w:pPr>
              <w:tabs>
                <w:tab w:val="left" w:pos="495"/>
                <w:tab w:val="center" w:pos="608"/>
              </w:tabs>
              <w:contextualSpacing/>
              <w:jc w:val="center"/>
              <w:rPr>
                <w:rFonts w:eastAsia="Calibri"/>
                <w:i/>
              </w:rPr>
            </w:pPr>
            <w:r w:rsidRPr="00E96157">
              <w:rPr>
                <w:rFonts w:eastAsia="Calibri"/>
                <w:i/>
              </w:rPr>
              <w:t>32</w:t>
            </w:r>
          </w:p>
        </w:tc>
        <w:tc>
          <w:tcPr>
            <w:tcW w:w="850" w:type="dxa"/>
            <w:tcBorders>
              <w:top w:val="single" w:sz="4" w:space="0" w:color="auto"/>
              <w:left w:val="single" w:sz="4" w:space="0" w:color="auto"/>
              <w:bottom w:val="single" w:sz="4" w:space="0" w:color="auto"/>
              <w:right w:val="single" w:sz="4" w:space="0" w:color="auto"/>
            </w:tcBorders>
          </w:tcPr>
          <w:p w14:paraId="507F6353" w14:textId="77777777" w:rsidR="000E12C3" w:rsidRPr="00E96157" w:rsidRDefault="000E12C3" w:rsidP="000E12C3">
            <w:pPr>
              <w:contextualSpacing/>
              <w:jc w:val="center"/>
              <w:rPr>
                <w:rFonts w:eastAsia="Calibri"/>
                <w:i/>
              </w:rPr>
            </w:pPr>
            <w:r w:rsidRPr="00E96157">
              <w:rPr>
                <w:rFonts w:eastAsia="Calibri"/>
                <w:i/>
              </w:rPr>
              <w:t>60</w:t>
            </w:r>
          </w:p>
        </w:tc>
        <w:tc>
          <w:tcPr>
            <w:tcW w:w="1559" w:type="dxa"/>
            <w:tcBorders>
              <w:top w:val="single" w:sz="4" w:space="0" w:color="auto"/>
              <w:left w:val="single" w:sz="4" w:space="0" w:color="auto"/>
              <w:bottom w:val="single" w:sz="4" w:space="0" w:color="auto"/>
              <w:right w:val="single" w:sz="4" w:space="0" w:color="auto"/>
            </w:tcBorders>
          </w:tcPr>
          <w:p w14:paraId="421235E7" w14:textId="77777777" w:rsidR="000E12C3" w:rsidRPr="00E96157" w:rsidRDefault="000E12C3" w:rsidP="004D07A8">
            <w:pPr>
              <w:contextualSpacing/>
              <w:jc w:val="center"/>
              <w:rPr>
                <w:rFonts w:eastAsia="Calibri"/>
                <w:i/>
              </w:rPr>
            </w:pPr>
          </w:p>
        </w:tc>
        <w:tc>
          <w:tcPr>
            <w:tcW w:w="1418" w:type="dxa"/>
            <w:gridSpan w:val="2"/>
            <w:tcBorders>
              <w:top w:val="single" w:sz="4" w:space="0" w:color="auto"/>
              <w:left w:val="single" w:sz="4" w:space="0" w:color="auto"/>
              <w:bottom w:val="single" w:sz="4" w:space="0" w:color="auto"/>
              <w:right w:val="single" w:sz="4" w:space="0" w:color="auto"/>
            </w:tcBorders>
          </w:tcPr>
          <w:p w14:paraId="4FAAB516" w14:textId="77777777" w:rsidR="000E12C3" w:rsidRPr="00E96157" w:rsidRDefault="000E12C3" w:rsidP="000E12C3">
            <w:pPr>
              <w:contextualSpacing/>
              <w:rPr>
                <w:rFonts w:eastAsia="Calibri"/>
                <w:bCs/>
                <w:i/>
              </w:rPr>
            </w:pPr>
            <w:r w:rsidRPr="00E96157">
              <w:rPr>
                <w:rFonts w:eastAsia="Calibri"/>
                <w:bCs/>
                <w:i/>
              </w:rPr>
              <w:t>Экзамен (36 ак.ч. на подготовку и сдачу экзамена)</w:t>
            </w:r>
          </w:p>
        </w:tc>
      </w:tr>
    </w:tbl>
    <w:p w14:paraId="748A928C" w14:textId="77777777" w:rsidR="004D07A8" w:rsidRPr="00E96157" w:rsidRDefault="004D07A8" w:rsidP="004D07A8">
      <w:pPr>
        <w:jc w:val="both"/>
        <w:rPr>
          <w:rFonts w:eastAsia="Calibri"/>
          <w:sz w:val="28"/>
          <w:szCs w:val="28"/>
        </w:rPr>
      </w:pPr>
    </w:p>
    <w:p w14:paraId="03250D75" w14:textId="77777777" w:rsidR="004D07A8" w:rsidRPr="00E96157" w:rsidRDefault="004D07A8" w:rsidP="004D07A8">
      <w:pPr>
        <w:keepNext/>
        <w:jc w:val="center"/>
        <w:outlineLvl w:val="0"/>
        <w:rPr>
          <w:rFonts w:eastAsia="Calibri"/>
          <w:b/>
          <w:sz w:val="28"/>
          <w:szCs w:val="28"/>
        </w:rPr>
      </w:pPr>
      <w:r w:rsidRPr="00E96157">
        <w:rPr>
          <w:rFonts w:eastAsia="Calibri"/>
          <w:b/>
          <w:sz w:val="28"/>
          <w:szCs w:val="28"/>
        </w:rPr>
        <w:t>2.2</w:t>
      </w:r>
      <w:r w:rsidRPr="00E96157">
        <w:rPr>
          <w:rFonts w:eastAsia="Calibri"/>
          <w:b/>
          <w:sz w:val="28"/>
          <w:szCs w:val="28"/>
        </w:rPr>
        <w:tab/>
        <w:t>Содержание учебной дисциплины (модуля)</w:t>
      </w:r>
    </w:p>
    <w:p w14:paraId="3F81FA13" w14:textId="77777777" w:rsidR="004D07A8" w:rsidRPr="00E96157" w:rsidRDefault="004D07A8" w:rsidP="004D07A8">
      <w:pPr>
        <w:keepNext/>
        <w:outlineLvl w:val="0"/>
        <w:rPr>
          <w:rFonts w:eastAsia="Calibri"/>
          <w:sz w:val="28"/>
          <w:szCs w:val="28"/>
        </w:rPr>
      </w:pPr>
    </w:p>
    <w:p w14:paraId="78638A0F" w14:textId="77777777" w:rsidR="004D07A8" w:rsidRPr="00E96157" w:rsidRDefault="004D07A8" w:rsidP="00552CE6">
      <w:pPr>
        <w:keepNext/>
        <w:jc w:val="center"/>
        <w:outlineLvl w:val="0"/>
        <w:rPr>
          <w:rFonts w:eastAsia="Calibri"/>
          <w:b/>
          <w:sz w:val="28"/>
          <w:szCs w:val="28"/>
        </w:rPr>
      </w:pPr>
      <w:r w:rsidRPr="00E96157">
        <w:rPr>
          <w:rFonts w:eastAsia="Calibri"/>
          <w:b/>
          <w:sz w:val="28"/>
          <w:szCs w:val="28"/>
        </w:rPr>
        <w:t>2.2.1. Занятия лекционного типа</w:t>
      </w:r>
    </w:p>
    <w:p w14:paraId="1DB46C85" w14:textId="77777777" w:rsidR="00552CE6" w:rsidRPr="00E96157" w:rsidRDefault="00552CE6" w:rsidP="004D07A8">
      <w:pPr>
        <w:keepNext/>
        <w:outlineLvl w:val="0"/>
        <w:rPr>
          <w:rFonts w:eastAsia="Calibri"/>
          <w:sz w:val="28"/>
          <w:szCs w:val="28"/>
        </w:rPr>
      </w:pPr>
    </w:p>
    <w:p w14:paraId="2DB3E297" w14:textId="77777777" w:rsidR="00552CE6" w:rsidRPr="00E96157" w:rsidRDefault="00552CE6" w:rsidP="00552CE6">
      <w:pPr>
        <w:jc w:val="center"/>
        <w:rPr>
          <w:i/>
          <w:sz w:val="28"/>
          <w:szCs w:val="28"/>
        </w:rPr>
      </w:pPr>
      <w:r w:rsidRPr="00E96157">
        <w:rPr>
          <w:i/>
          <w:sz w:val="28"/>
          <w:szCs w:val="28"/>
        </w:rPr>
        <w:t>Общая часть</w:t>
      </w:r>
    </w:p>
    <w:p w14:paraId="69087E24" w14:textId="77777777" w:rsidR="00552CE6" w:rsidRPr="00E96157" w:rsidRDefault="00552CE6" w:rsidP="00552CE6">
      <w:pPr>
        <w:ind w:firstLine="709"/>
        <w:jc w:val="both"/>
        <w:rPr>
          <w:sz w:val="28"/>
          <w:szCs w:val="28"/>
        </w:rPr>
      </w:pPr>
      <w:r w:rsidRPr="00E96157">
        <w:rPr>
          <w:b/>
          <w:sz w:val="28"/>
          <w:szCs w:val="28"/>
        </w:rPr>
        <w:t xml:space="preserve">Лекция № 1. Понятие, предмет, метод, система, функции права социального обеспечения </w:t>
      </w:r>
      <w:r w:rsidRPr="00E96157">
        <w:rPr>
          <w:b/>
          <w:i/>
          <w:sz w:val="28"/>
          <w:szCs w:val="28"/>
        </w:rPr>
        <w:t>(</w:t>
      </w:r>
      <w:r w:rsidRPr="00E96157">
        <w:rPr>
          <w:i/>
          <w:sz w:val="28"/>
          <w:szCs w:val="28"/>
        </w:rPr>
        <w:t>2 часа)</w:t>
      </w:r>
    </w:p>
    <w:p w14:paraId="05DC0944" w14:textId="77777777" w:rsidR="00552CE6" w:rsidRPr="00E96157" w:rsidRDefault="00552CE6" w:rsidP="001063A6">
      <w:pPr>
        <w:pStyle w:val="a3"/>
        <w:numPr>
          <w:ilvl w:val="0"/>
          <w:numId w:val="3"/>
        </w:numPr>
        <w:spacing w:after="0" w:line="240" w:lineRule="auto"/>
        <w:rPr>
          <w:rFonts w:ascii="Times New Roman" w:hAnsi="Times New Roman" w:cs="Times New Roman"/>
          <w:sz w:val="28"/>
          <w:szCs w:val="28"/>
        </w:rPr>
      </w:pPr>
      <w:r w:rsidRPr="00E96157">
        <w:rPr>
          <w:rFonts w:ascii="Times New Roman" w:hAnsi="Times New Roman" w:cs="Times New Roman"/>
          <w:sz w:val="28"/>
          <w:szCs w:val="28"/>
        </w:rPr>
        <w:t>Понятие социального обеспечения, его функции.</w:t>
      </w:r>
    </w:p>
    <w:p w14:paraId="655C358A" w14:textId="77777777" w:rsidR="00552CE6" w:rsidRPr="00E96157" w:rsidRDefault="00552CE6" w:rsidP="001063A6">
      <w:pPr>
        <w:pStyle w:val="a3"/>
        <w:numPr>
          <w:ilvl w:val="0"/>
          <w:numId w:val="3"/>
        </w:numPr>
        <w:spacing w:after="0" w:line="240" w:lineRule="auto"/>
        <w:rPr>
          <w:rFonts w:ascii="Times New Roman" w:hAnsi="Times New Roman" w:cs="Times New Roman"/>
          <w:sz w:val="28"/>
          <w:szCs w:val="28"/>
        </w:rPr>
      </w:pPr>
      <w:r w:rsidRPr="00E96157">
        <w:rPr>
          <w:rFonts w:ascii="Times New Roman" w:hAnsi="Times New Roman" w:cs="Times New Roman"/>
          <w:sz w:val="28"/>
          <w:szCs w:val="28"/>
        </w:rPr>
        <w:t>Понятие права социального обеспечения как отрасли права.</w:t>
      </w:r>
    </w:p>
    <w:p w14:paraId="1D7EE60C" w14:textId="77777777" w:rsidR="00552CE6" w:rsidRPr="00E96157" w:rsidRDefault="00552CE6" w:rsidP="001063A6">
      <w:pPr>
        <w:pStyle w:val="a3"/>
        <w:numPr>
          <w:ilvl w:val="0"/>
          <w:numId w:val="3"/>
        </w:numPr>
        <w:spacing w:after="0" w:line="240" w:lineRule="auto"/>
        <w:rPr>
          <w:rFonts w:ascii="Times New Roman" w:hAnsi="Times New Roman" w:cs="Times New Roman"/>
          <w:sz w:val="28"/>
          <w:szCs w:val="28"/>
        </w:rPr>
      </w:pPr>
      <w:r w:rsidRPr="00E96157">
        <w:rPr>
          <w:rFonts w:ascii="Times New Roman" w:hAnsi="Times New Roman" w:cs="Times New Roman"/>
          <w:sz w:val="28"/>
          <w:szCs w:val="28"/>
        </w:rPr>
        <w:t>Предмет права социального обеспечения.</w:t>
      </w:r>
    </w:p>
    <w:p w14:paraId="284C17F4" w14:textId="77777777" w:rsidR="00552CE6" w:rsidRPr="00E96157" w:rsidRDefault="00552CE6" w:rsidP="001063A6">
      <w:pPr>
        <w:pStyle w:val="a3"/>
        <w:numPr>
          <w:ilvl w:val="0"/>
          <w:numId w:val="3"/>
        </w:numPr>
        <w:spacing w:after="0" w:line="240" w:lineRule="auto"/>
        <w:rPr>
          <w:rFonts w:ascii="Times New Roman" w:hAnsi="Times New Roman" w:cs="Times New Roman"/>
          <w:sz w:val="28"/>
          <w:szCs w:val="28"/>
        </w:rPr>
      </w:pPr>
      <w:r w:rsidRPr="00E96157">
        <w:rPr>
          <w:rFonts w:ascii="Times New Roman" w:hAnsi="Times New Roman" w:cs="Times New Roman"/>
          <w:sz w:val="28"/>
          <w:szCs w:val="28"/>
        </w:rPr>
        <w:t>Метод права социального обеспечения.</w:t>
      </w:r>
    </w:p>
    <w:p w14:paraId="0A3FAAF5" w14:textId="77777777" w:rsidR="00552CE6" w:rsidRPr="00E96157" w:rsidRDefault="00552CE6" w:rsidP="001063A6">
      <w:pPr>
        <w:pStyle w:val="a3"/>
        <w:numPr>
          <w:ilvl w:val="0"/>
          <w:numId w:val="3"/>
        </w:numPr>
        <w:spacing w:after="0" w:line="240" w:lineRule="auto"/>
        <w:rPr>
          <w:rFonts w:ascii="Times New Roman" w:hAnsi="Times New Roman" w:cs="Times New Roman"/>
          <w:sz w:val="28"/>
          <w:szCs w:val="28"/>
        </w:rPr>
      </w:pPr>
      <w:r w:rsidRPr="00E96157">
        <w:rPr>
          <w:rFonts w:ascii="Times New Roman" w:hAnsi="Times New Roman" w:cs="Times New Roman"/>
          <w:sz w:val="28"/>
          <w:szCs w:val="28"/>
        </w:rPr>
        <w:t>Система права социального обеспечения.</w:t>
      </w:r>
    </w:p>
    <w:p w14:paraId="478E3F23" w14:textId="77777777" w:rsidR="00552CE6" w:rsidRPr="00E96157" w:rsidRDefault="00552CE6" w:rsidP="00552CE6">
      <w:pPr>
        <w:ind w:left="709"/>
        <w:jc w:val="both"/>
        <w:rPr>
          <w:i/>
          <w:sz w:val="28"/>
          <w:szCs w:val="28"/>
        </w:rPr>
      </w:pPr>
      <w:r w:rsidRPr="00E96157">
        <w:rPr>
          <w:i/>
          <w:sz w:val="28"/>
          <w:szCs w:val="28"/>
        </w:rPr>
        <w:t>Задания для подготовки к лекции:</w:t>
      </w:r>
    </w:p>
    <w:p w14:paraId="3718FC27" w14:textId="77777777" w:rsidR="00552CE6" w:rsidRPr="00E96157" w:rsidRDefault="00552CE6" w:rsidP="00552CE6">
      <w:pPr>
        <w:jc w:val="both"/>
        <w:rPr>
          <w:sz w:val="28"/>
          <w:szCs w:val="28"/>
        </w:rPr>
      </w:pPr>
      <w:r w:rsidRPr="00E96157">
        <w:rPr>
          <w:sz w:val="28"/>
          <w:szCs w:val="28"/>
        </w:rPr>
        <w:t>1.Самостоятельно изучить главы и разделы рекомендованных основных литературных источников, посвящённые предмету данной отрасли права.</w:t>
      </w:r>
    </w:p>
    <w:p w14:paraId="548E4739" w14:textId="77777777" w:rsidR="00552CE6" w:rsidRPr="00E96157" w:rsidRDefault="00552CE6" w:rsidP="00552CE6">
      <w:pPr>
        <w:jc w:val="both"/>
        <w:rPr>
          <w:sz w:val="28"/>
          <w:szCs w:val="28"/>
        </w:rPr>
      </w:pPr>
      <w:r w:rsidRPr="00E96157">
        <w:rPr>
          <w:sz w:val="28"/>
          <w:szCs w:val="28"/>
        </w:rPr>
        <w:t xml:space="preserve">2. На основании изучения учебной литературы попытаться самостоятельно определить отличие права социального обеспечения как отрасли права от научной и учебной дисциплины. </w:t>
      </w:r>
    </w:p>
    <w:p w14:paraId="714F347D" w14:textId="77777777" w:rsidR="00552CE6" w:rsidRPr="00E96157" w:rsidRDefault="00552CE6" w:rsidP="00552CE6">
      <w:pPr>
        <w:ind w:firstLine="709"/>
        <w:jc w:val="both"/>
        <w:rPr>
          <w:sz w:val="28"/>
          <w:szCs w:val="28"/>
          <w:u w:val="single"/>
        </w:rPr>
      </w:pPr>
      <w:r w:rsidRPr="00E96157">
        <w:rPr>
          <w:b/>
          <w:sz w:val="28"/>
          <w:szCs w:val="28"/>
        </w:rPr>
        <w:t>Лекция № 2. Принципы права социального обеспечения. Источники права социального обеспечения. Правоотношения в сфере социального обеспечения</w:t>
      </w:r>
      <w:r w:rsidR="00D74B8F" w:rsidRPr="00E96157">
        <w:rPr>
          <w:b/>
          <w:sz w:val="28"/>
          <w:szCs w:val="28"/>
        </w:rPr>
        <w:t xml:space="preserve"> </w:t>
      </w:r>
      <w:r w:rsidRPr="00E96157">
        <w:rPr>
          <w:i/>
          <w:sz w:val="28"/>
          <w:szCs w:val="28"/>
        </w:rPr>
        <w:t>(2 часа)</w:t>
      </w:r>
    </w:p>
    <w:p w14:paraId="069D9700" w14:textId="77777777" w:rsidR="00552CE6" w:rsidRPr="00E96157" w:rsidRDefault="00552CE6" w:rsidP="001063A6">
      <w:pPr>
        <w:pStyle w:val="a3"/>
        <w:numPr>
          <w:ilvl w:val="0"/>
          <w:numId w:val="15"/>
        </w:numPr>
        <w:spacing w:after="0" w:line="240" w:lineRule="auto"/>
        <w:ind w:left="0" w:firstLine="426"/>
        <w:jc w:val="both"/>
        <w:rPr>
          <w:rFonts w:ascii="Times New Roman" w:hAnsi="Times New Roman" w:cs="Times New Roman"/>
          <w:sz w:val="28"/>
          <w:szCs w:val="28"/>
        </w:rPr>
      </w:pPr>
      <w:r w:rsidRPr="00E96157">
        <w:rPr>
          <w:rFonts w:ascii="Times New Roman" w:hAnsi="Times New Roman" w:cs="Times New Roman"/>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14:paraId="66B68A94" w14:textId="77777777" w:rsidR="00552CE6" w:rsidRPr="00E96157" w:rsidRDefault="00552CE6" w:rsidP="001063A6">
      <w:pPr>
        <w:pStyle w:val="a3"/>
        <w:numPr>
          <w:ilvl w:val="0"/>
          <w:numId w:val="15"/>
        </w:numPr>
        <w:spacing w:after="0" w:line="240" w:lineRule="auto"/>
        <w:ind w:left="0" w:firstLine="426"/>
        <w:jc w:val="both"/>
        <w:rPr>
          <w:rFonts w:ascii="Times New Roman" w:hAnsi="Times New Roman" w:cs="Times New Roman"/>
          <w:sz w:val="28"/>
          <w:szCs w:val="28"/>
        </w:rPr>
      </w:pPr>
      <w:r w:rsidRPr="00E96157">
        <w:rPr>
          <w:rFonts w:ascii="Times New Roman" w:hAnsi="Times New Roman" w:cs="Times New Roman"/>
          <w:sz w:val="28"/>
          <w:szCs w:val="28"/>
        </w:rPr>
        <w:t>Содержание принципов права социального обеспечения.</w:t>
      </w:r>
    </w:p>
    <w:p w14:paraId="03EF36B9" w14:textId="77777777" w:rsidR="00552CE6" w:rsidRPr="00E96157" w:rsidRDefault="00552CE6" w:rsidP="001063A6">
      <w:pPr>
        <w:pStyle w:val="af"/>
        <w:numPr>
          <w:ilvl w:val="0"/>
          <w:numId w:val="15"/>
        </w:numPr>
        <w:ind w:left="0" w:firstLine="426"/>
        <w:jc w:val="both"/>
        <w:rPr>
          <w:rFonts w:ascii="Times New Roman" w:hAnsi="Times New Roman" w:cs="Times New Roman"/>
          <w:sz w:val="28"/>
          <w:szCs w:val="28"/>
        </w:rPr>
      </w:pPr>
      <w:r w:rsidRPr="00E96157">
        <w:rPr>
          <w:rFonts w:ascii="Times New Roman" w:hAnsi="Times New Roman" w:cs="Times New Roman"/>
          <w:sz w:val="28"/>
          <w:szCs w:val="28"/>
        </w:rPr>
        <w:t>Общая характеристика источников права социального обеспечения и их классификация.</w:t>
      </w:r>
    </w:p>
    <w:p w14:paraId="0B12FA5A" w14:textId="77777777" w:rsidR="00552CE6" w:rsidRPr="00E96157" w:rsidRDefault="00552CE6" w:rsidP="001063A6">
      <w:pPr>
        <w:pStyle w:val="af"/>
        <w:numPr>
          <w:ilvl w:val="0"/>
          <w:numId w:val="15"/>
        </w:numPr>
        <w:ind w:left="0" w:firstLine="426"/>
        <w:jc w:val="both"/>
        <w:rPr>
          <w:rFonts w:ascii="Times New Roman" w:hAnsi="Times New Roman" w:cs="Times New Roman"/>
          <w:sz w:val="28"/>
          <w:szCs w:val="28"/>
        </w:rPr>
      </w:pPr>
      <w:r w:rsidRPr="00E96157">
        <w:rPr>
          <w:rFonts w:ascii="Times New Roman" w:hAnsi="Times New Roman" w:cs="Times New Roman"/>
          <w:sz w:val="28"/>
          <w:szCs w:val="28"/>
        </w:rPr>
        <w:t>Конституция РФ как источник права социального обеспечения.</w:t>
      </w:r>
    </w:p>
    <w:p w14:paraId="721B0970" w14:textId="77777777" w:rsidR="00552CE6" w:rsidRPr="00E96157" w:rsidRDefault="00552CE6" w:rsidP="001063A6">
      <w:pPr>
        <w:pStyle w:val="af"/>
        <w:numPr>
          <w:ilvl w:val="0"/>
          <w:numId w:val="15"/>
        </w:numPr>
        <w:ind w:left="0" w:firstLine="426"/>
        <w:jc w:val="both"/>
        <w:rPr>
          <w:rFonts w:ascii="Times New Roman" w:hAnsi="Times New Roman" w:cs="Times New Roman"/>
          <w:sz w:val="28"/>
          <w:szCs w:val="28"/>
        </w:rPr>
      </w:pPr>
      <w:r w:rsidRPr="00E96157">
        <w:rPr>
          <w:rFonts w:ascii="Times New Roman" w:hAnsi="Times New Roman" w:cs="Times New Roman"/>
          <w:sz w:val="28"/>
          <w:szCs w:val="28"/>
        </w:rPr>
        <w:t xml:space="preserve">Международные акты как источники права социального обеспечения. </w:t>
      </w:r>
    </w:p>
    <w:p w14:paraId="1245F71D" w14:textId="77777777" w:rsidR="00552CE6" w:rsidRPr="00E96157" w:rsidRDefault="00552CE6" w:rsidP="001063A6">
      <w:pPr>
        <w:pStyle w:val="af"/>
        <w:numPr>
          <w:ilvl w:val="0"/>
          <w:numId w:val="15"/>
        </w:numPr>
        <w:ind w:left="0" w:firstLine="426"/>
        <w:jc w:val="both"/>
        <w:rPr>
          <w:rFonts w:ascii="Times New Roman" w:hAnsi="Times New Roman" w:cs="Times New Roman"/>
          <w:sz w:val="28"/>
          <w:szCs w:val="28"/>
        </w:rPr>
      </w:pPr>
      <w:r w:rsidRPr="00E96157">
        <w:rPr>
          <w:rFonts w:ascii="Times New Roman" w:hAnsi="Times New Roman" w:cs="Times New Roman"/>
          <w:sz w:val="28"/>
          <w:szCs w:val="28"/>
        </w:rPr>
        <w:t>Общая характеристика нормативных актов, регулирующих пенсионное обеспечение; обеспечение граждан страховыми выплатами, пособиями, компенсационными выплатами, субсидиями, а также нормативных актов по вопросам социального обслуживания.</w:t>
      </w:r>
    </w:p>
    <w:p w14:paraId="2125DCE4" w14:textId="77777777" w:rsidR="00552CE6" w:rsidRPr="00E96157" w:rsidRDefault="00552CE6" w:rsidP="001063A6">
      <w:pPr>
        <w:pStyle w:val="a3"/>
        <w:numPr>
          <w:ilvl w:val="0"/>
          <w:numId w:val="15"/>
        </w:numPr>
        <w:spacing w:after="0" w:line="240" w:lineRule="auto"/>
        <w:ind w:left="0" w:firstLine="426"/>
        <w:jc w:val="both"/>
        <w:rPr>
          <w:rFonts w:ascii="Times New Roman" w:hAnsi="Times New Roman" w:cs="Times New Roman"/>
          <w:sz w:val="28"/>
          <w:szCs w:val="28"/>
        </w:rPr>
      </w:pPr>
      <w:r w:rsidRPr="00E96157">
        <w:rPr>
          <w:rFonts w:ascii="Times New Roman" w:hAnsi="Times New Roman" w:cs="Times New Roman"/>
          <w:sz w:val="28"/>
          <w:szCs w:val="28"/>
        </w:rPr>
        <w:t xml:space="preserve">Организационно-распорядительные документы Генеральной прокуратуры Российской Федерации и их место в общей системе источников права социального обеспечения. </w:t>
      </w:r>
    </w:p>
    <w:p w14:paraId="4497EA00" w14:textId="77777777" w:rsidR="00552CE6" w:rsidRPr="00E96157" w:rsidRDefault="00552CE6" w:rsidP="001063A6">
      <w:pPr>
        <w:pStyle w:val="af"/>
        <w:numPr>
          <w:ilvl w:val="0"/>
          <w:numId w:val="15"/>
        </w:numPr>
        <w:ind w:left="0" w:firstLine="426"/>
        <w:jc w:val="both"/>
        <w:rPr>
          <w:rFonts w:ascii="Times New Roman" w:hAnsi="Times New Roman" w:cs="Times New Roman"/>
          <w:sz w:val="28"/>
          <w:szCs w:val="28"/>
        </w:rPr>
      </w:pPr>
      <w:r w:rsidRPr="00E96157">
        <w:rPr>
          <w:rFonts w:ascii="Times New Roman" w:hAnsi="Times New Roman" w:cs="Times New Roman"/>
          <w:sz w:val="28"/>
          <w:szCs w:val="28"/>
        </w:rPr>
        <w:t>Виды материальных и процедурно-процессуальных правоотношений в сфере социального обеспечения.</w:t>
      </w:r>
    </w:p>
    <w:p w14:paraId="12F8CD4E" w14:textId="77777777" w:rsidR="00552CE6" w:rsidRPr="00E96157" w:rsidRDefault="00552CE6" w:rsidP="00552CE6">
      <w:pPr>
        <w:ind w:left="709"/>
        <w:jc w:val="both"/>
        <w:rPr>
          <w:i/>
          <w:sz w:val="28"/>
          <w:szCs w:val="28"/>
        </w:rPr>
      </w:pPr>
      <w:r w:rsidRPr="00E96157">
        <w:rPr>
          <w:i/>
          <w:sz w:val="28"/>
          <w:szCs w:val="28"/>
        </w:rPr>
        <w:t>Задания для подготовки к лекции:</w:t>
      </w:r>
    </w:p>
    <w:p w14:paraId="6DE8F1DD" w14:textId="77777777" w:rsidR="00552CE6" w:rsidRPr="00E96157" w:rsidRDefault="00552CE6" w:rsidP="001063A6">
      <w:pPr>
        <w:pStyle w:val="a3"/>
        <w:numPr>
          <w:ilvl w:val="0"/>
          <w:numId w:val="1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 xml:space="preserve">Повторить учебные материалы из общей теории права о понятии общеправовых принципов и их классификацию, о понятии источников права и их классификацию, о понятии и содержании правоотношений. </w:t>
      </w:r>
    </w:p>
    <w:p w14:paraId="1C93A4E5" w14:textId="77777777" w:rsidR="00552CE6" w:rsidRPr="00E96157" w:rsidRDefault="00552CE6" w:rsidP="001063A6">
      <w:pPr>
        <w:pStyle w:val="a3"/>
        <w:numPr>
          <w:ilvl w:val="0"/>
          <w:numId w:val="1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 изучить главы и разделы рекомендованных основных литературных источников, посвящённые принципам данной отрасли права. </w:t>
      </w:r>
    </w:p>
    <w:p w14:paraId="6729B789" w14:textId="77777777" w:rsidR="00552CE6" w:rsidRPr="00E96157" w:rsidRDefault="00552CE6" w:rsidP="001063A6">
      <w:pPr>
        <w:pStyle w:val="a3"/>
        <w:numPr>
          <w:ilvl w:val="0"/>
          <w:numId w:val="1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Повторить ст. 7, 17 - 19, 20, 37 - 39, 41, 45, 46, 53, 55 Конституции РФ. </w:t>
      </w:r>
    </w:p>
    <w:p w14:paraId="4672F483" w14:textId="77777777" w:rsidR="00552CE6" w:rsidRPr="00E96157" w:rsidRDefault="00552CE6" w:rsidP="00552CE6">
      <w:pPr>
        <w:ind w:firstLine="709"/>
        <w:jc w:val="center"/>
        <w:rPr>
          <w:sz w:val="28"/>
          <w:szCs w:val="28"/>
          <w:u w:val="single"/>
        </w:rPr>
      </w:pPr>
    </w:p>
    <w:p w14:paraId="431B1517" w14:textId="77777777" w:rsidR="00552CE6" w:rsidRPr="00E96157" w:rsidRDefault="00552CE6" w:rsidP="00552CE6">
      <w:pPr>
        <w:ind w:firstLine="709"/>
        <w:jc w:val="center"/>
        <w:rPr>
          <w:i/>
          <w:sz w:val="28"/>
          <w:szCs w:val="28"/>
        </w:rPr>
      </w:pPr>
      <w:r w:rsidRPr="00E96157">
        <w:rPr>
          <w:i/>
          <w:sz w:val="28"/>
          <w:szCs w:val="28"/>
        </w:rPr>
        <w:t>Особенная часть</w:t>
      </w:r>
    </w:p>
    <w:p w14:paraId="0104E27C" w14:textId="77777777" w:rsidR="00552CE6" w:rsidRPr="00E96157" w:rsidRDefault="00552CE6" w:rsidP="00552CE6">
      <w:pPr>
        <w:ind w:firstLine="709"/>
        <w:jc w:val="both"/>
        <w:rPr>
          <w:b/>
          <w:sz w:val="28"/>
          <w:szCs w:val="28"/>
        </w:rPr>
      </w:pPr>
      <w:r w:rsidRPr="00E96157">
        <w:rPr>
          <w:b/>
          <w:sz w:val="28"/>
          <w:szCs w:val="28"/>
        </w:rPr>
        <w:t>Лекция №</w:t>
      </w:r>
      <w:r w:rsidR="00D74B8F" w:rsidRPr="00E96157">
        <w:rPr>
          <w:b/>
          <w:sz w:val="28"/>
          <w:szCs w:val="28"/>
        </w:rPr>
        <w:t xml:space="preserve">  </w:t>
      </w:r>
      <w:r w:rsidRPr="00E96157">
        <w:rPr>
          <w:b/>
          <w:sz w:val="28"/>
          <w:szCs w:val="28"/>
        </w:rPr>
        <w:t xml:space="preserve">3. Трудовой стаж </w:t>
      </w:r>
      <w:r w:rsidRPr="00E96157">
        <w:rPr>
          <w:b/>
          <w:i/>
          <w:sz w:val="28"/>
          <w:szCs w:val="28"/>
        </w:rPr>
        <w:t>(</w:t>
      </w:r>
      <w:r w:rsidRPr="00E96157">
        <w:rPr>
          <w:i/>
          <w:sz w:val="28"/>
          <w:szCs w:val="28"/>
        </w:rPr>
        <w:t>2 часа)</w:t>
      </w:r>
    </w:p>
    <w:p w14:paraId="33715B55" w14:textId="77777777" w:rsidR="00552CE6" w:rsidRPr="00E96157" w:rsidRDefault="00552CE6" w:rsidP="001063A6">
      <w:pPr>
        <w:pStyle w:val="af"/>
        <w:numPr>
          <w:ilvl w:val="0"/>
          <w:numId w:val="4"/>
        </w:numPr>
        <w:jc w:val="both"/>
        <w:rPr>
          <w:rFonts w:ascii="Times New Roman" w:hAnsi="Times New Roman" w:cs="Times New Roman"/>
          <w:sz w:val="28"/>
          <w:szCs w:val="28"/>
        </w:rPr>
      </w:pPr>
      <w:r w:rsidRPr="00E96157">
        <w:rPr>
          <w:rFonts w:ascii="Times New Roman" w:hAnsi="Times New Roman" w:cs="Times New Roman"/>
          <w:sz w:val="28"/>
          <w:szCs w:val="28"/>
        </w:rPr>
        <w:t xml:space="preserve">Понятие трудового стажа и его классификация. </w:t>
      </w:r>
    </w:p>
    <w:p w14:paraId="1EC98CC5" w14:textId="77777777" w:rsidR="00552CE6" w:rsidRPr="00E96157" w:rsidRDefault="00552CE6" w:rsidP="001063A6">
      <w:pPr>
        <w:pStyle w:val="af"/>
        <w:numPr>
          <w:ilvl w:val="0"/>
          <w:numId w:val="4"/>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Общий трудовой стаж: понятие, юридическое значение. </w:t>
      </w:r>
    </w:p>
    <w:p w14:paraId="352A2C15" w14:textId="77777777" w:rsidR="00552CE6" w:rsidRPr="00E96157" w:rsidRDefault="00552CE6" w:rsidP="001063A6">
      <w:pPr>
        <w:pStyle w:val="af"/>
        <w:numPr>
          <w:ilvl w:val="0"/>
          <w:numId w:val="4"/>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Страховой стаж: понятие и юридическое значение. Периоды, засчитываемые в страховой стаж.</w:t>
      </w:r>
    </w:p>
    <w:p w14:paraId="2DEA00E7" w14:textId="77777777" w:rsidR="00552CE6" w:rsidRPr="00E96157" w:rsidRDefault="00552CE6" w:rsidP="001063A6">
      <w:pPr>
        <w:pStyle w:val="af"/>
        <w:numPr>
          <w:ilvl w:val="0"/>
          <w:numId w:val="4"/>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Специальный страховой стаж, необходимый для получения досрочной пенсии по старости в связи с особыми условиями труда и в связи с определенными видами профессиональной деятельности.</w:t>
      </w:r>
    </w:p>
    <w:p w14:paraId="053162E5" w14:textId="77777777" w:rsidR="00552CE6" w:rsidRPr="00E96157" w:rsidRDefault="00552CE6" w:rsidP="001063A6">
      <w:pPr>
        <w:pStyle w:val="af"/>
        <w:numPr>
          <w:ilvl w:val="0"/>
          <w:numId w:val="4"/>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Специальный трудовой стаж, необходимый для получения пенсий за выслугу лет. </w:t>
      </w:r>
    </w:p>
    <w:p w14:paraId="52AB932A" w14:textId="77777777" w:rsidR="00552CE6" w:rsidRPr="00E96157" w:rsidRDefault="00552CE6" w:rsidP="001063A6">
      <w:pPr>
        <w:pStyle w:val="af"/>
        <w:numPr>
          <w:ilvl w:val="0"/>
          <w:numId w:val="4"/>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Исчисление и подтверждение общего, страхового и специального трудового стажа.</w:t>
      </w:r>
    </w:p>
    <w:p w14:paraId="1B399BA6" w14:textId="77777777" w:rsidR="00552CE6" w:rsidRPr="00E96157" w:rsidRDefault="00552CE6" w:rsidP="00552CE6">
      <w:pPr>
        <w:ind w:firstLine="709"/>
        <w:jc w:val="both"/>
        <w:rPr>
          <w:i/>
          <w:sz w:val="28"/>
          <w:szCs w:val="28"/>
        </w:rPr>
      </w:pPr>
      <w:r w:rsidRPr="00E96157">
        <w:rPr>
          <w:i/>
          <w:sz w:val="28"/>
          <w:szCs w:val="28"/>
        </w:rPr>
        <w:t>Задания для подготовки к лекции:</w:t>
      </w:r>
    </w:p>
    <w:p w14:paraId="0C14E1F6" w14:textId="77777777" w:rsidR="00552CE6" w:rsidRPr="00E96157" w:rsidRDefault="00552CE6" w:rsidP="001063A6">
      <w:pPr>
        <w:pStyle w:val="a3"/>
        <w:numPr>
          <w:ilvl w:val="0"/>
          <w:numId w:val="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 изучить главы и разделы рекомендованных основных литературных источников по теме лекций. </w:t>
      </w:r>
    </w:p>
    <w:p w14:paraId="182D45C1" w14:textId="77777777" w:rsidR="00552CE6" w:rsidRPr="00E96157" w:rsidRDefault="00552CE6" w:rsidP="00552CE6">
      <w:pPr>
        <w:pStyle w:val="af"/>
        <w:jc w:val="both"/>
        <w:rPr>
          <w:rFonts w:ascii="Times New Roman" w:hAnsi="Times New Roman" w:cs="Times New Roman"/>
          <w:sz w:val="28"/>
          <w:szCs w:val="28"/>
        </w:rPr>
      </w:pPr>
    </w:p>
    <w:p w14:paraId="1BD9B71C" w14:textId="77777777" w:rsidR="00552CE6" w:rsidRPr="00E96157" w:rsidRDefault="00552CE6" w:rsidP="00552CE6">
      <w:pPr>
        <w:pStyle w:val="af"/>
        <w:ind w:firstLine="709"/>
        <w:jc w:val="both"/>
        <w:rPr>
          <w:rFonts w:ascii="Times New Roman" w:hAnsi="Times New Roman" w:cs="Times New Roman"/>
          <w:sz w:val="28"/>
          <w:szCs w:val="28"/>
        </w:rPr>
      </w:pPr>
      <w:r w:rsidRPr="00E96157">
        <w:rPr>
          <w:rFonts w:ascii="Times New Roman" w:hAnsi="Times New Roman" w:cs="Times New Roman"/>
          <w:b/>
          <w:sz w:val="28"/>
          <w:szCs w:val="28"/>
        </w:rPr>
        <w:t>Лекция № 4. Пенсионная система России на современном этапе. Пенсии по старости</w:t>
      </w:r>
      <w:r w:rsidR="00D74B8F" w:rsidRPr="00E96157">
        <w:rPr>
          <w:rFonts w:ascii="Times New Roman" w:hAnsi="Times New Roman" w:cs="Times New Roman"/>
          <w:b/>
          <w:sz w:val="28"/>
          <w:szCs w:val="28"/>
        </w:rPr>
        <w:t xml:space="preserve"> </w:t>
      </w:r>
      <w:r w:rsidR="00D74B8F" w:rsidRPr="00E96157">
        <w:rPr>
          <w:rFonts w:ascii="Times New Roman" w:hAnsi="Times New Roman" w:cs="Times New Roman"/>
          <w:b/>
          <w:i/>
          <w:sz w:val="28"/>
          <w:szCs w:val="28"/>
        </w:rPr>
        <w:t>(</w:t>
      </w:r>
      <w:r w:rsidR="00D74B8F" w:rsidRPr="00E96157">
        <w:rPr>
          <w:rFonts w:ascii="Times New Roman" w:hAnsi="Times New Roman" w:cs="Times New Roman"/>
          <w:i/>
          <w:sz w:val="28"/>
          <w:szCs w:val="28"/>
        </w:rPr>
        <w:t>2 часа)</w:t>
      </w:r>
    </w:p>
    <w:p w14:paraId="0A527748"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Основные этапы пенсионных реформ (2002 г., 2015 г.)</w:t>
      </w:r>
    </w:p>
    <w:p w14:paraId="18B6AAEC"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Элементы пенсионной системы: страховое, накопительное и государственное пенсионное обеспечение. Финансирование страховых и государственных пенсий.</w:t>
      </w:r>
    </w:p>
    <w:p w14:paraId="32C7E831"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пенсии: страховой, накопительной и государственной.</w:t>
      </w:r>
    </w:p>
    <w:p w14:paraId="3A236C14"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Круг лиц, обеспечиваемых страховыми, накопительными и государственными пенсиями. Виды пенсий. Право на одновременное получение двух пенсий.</w:t>
      </w:r>
    </w:p>
    <w:p w14:paraId="7BF611A8"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пенсии по старости. Круг лиц, обеспечиваемых пенсией по старости.</w:t>
      </w:r>
    </w:p>
    <w:p w14:paraId="2A10446E"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Пенсии по старости на общих основаниях и назначаемые досрочно. </w:t>
      </w:r>
    </w:p>
    <w:p w14:paraId="4D1E071A"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Пенсии по старости гражданам, пострадавшим в результате радиационных или техногенных катастроф.</w:t>
      </w:r>
    </w:p>
    <w:p w14:paraId="140353CE" w14:textId="77777777" w:rsidR="00552CE6" w:rsidRPr="00E96157" w:rsidRDefault="00552CE6" w:rsidP="001063A6">
      <w:pPr>
        <w:pStyle w:val="af"/>
        <w:numPr>
          <w:ilvl w:val="0"/>
          <w:numId w:val="5"/>
        </w:numPr>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Порядок определения размера государственной и страховой пенсии по старости. Размер накопительной пенсии по старости.</w:t>
      </w:r>
    </w:p>
    <w:p w14:paraId="5EB2B3C4" w14:textId="77777777" w:rsidR="00552CE6" w:rsidRPr="00E96157" w:rsidRDefault="00552CE6" w:rsidP="00552CE6">
      <w:pPr>
        <w:ind w:firstLine="709"/>
        <w:jc w:val="both"/>
        <w:rPr>
          <w:i/>
          <w:sz w:val="28"/>
          <w:szCs w:val="28"/>
        </w:rPr>
      </w:pPr>
      <w:r w:rsidRPr="00E96157">
        <w:rPr>
          <w:i/>
          <w:sz w:val="28"/>
          <w:szCs w:val="28"/>
        </w:rPr>
        <w:t>Задания для подготовки к лекции:</w:t>
      </w:r>
    </w:p>
    <w:p w14:paraId="08A74D4F" w14:textId="77777777" w:rsidR="00552CE6" w:rsidRPr="00E96157" w:rsidRDefault="00552CE6" w:rsidP="001063A6">
      <w:pPr>
        <w:pStyle w:val="a3"/>
        <w:numPr>
          <w:ilvl w:val="0"/>
          <w:numId w:val="1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 изучить главы и разделы рекомендованных основных литературных источников по теме лекций. </w:t>
      </w:r>
    </w:p>
    <w:p w14:paraId="154D80C8" w14:textId="77777777" w:rsidR="00552CE6" w:rsidRPr="00E96157" w:rsidRDefault="00552CE6" w:rsidP="001063A6">
      <w:pPr>
        <w:pStyle w:val="a3"/>
        <w:numPr>
          <w:ilvl w:val="0"/>
          <w:numId w:val="1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 xml:space="preserve">Посетить официальный сайт Пенсионного фонда РФ, Фонда социального страхования РФ и Фонда обязательного медицинского страхования РФ и ознакомиться с содержащимся там контентом. </w:t>
      </w:r>
    </w:p>
    <w:p w14:paraId="59522B28" w14:textId="77777777" w:rsidR="00552CE6" w:rsidRPr="00E96157" w:rsidRDefault="00552CE6" w:rsidP="00552CE6">
      <w:pPr>
        <w:rPr>
          <w:sz w:val="28"/>
          <w:szCs w:val="28"/>
        </w:rPr>
      </w:pPr>
    </w:p>
    <w:p w14:paraId="404E87B4" w14:textId="77777777" w:rsidR="00552CE6" w:rsidRPr="00E96157" w:rsidRDefault="00552CE6" w:rsidP="00552CE6">
      <w:pPr>
        <w:ind w:firstLine="709"/>
        <w:jc w:val="both"/>
        <w:rPr>
          <w:b/>
          <w:sz w:val="28"/>
          <w:szCs w:val="28"/>
        </w:rPr>
      </w:pPr>
      <w:r w:rsidRPr="00E96157">
        <w:rPr>
          <w:b/>
          <w:sz w:val="28"/>
          <w:szCs w:val="28"/>
        </w:rPr>
        <w:t>Лекция №</w:t>
      </w:r>
      <w:r w:rsidR="00D74B8F" w:rsidRPr="00E96157">
        <w:rPr>
          <w:b/>
          <w:sz w:val="28"/>
          <w:szCs w:val="28"/>
        </w:rPr>
        <w:t xml:space="preserve"> </w:t>
      </w:r>
      <w:r w:rsidRPr="00E96157">
        <w:rPr>
          <w:b/>
          <w:sz w:val="28"/>
          <w:szCs w:val="28"/>
        </w:rPr>
        <w:t>5-6. Пенсии по инвалидности. Пенсии по случаю потери кормильца. Пенсии за выслугу лет</w:t>
      </w:r>
      <w:r w:rsidR="00D74B8F" w:rsidRPr="00E96157">
        <w:rPr>
          <w:b/>
          <w:sz w:val="28"/>
          <w:szCs w:val="28"/>
        </w:rPr>
        <w:t xml:space="preserve"> </w:t>
      </w:r>
      <w:r w:rsidR="00D74B8F" w:rsidRPr="00E96157">
        <w:rPr>
          <w:i/>
          <w:sz w:val="28"/>
          <w:szCs w:val="28"/>
        </w:rPr>
        <w:t>(4 часа)</w:t>
      </w:r>
    </w:p>
    <w:p w14:paraId="1FB8ECFE"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инвалидности, ее причины, группы и их юридическое значение.</w:t>
      </w:r>
    </w:p>
    <w:p w14:paraId="146895A2"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страховой пенсии по инвалидности.</w:t>
      </w:r>
    </w:p>
    <w:p w14:paraId="0B4114AA"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trike/>
          <w:color w:val="FF0000"/>
          <w:sz w:val="28"/>
          <w:szCs w:val="28"/>
        </w:rPr>
      </w:pPr>
      <w:r w:rsidRPr="00E96157">
        <w:rPr>
          <w:rFonts w:ascii="Times New Roman" w:hAnsi="Times New Roman" w:cs="Times New Roman"/>
          <w:sz w:val="28"/>
          <w:szCs w:val="28"/>
        </w:rPr>
        <w:t xml:space="preserve">Обеспечение пенсией инвалидов из числа: военнослужащих; участников Великой Отечественной войны; граждан, награжденных знаком «Жителю блокадного Ленинграда»; граждан, пострадавших в результате радиационных или техногенных катастроф. </w:t>
      </w:r>
    </w:p>
    <w:p w14:paraId="5AC262B2"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Размер страховой и государственной пенсии по инвалидности. Выплата пенсии.</w:t>
      </w:r>
    </w:p>
    <w:p w14:paraId="6E51358E"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пенсии по случаю потери кормильца.</w:t>
      </w:r>
    </w:p>
    <w:p w14:paraId="3C808232"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Условия назначения пенсии, относящиеся к кормильцу. </w:t>
      </w:r>
    </w:p>
    <w:p w14:paraId="290F8A83"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пенсии, относящиеся к членам семьи.</w:t>
      </w:r>
    </w:p>
    <w:p w14:paraId="54418EF7"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Обеспечение пенсией по случаю потери кормильца семей: военнослужащих; граждан, пострадавших в результате радиационных или техногенных катастроф.</w:t>
      </w:r>
    </w:p>
    <w:p w14:paraId="72168F97"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Размеры страховой и государственной пенсии по случаю потери кормильца. Выплата пенсии.</w:t>
      </w:r>
    </w:p>
    <w:p w14:paraId="668F8957"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пенсии за выслугу лет. Круг лиц, обеспечиваемых данной пенсией.</w:t>
      </w:r>
    </w:p>
    <w:p w14:paraId="2B94C79E"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Пенсии за выслугу лет: федеральным государственным гражданским служащим; военнослужащим и другим, приравненным к ним по пенсионному обеспечению категориям служащих.</w:t>
      </w:r>
    </w:p>
    <w:p w14:paraId="05BAB94A"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Пенсии за выслугу лет гражданам из числа космонавтов и работников летно-испытательного состава.</w:t>
      </w:r>
    </w:p>
    <w:p w14:paraId="67630AE5" w14:textId="77777777" w:rsidR="00552CE6" w:rsidRPr="00E96157" w:rsidRDefault="00552CE6" w:rsidP="001063A6">
      <w:pPr>
        <w:pStyle w:val="a3"/>
        <w:numPr>
          <w:ilvl w:val="0"/>
          <w:numId w:val="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Размеры пенсий за выслугу лет и п</w:t>
      </w:r>
      <w:r w:rsidRPr="00E96157">
        <w:rPr>
          <w:rFonts w:ascii="Times New Roman" w:hAnsi="Times New Roman" w:cs="Times New Roman"/>
          <w:spacing w:val="-4"/>
          <w:sz w:val="28"/>
          <w:szCs w:val="28"/>
        </w:rPr>
        <w:t>орядок их выплаты.</w:t>
      </w:r>
    </w:p>
    <w:p w14:paraId="5DA5EA2D" w14:textId="77777777" w:rsidR="00552CE6" w:rsidRPr="00E96157" w:rsidRDefault="00552CE6" w:rsidP="00552CE6">
      <w:pPr>
        <w:ind w:firstLine="709"/>
        <w:jc w:val="both"/>
        <w:rPr>
          <w:i/>
          <w:sz w:val="28"/>
          <w:szCs w:val="28"/>
        </w:rPr>
      </w:pPr>
      <w:r w:rsidRPr="00E96157">
        <w:rPr>
          <w:i/>
          <w:sz w:val="28"/>
          <w:szCs w:val="28"/>
        </w:rPr>
        <w:t>Задания для подготовки к лекции:</w:t>
      </w:r>
    </w:p>
    <w:p w14:paraId="4115AB45" w14:textId="77777777" w:rsidR="00552CE6" w:rsidRPr="00E96157" w:rsidRDefault="00552CE6" w:rsidP="001063A6">
      <w:pPr>
        <w:pStyle w:val="a3"/>
        <w:numPr>
          <w:ilvl w:val="0"/>
          <w:numId w:val="1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Самостоятельно изучить главы и разделы рекомендованных основных литературных источников по теме лекции.</w:t>
      </w:r>
    </w:p>
    <w:p w14:paraId="7758579F" w14:textId="77777777" w:rsidR="00552CE6" w:rsidRPr="00E96157" w:rsidRDefault="00552CE6" w:rsidP="001063A6">
      <w:pPr>
        <w:pStyle w:val="a3"/>
        <w:numPr>
          <w:ilvl w:val="0"/>
          <w:numId w:val="1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Посетить официальный сайт Федеральной службы государственной статистики РФ и ознакомиться с содержащимся там контентом о численности лиц с ограниченными возможностями. </w:t>
      </w:r>
    </w:p>
    <w:p w14:paraId="13265BA3" w14:textId="77777777" w:rsidR="00552CE6" w:rsidRPr="00E96157" w:rsidRDefault="00552CE6" w:rsidP="00552CE6">
      <w:pPr>
        <w:pStyle w:val="a3"/>
        <w:jc w:val="both"/>
        <w:rPr>
          <w:rFonts w:ascii="Times New Roman" w:hAnsi="Times New Roman" w:cs="Times New Roman"/>
          <w:sz w:val="28"/>
          <w:szCs w:val="28"/>
        </w:rPr>
      </w:pPr>
    </w:p>
    <w:p w14:paraId="41962CD8" w14:textId="77777777" w:rsidR="00552CE6" w:rsidRPr="00E96157" w:rsidRDefault="00552CE6" w:rsidP="00552CE6">
      <w:pPr>
        <w:ind w:firstLine="709"/>
        <w:jc w:val="both"/>
        <w:rPr>
          <w:b/>
          <w:sz w:val="28"/>
          <w:szCs w:val="28"/>
        </w:rPr>
      </w:pPr>
      <w:r w:rsidRPr="00E96157">
        <w:rPr>
          <w:b/>
          <w:sz w:val="28"/>
          <w:szCs w:val="28"/>
        </w:rPr>
        <w:t>Лекция № 7. Пособия, компенсационные выплаты, субсидии. Государственная социальная помощь, ежемесячная денежная выплата</w:t>
      </w:r>
      <w:r w:rsidR="00D74B8F" w:rsidRPr="00E96157">
        <w:rPr>
          <w:b/>
          <w:sz w:val="28"/>
          <w:szCs w:val="28"/>
        </w:rPr>
        <w:t xml:space="preserve"> </w:t>
      </w:r>
      <w:r w:rsidR="00D74B8F" w:rsidRPr="00E96157">
        <w:rPr>
          <w:b/>
          <w:i/>
          <w:sz w:val="28"/>
          <w:szCs w:val="28"/>
        </w:rPr>
        <w:t>(</w:t>
      </w:r>
      <w:r w:rsidR="00D74B8F" w:rsidRPr="00E96157">
        <w:rPr>
          <w:i/>
          <w:sz w:val="28"/>
          <w:szCs w:val="28"/>
        </w:rPr>
        <w:t>2 часа)</w:t>
      </w:r>
    </w:p>
    <w:p w14:paraId="39432FE3" w14:textId="77777777" w:rsidR="00552CE6" w:rsidRPr="00E96157" w:rsidRDefault="00552CE6" w:rsidP="001063A6">
      <w:pPr>
        <w:pStyle w:val="a3"/>
        <w:numPr>
          <w:ilvl w:val="0"/>
          <w:numId w:val="7"/>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 xml:space="preserve">Понятие пособий и их классификация. </w:t>
      </w:r>
    </w:p>
    <w:p w14:paraId="6190F400"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Пособие по временной нетрудоспособности.</w:t>
      </w:r>
    </w:p>
    <w:p w14:paraId="10ED8A5B"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Пособие по беременности и родам.</w:t>
      </w:r>
    </w:p>
    <w:p w14:paraId="03E17D2F"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Пособия на детей и в связи с уходом за ребенком до достижения им возраста 1,5 лет.</w:t>
      </w:r>
    </w:p>
    <w:p w14:paraId="7C8C296B"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Пособие по безработице.</w:t>
      </w:r>
    </w:p>
    <w:p w14:paraId="281DFAAA"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Компенсационные выплаты по системе социального обеспечения.</w:t>
      </w:r>
    </w:p>
    <w:p w14:paraId="21260AED"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Государственная социальная помощь.</w:t>
      </w:r>
    </w:p>
    <w:p w14:paraId="4B7DDE4B"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Жилищные субсидии.</w:t>
      </w:r>
    </w:p>
    <w:p w14:paraId="36C5C5ED" w14:textId="77777777" w:rsidR="00552CE6" w:rsidRPr="00E96157" w:rsidRDefault="00552CE6" w:rsidP="001063A6">
      <w:pPr>
        <w:pStyle w:val="a3"/>
        <w:numPr>
          <w:ilvl w:val="0"/>
          <w:numId w:val="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Материнский (семейный) капитал.</w:t>
      </w:r>
    </w:p>
    <w:p w14:paraId="5C46F767" w14:textId="77777777" w:rsidR="00552CE6" w:rsidRPr="00E96157" w:rsidRDefault="00552CE6" w:rsidP="00552CE6">
      <w:pPr>
        <w:ind w:firstLine="709"/>
        <w:jc w:val="both"/>
        <w:rPr>
          <w:i/>
          <w:sz w:val="28"/>
          <w:szCs w:val="28"/>
        </w:rPr>
      </w:pPr>
      <w:r w:rsidRPr="00E96157">
        <w:rPr>
          <w:i/>
          <w:sz w:val="28"/>
          <w:szCs w:val="28"/>
        </w:rPr>
        <w:t>Задания для подготовки к лекции:</w:t>
      </w:r>
    </w:p>
    <w:p w14:paraId="298E103F" w14:textId="77777777" w:rsidR="00552CE6" w:rsidRPr="00E96157" w:rsidRDefault="00552CE6" w:rsidP="001063A6">
      <w:pPr>
        <w:pStyle w:val="a3"/>
        <w:numPr>
          <w:ilvl w:val="0"/>
          <w:numId w:val="1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Самостоятельно изучить главы и разделы рекомендованных основных литературных источников по теме лекции.</w:t>
      </w:r>
    </w:p>
    <w:p w14:paraId="4A1214F5" w14:textId="77777777" w:rsidR="00552CE6" w:rsidRPr="00E96157" w:rsidRDefault="00552CE6" w:rsidP="001063A6">
      <w:pPr>
        <w:pStyle w:val="a3"/>
        <w:numPr>
          <w:ilvl w:val="0"/>
          <w:numId w:val="12"/>
        </w:numPr>
        <w:spacing w:after="0" w:line="240" w:lineRule="auto"/>
        <w:ind w:left="0" w:firstLine="360"/>
        <w:jc w:val="both"/>
        <w:rPr>
          <w:rFonts w:ascii="Times New Roman" w:hAnsi="Times New Roman" w:cs="Times New Roman"/>
          <w:sz w:val="28"/>
          <w:szCs w:val="28"/>
          <w:shd w:val="clear" w:color="auto" w:fill="FFFFFF"/>
        </w:rPr>
      </w:pPr>
      <w:r w:rsidRPr="00E96157">
        <w:rPr>
          <w:rFonts w:ascii="Times New Roman" w:hAnsi="Times New Roman" w:cs="Times New Roman"/>
          <w:sz w:val="28"/>
          <w:szCs w:val="28"/>
        </w:rPr>
        <w:t>Повторить Закон</w:t>
      </w:r>
      <w:r w:rsidR="00D74B8F" w:rsidRPr="00E96157">
        <w:rPr>
          <w:rFonts w:ascii="Times New Roman" w:hAnsi="Times New Roman" w:cs="Times New Roman"/>
          <w:sz w:val="28"/>
          <w:szCs w:val="28"/>
        </w:rPr>
        <w:t xml:space="preserve"> </w:t>
      </w:r>
      <w:r w:rsidRPr="00E96157">
        <w:rPr>
          <w:rFonts w:ascii="Times New Roman" w:hAnsi="Times New Roman" w:cs="Times New Roman"/>
          <w:sz w:val="28"/>
          <w:szCs w:val="28"/>
        </w:rPr>
        <w:t xml:space="preserve">РФ от 19.04.1991 N 1032-1 "О занятости населения в Российской Федерации" </w:t>
      </w:r>
      <w:r w:rsidRPr="00E96157">
        <w:rPr>
          <w:rFonts w:ascii="Times New Roman" w:hAnsi="Times New Roman" w:cs="Times New Roman"/>
          <w:sz w:val="28"/>
          <w:szCs w:val="28"/>
          <w:shd w:val="clear" w:color="auto" w:fill="FFFFFF"/>
        </w:rPr>
        <w:t>(</w:t>
      </w:r>
      <w:r w:rsidRPr="00E96157">
        <w:rPr>
          <w:rFonts w:ascii="Times New Roman" w:hAnsi="Times New Roman" w:cs="Times New Roman"/>
          <w:sz w:val="28"/>
          <w:szCs w:val="28"/>
        </w:rPr>
        <w:t>в действующей редакции).</w:t>
      </w:r>
    </w:p>
    <w:p w14:paraId="32BACD34" w14:textId="77777777" w:rsidR="00552CE6" w:rsidRPr="00E96157" w:rsidRDefault="00552CE6" w:rsidP="001063A6">
      <w:pPr>
        <w:pStyle w:val="a3"/>
        <w:numPr>
          <w:ilvl w:val="0"/>
          <w:numId w:val="1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Ознакомиться с </w:t>
      </w:r>
      <w:r w:rsidR="00D74B8F" w:rsidRPr="00E96157">
        <w:rPr>
          <w:rFonts w:ascii="Times New Roman" w:hAnsi="Times New Roman" w:cs="Times New Roman"/>
          <w:sz w:val="28"/>
          <w:szCs w:val="28"/>
        </w:rPr>
        <w:t>п</w:t>
      </w:r>
      <w:r w:rsidRPr="00E96157">
        <w:rPr>
          <w:rFonts w:ascii="Times New Roman" w:hAnsi="Times New Roman" w:cs="Times New Roman"/>
          <w:sz w:val="28"/>
          <w:szCs w:val="28"/>
        </w:rPr>
        <w:t xml:space="preserve">остановлением Правительства РФ об установлении размеров минимальной и максимальной величин пособия по безработице в действующей редакции на соответствующий год. </w:t>
      </w:r>
    </w:p>
    <w:p w14:paraId="435F0155" w14:textId="77777777" w:rsidR="00552CE6" w:rsidRPr="00E96157" w:rsidRDefault="00552CE6" w:rsidP="00552CE6">
      <w:pPr>
        <w:rPr>
          <w:sz w:val="28"/>
          <w:szCs w:val="28"/>
        </w:rPr>
      </w:pPr>
    </w:p>
    <w:p w14:paraId="2EC2F19F" w14:textId="77777777" w:rsidR="00552CE6" w:rsidRPr="00E96157" w:rsidRDefault="00552CE6" w:rsidP="00552CE6">
      <w:pPr>
        <w:ind w:firstLine="709"/>
        <w:jc w:val="both"/>
        <w:rPr>
          <w:b/>
          <w:sz w:val="28"/>
          <w:szCs w:val="28"/>
        </w:rPr>
      </w:pPr>
      <w:r w:rsidRPr="00E96157">
        <w:rPr>
          <w:b/>
          <w:sz w:val="28"/>
          <w:szCs w:val="28"/>
        </w:rPr>
        <w:t>Лекция № 8. Возмещение вреда в порядке обязательного социального страхования от несчастных случая на производстве и профессиональных заболеваний</w:t>
      </w:r>
      <w:r w:rsidR="00D74B8F" w:rsidRPr="00E96157">
        <w:rPr>
          <w:b/>
          <w:sz w:val="28"/>
          <w:szCs w:val="28"/>
        </w:rPr>
        <w:t xml:space="preserve"> </w:t>
      </w:r>
      <w:r w:rsidR="00D74B8F" w:rsidRPr="00E96157">
        <w:rPr>
          <w:b/>
          <w:i/>
          <w:sz w:val="28"/>
          <w:szCs w:val="28"/>
        </w:rPr>
        <w:t>(</w:t>
      </w:r>
      <w:r w:rsidR="00D74B8F" w:rsidRPr="00E96157">
        <w:rPr>
          <w:i/>
          <w:sz w:val="28"/>
          <w:szCs w:val="28"/>
        </w:rPr>
        <w:t>2 часа)</w:t>
      </w:r>
    </w:p>
    <w:p w14:paraId="07BC2F24" w14:textId="77777777" w:rsidR="00552CE6" w:rsidRPr="00E96157" w:rsidRDefault="00552CE6" w:rsidP="001063A6">
      <w:pPr>
        <w:pStyle w:val="a3"/>
        <w:numPr>
          <w:ilvl w:val="0"/>
          <w:numId w:val="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несчастного случая на производстве и профессионального заболевания.</w:t>
      </w:r>
    </w:p>
    <w:p w14:paraId="59692B67" w14:textId="77777777" w:rsidR="00552CE6" w:rsidRPr="00E96157" w:rsidRDefault="00552CE6" w:rsidP="001063A6">
      <w:pPr>
        <w:pStyle w:val="a3"/>
        <w:numPr>
          <w:ilvl w:val="0"/>
          <w:numId w:val="8"/>
        </w:numPr>
        <w:spacing w:after="0" w:line="240" w:lineRule="auto"/>
        <w:ind w:left="0" w:firstLine="360"/>
        <w:jc w:val="both"/>
        <w:rPr>
          <w:rFonts w:ascii="Times New Roman" w:hAnsi="Times New Roman" w:cs="Times New Roman"/>
          <w:spacing w:val="-4"/>
          <w:sz w:val="28"/>
          <w:szCs w:val="28"/>
        </w:rPr>
      </w:pPr>
      <w:r w:rsidRPr="00E96157">
        <w:rPr>
          <w:rFonts w:ascii="Times New Roman" w:hAnsi="Times New Roman" w:cs="Times New Roman"/>
          <w:spacing w:val="-4"/>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14:paraId="32B2F884" w14:textId="77777777" w:rsidR="00552CE6" w:rsidRPr="00E96157" w:rsidRDefault="00552CE6" w:rsidP="001063A6">
      <w:pPr>
        <w:pStyle w:val="a3"/>
        <w:numPr>
          <w:ilvl w:val="0"/>
          <w:numId w:val="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Круг лиц, имеющих право на получение страховых выплат в случае смерти застрахованного.</w:t>
      </w:r>
    </w:p>
    <w:p w14:paraId="16F4C196" w14:textId="77777777" w:rsidR="00552CE6" w:rsidRPr="00E96157" w:rsidRDefault="00552CE6" w:rsidP="001063A6">
      <w:pPr>
        <w:pStyle w:val="a3"/>
        <w:numPr>
          <w:ilvl w:val="0"/>
          <w:numId w:val="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Виды обеспечения по страхованию. Размеры выплат.</w:t>
      </w:r>
    </w:p>
    <w:p w14:paraId="46B364F8" w14:textId="77777777" w:rsidR="00552CE6" w:rsidRPr="00E96157" w:rsidRDefault="00552CE6" w:rsidP="001063A6">
      <w:pPr>
        <w:pStyle w:val="a3"/>
        <w:numPr>
          <w:ilvl w:val="0"/>
          <w:numId w:val="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Права и обязанности застрахованного.</w:t>
      </w:r>
    </w:p>
    <w:p w14:paraId="6B3550E3" w14:textId="77777777" w:rsidR="00552CE6" w:rsidRPr="00E96157" w:rsidRDefault="00552CE6" w:rsidP="001063A6">
      <w:pPr>
        <w:pStyle w:val="a3"/>
        <w:numPr>
          <w:ilvl w:val="0"/>
          <w:numId w:val="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Учет вины застрахованного при определении размера ежемесячных страховых выплат.</w:t>
      </w:r>
    </w:p>
    <w:p w14:paraId="776D09A6" w14:textId="77777777" w:rsidR="00552CE6" w:rsidRPr="00E96157" w:rsidRDefault="00552CE6" w:rsidP="001063A6">
      <w:pPr>
        <w:pStyle w:val="a3"/>
        <w:numPr>
          <w:ilvl w:val="0"/>
          <w:numId w:val="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Назначение и выплата обеспечения по страхованию.</w:t>
      </w:r>
    </w:p>
    <w:p w14:paraId="2D1828CE" w14:textId="77777777" w:rsidR="00552CE6" w:rsidRPr="00E96157" w:rsidRDefault="00552CE6" w:rsidP="00552CE6">
      <w:pPr>
        <w:ind w:firstLine="709"/>
        <w:jc w:val="both"/>
        <w:rPr>
          <w:i/>
          <w:sz w:val="28"/>
          <w:szCs w:val="28"/>
        </w:rPr>
      </w:pPr>
      <w:r w:rsidRPr="00E96157">
        <w:rPr>
          <w:i/>
          <w:sz w:val="28"/>
          <w:szCs w:val="28"/>
        </w:rPr>
        <w:t>Задания для подготовки к лекции:</w:t>
      </w:r>
    </w:p>
    <w:p w14:paraId="12E23849" w14:textId="77777777" w:rsidR="00552CE6" w:rsidRPr="00E96157" w:rsidRDefault="00552CE6" w:rsidP="001063A6">
      <w:pPr>
        <w:pStyle w:val="a3"/>
        <w:numPr>
          <w:ilvl w:val="0"/>
          <w:numId w:val="1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Самостоятельно изучить главы и разделы рекомендованных основных литературных источников по теме лекции.</w:t>
      </w:r>
    </w:p>
    <w:p w14:paraId="0B960D02" w14:textId="77777777" w:rsidR="00552CE6" w:rsidRPr="00E96157" w:rsidRDefault="00552CE6" w:rsidP="001063A6">
      <w:pPr>
        <w:pStyle w:val="a3"/>
        <w:numPr>
          <w:ilvl w:val="0"/>
          <w:numId w:val="1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Повторить гл. 36 Трудового кодекса РФ по вопросам н</w:t>
      </w:r>
      <w:r w:rsidRPr="00E96157">
        <w:rPr>
          <w:rFonts w:ascii="Times New Roman" w:hAnsi="Times New Roman" w:cs="Times New Roman"/>
          <w:bCs/>
          <w:sz w:val="28"/>
          <w:szCs w:val="28"/>
        </w:rPr>
        <w:t>есчастных</w:t>
      </w:r>
      <w:r w:rsidRPr="00E96157">
        <w:rPr>
          <w:rFonts w:ascii="Times New Roman" w:hAnsi="Times New Roman" w:cs="Times New Roman"/>
          <w:sz w:val="28"/>
          <w:szCs w:val="28"/>
        </w:rPr>
        <w:t xml:space="preserve"> случаев на производстве, их расследованию</w:t>
      </w:r>
      <w:r w:rsidRPr="00E96157">
        <w:rPr>
          <w:rFonts w:ascii="Times New Roman" w:hAnsi="Times New Roman" w:cs="Times New Roman"/>
          <w:bCs/>
          <w:sz w:val="28"/>
          <w:szCs w:val="28"/>
        </w:rPr>
        <w:t xml:space="preserve"> и учет</w:t>
      </w:r>
      <w:r w:rsidRPr="00E96157">
        <w:rPr>
          <w:rFonts w:ascii="Times New Roman" w:hAnsi="Times New Roman" w:cs="Times New Roman"/>
          <w:sz w:val="28"/>
          <w:szCs w:val="28"/>
        </w:rPr>
        <w:t>у.</w:t>
      </w:r>
    </w:p>
    <w:p w14:paraId="167DB9F4" w14:textId="77777777" w:rsidR="00552CE6" w:rsidRPr="00E96157" w:rsidRDefault="00552CE6" w:rsidP="001063A6">
      <w:pPr>
        <w:pStyle w:val="a3"/>
        <w:numPr>
          <w:ilvl w:val="0"/>
          <w:numId w:val="1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Изучить положения с Федерального закона от 28.12.2013 № 426-ФЗ "О специальной оценке условий труда" (в действующей редакции).</w:t>
      </w:r>
    </w:p>
    <w:p w14:paraId="70539044" w14:textId="77777777" w:rsidR="00552CE6" w:rsidRPr="00E96157" w:rsidRDefault="00552CE6" w:rsidP="004D07A8">
      <w:pPr>
        <w:keepNext/>
        <w:outlineLvl w:val="0"/>
        <w:rPr>
          <w:rFonts w:eastAsia="Calibri"/>
          <w:sz w:val="28"/>
          <w:szCs w:val="28"/>
        </w:rPr>
      </w:pPr>
    </w:p>
    <w:p w14:paraId="50D27D9C" w14:textId="77777777" w:rsidR="004D07A8" w:rsidRPr="00E96157" w:rsidRDefault="004D07A8" w:rsidP="001063A6">
      <w:pPr>
        <w:pStyle w:val="a3"/>
        <w:numPr>
          <w:ilvl w:val="2"/>
          <w:numId w:val="11"/>
        </w:numPr>
        <w:spacing w:after="0" w:line="240" w:lineRule="auto"/>
        <w:jc w:val="center"/>
        <w:rPr>
          <w:rFonts w:ascii="Times New Roman" w:eastAsia="Calibri" w:hAnsi="Times New Roman" w:cs="Times New Roman"/>
          <w:b/>
          <w:sz w:val="28"/>
          <w:szCs w:val="28"/>
        </w:rPr>
      </w:pPr>
      <w:r w:rsidRPr="00E96157">
        <w:rPr>
          <w:rFonts w:ascii="Times New Roman" w:eastAsia="Calibri" w:hAnsi="Times New Roman" w:cs="Times New Roman"/>
          <w:b/>
          <w:sz w:val="28"/>
          <w:szCs w:val="28"/>
        </w:rPr>
        <w:t>Занятия семинарского типа</w:t>
      </w:r>
    </w:p>
    <w:p w14:paraId="36299BB8" w14:textId="77777777" w:rsidR="00D74B8F" w:rsidRPr="00E96157" w:rsidRDefault="00D74B8F" w:rsidP="00D74B8F">
      <w:pPr>
        <w:pStyle w:val="a3"/>
        <w:spacing w:after="0" w:line="240" w:lineRule="auto"/>
        <w:ind w:left="1185"/>
        <w:jc w:val="both"/>
        <w:rPr>
          <w:rFonts w:ascii="Times New Roman" w:eastAsia="Calibri" w:hAnsi="Times New Roman" w:cs="Times New Roman"/>
          <w:b/>
          <w:sz w:val="28"/>
          <w:szCs w:val="28"/>
        </w:rPr>
      </w:pPr>
    </w:p>
    <w:p w14:paraId="7547B7B5" w14:textId="77777777" w:rsidR="00D74B8F" w:rsidRPr="00E96157" w:rsidRDefault="00D74B8F" w:rsidP="00D74B8F">
      <w:pPr>
        <w:keepNext/>
        <w:keepLines/>
        <w:tabs>
          <w:tab w:val="left" w:pos="426"/>
        </w:tabs>
        <w:contextualSpacing/>
        <w:jc w:val="center"/>
        <w:outlineLvl w:val="0"/>
        <w:rPr>
          <w:b/>
          <w:sz w:val="28"/>
          <w:szCs w:val="28"/>
        </w:rPr>
      </w:pPr>
      <w:r w:rsidRPr="00E96157">
        <w:rPr>
          <w:b/>
          <w:sz w:val="28"/>
          <w:szCs w:val="28"/>
        </w:rPr>
        <w:t>3.3.1. Практические  занятия для обучающихся очной формы обучения</w:t>
      </w:r>
    </w:p>
    <w:p w14:paraId="5B5FA119" w14:textId="77777777" w:rsidR="00D74B8F" w:rsidRPr="00E96157" w:rsidRDefault="00D74B8F" w:rsidP="00D74B8F">
      <w:pPr>
        <w:contextualSpacing/>
        <w:jc w:val="center"/>
        <w:rPr>
          <w:sz w:val="28"/>
          <w:szCs w:val="28"/>
        </w:rPr>
      </w:pPr>
      <w:r w:rsidRPr="00E96157">
        <w:rPr>
          <w:sz w:val="28"/>
          <w:szCs w:val="28"/>
        </w:rPr>
        <w:t>Общая часть</w:t>
      </w:r>
    </w:p>
    <w:p w14:paraId="7EB43024" w14:textId="77777777" w:rsidR="00D74B8F" w:rsidRPr="00E96157" w:rsidRDefault="00D74B8F" w:rsidP="00D74B8F">
      <w:pPr>
        <w:ind w:firstLine="709"/>
        <w:contextualSpacing/>
        <w:jc w:val="both"/>
        <w:rPr>
          <w:i/>
          <w:sz w:val="28"/>
          <w:szCs w:val="28"/>
        </w:rPr>
      </w:pPr>
      <w:r w:rsidRPr="00E96157">
        <w:rPr>
          <w:b/>
          <w:i/>
          <w:sz w:val="28"/>
          <w:szCs w:val="28"/>
        </w:rPr>
        <w:t xml:space="preserve">Тема 1. </w:t>
      </w:r>
      <w:r w:rsidRPr="00E96157">
        <w:rPr>
          <w:b/>
          <w:sz w:val="28"/>
          <w:szCs w:val="28"/>
        </w:rPr>
        <w:t xml:space="preserve">Понятие, предмет, метод, система права, функции социального обеспечения </w:t>
      </w:r>
      <w:r w:rsidRPr="00E96157">
        <w:rPr>
          <w:i/>
          <w:sz w:val="28"/>
          <w:szCs w:val="28"/>
        </w:rPr>
        <w:t>(4 часа совместно с темой 2)</w:t>
      </w:r>
    </w:p>
    <w:p w14:paraId="61A7E324"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00C1C4E8"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Понятие социального обеспечения, социального страхования и социальной защиты населения. Социальное обеспечение как социально-экономическая категория. Функции социального обеспечения.</w:t>
      </w:r>
    </w:p>
    <w:p w14:paraId="24ABB02E"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Организационно-правовые формы осуществления социального обеспечения в России.</w:t>
      </w:r>
    </w:p>
    <w:p w14:paraId="69929B84"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Российская система социального обеспечения и ее основные элементы. </w:t>
      </w:r>
    </w:p>
    <w:p w14:paraId="3865153F"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Виды социального обеспечения. </w:t>
      </w:r>
    </w:p>
    <w:p w14:paraId="18ECDE77"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права социального обеспечения как отрасли права.</w:t>
      </w:r>
    </w:p>
    <w:p w14:paraId="521F4722"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Предмет права социального обеспечения.</w:t>
      </w:r>
    </w:p>
    <w:p w14:paraId="14F8BD45"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Метод права социального обеспечения.</w:t>
      </w:r>
    </w:p>
    <w:p w14:paraId="2581B258"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Система права социального обеспечения.</w:t>
      </w:r>
    </w:p>
    <w:p w14:paraId="7BA3AF3C" w14:textId="77777777" w:rsidR="00D74B8F" w:rsidRPr="00E96157" w:rsidRDefault="00D74B8F" w:rsidP="001063A6">
      <w:pPr>
        <w:pStyle w:val="a3"/>
        <w:numPr>
          <w:ilvl w:val="0"/>
          <w:numId w:val="1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Право социального обеспечения как научная дисциплина: понятие, предмет, метод, система.</w:t>
      </w:r>
    </w:p>
    <w:p w14:paraId="518685C2"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30C65226" w14:textId="77777777" w:rsidR="00D74B8F" w:rsidRPr="00E96157" w:rsidRDefault="00D74B8F" w:rsidP="001063A6">
      <w:pPr>
        <w:pStyle w:val="a3"/>
        <w:numPr>
          <w:ilvl w:val="0"/>
          <w:numId w:val="18"/>
        </w:numPr>
        <w:spacing w:after="0" w:line="240" w:lineRule="auto"/>
        <w:ind w:left="0" w:firstLine="218"/>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434A3A25" w14:textId="77777777" w:rsidR="00D74B8F" w:rsidRPr="00E96157" w:rsidRDefault="00D74B8F" w:rsidP="001063A6">
      <w:pPr>
        <w:pStyle w:val="a3"/>
        <w:numPr>
          <w:ilvl w:val="0"/>
          <w:numId w:val="18"/>
        </w:numPr>
        <w:spacing w:after="0" w:line="240" w:lineRule="auto"/>
        <w:ind w:left="0" w:firstLine="218"/>
        <w:jc w:val="both"/>
        <w:rPr>
          <w:rFonts w:ascii="Times New Roman" w:hAnsi="Times New Roman" w:cs="Times New Roman"/>
          <w:sz w:val="28"/>
          <w:szCs w:val="28"/>
        </w:rPr>
      </w:pPr>
      <w:r w:rsidRPr="00E96157">
        <w:rPr>
          <w:rFonts w:ascii="Times New Roman" w:hAnsi="Times New Roman" w:cs="Times New Roman"/>
          <w:sz w:val="28"/>
          <w:szCs w:val="28"/>
        </w:rPr>
        <w:t xml:space="preserve">Подготовить сравнительно-правовой анализ понятий «социальное обеспечение» и «социальная защита населения». </w:t>
      </w:r>
    </w:p>
    <w:p w14:paraId="11A57C14" w14:textId="77777777" w:rsidR="00D74B8F" w:rsidRPr="00E96157" w:rsidRDefault="00D74B8F" w:rsidP="001063A6">
      <w:pPr>
        <w:pStyle w:val="a3"/>
        <w:numPr>
          <w:ilvl w:val="0"/>
          <w:numId w:val="18"/>
        </w:numPr>
        <w:spacing w:after="0" w:line="240" w:lineRule="auto"/>
        <w:ind w:left="0" w:firstLine="218"/>
        <w:jc w:val="both"/>
        <w:rPr>
          <w:rFonts w:ascii="Times New Roman" w:hAnsi="Times New Roman" w:cs="Times New Roman"/>
          <w:sz w:val="28"/>
          <w:szCs w:val="28"/>
        </w:rPr>
      </w:pPr>
      <w:r w:rsidRPr="00E96157">
        <w:rPr>
          <w:rFonts w:ascii="Times New Roman" w:hAnsi="Times New Roman" w:cs="Times New Roman"/>
          <w:sz w:val="28"/>
          <w:szCs w:val="28"/>
        </w:rPr>
        <w:t>Составить таблицу: «Организационно-правовые формы социального обеспечения», отражающую источники финансирования, виды и субъекты социального обеспечения.</w:t>
      </w:r>
    </w:p>
    <w:p w14:paraId="1495CE8E" w14:textId="77777777" w:rsidR="00D74B8F" w:rsidRPr="00E96157" w:rsidRDefault="00D74B8F" w:rsidP="001063A6">
      <w:pPr>
        <w:pStyle w:val="a3"/>
        <w:numPr>
          <w:ilvl w:val="0"/>
          <w:numId w:val="18"/>
        </w:numPr>
        <w:spacing w:after="0" w:line="240" w:lineRule="auto"/>
        <w:ind w:left="0" w:firstLine="218"/>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 34 Налогового кодекса Российской Федерации (часть вторая) (в действующей редакции). </w:t>
      </w:r>
    </w:p>
    <w:p w14:paraId="5221D568" w14:textId="77777777" w:rsidR="00D74B8F" w:rsidRPr="00E96157" w:rsidRDefault="00D74B8F" w:rsidP="00D74B8F">
      <w:pPr>
        <w:ind w:firstLine="284"/>
        <w:contextualSpacing/>
        <w:jc w:val="both"/>
        <w:rPr>
          <w:sz w:val="28"/>
          <w:szCs w:val="28"/>
        </w:rPr>
      </w:pPr>
    </w:p>
    <w:p w14:paraId="7704DCFB" w14:textId="77777777" w:rsidR="00D74B8F" w:rsidRPr="00E96157" w:rsidRDefault="00D74B8F" w:rsidP="00D74B8F">
      <w:pPr>
        <w:ind w:firstLine="709"/>
        <w:contextualSpacing/>
        <w:jc w:val="both"/>
        <w:rPr>
          <w:i/>
          <w:sz w:val="28"/>
          <w:szCs w:val="28"/>
        </w:rPr>
      </w:pPr>
      <w:r w:rsidRPr="00E96157">
        <w:rPr>
          <w:b/>
          <w:i/>
          <w:sz w:val="28"/>
          <w:szCs w:val="28"/>
        </w:rPr>
        <w:t>Тема 2.</w:t>
      </w:r>
      <w:r w:rsidRPr="00E96157">
        <w:rPr>
          <w:b/>
          <w:sz w:val="28"/>
          <w:szCs w:val="28"/>
        </w:rPr>
        <w:t xml:space="preserve"> Принципы права социального обеспечения </w:t>
      </w:r>
      <w:r w:rsidRPr="00E96157">
        <w:rPr>
          <w:i/>
          <w:sz w:val="28"/>
          <w:szCs w:val="28"/>
        </w:rPr>
        <w:t>(4 часа совместно с темой 1)</w:t>
      </w:r>
    </w:p>
    <w:p w14:paraId="109E8019"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2BA4FCC0" w14:textId="77777777" w:rsidR="00D74B8F" w:rsidRPr="00E96157" w:rsidRDefault="00D74B8F" w:rsidP="001063A6">
      <w:pPr>
        <w:pStyle w:val="a3"/>
        <w:numPr>
          <w:ilvl w:val="0"/>
          <w:numId w:val="1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и общая характеристика принципов права социального обеспечения и соотношение их с общеправовыми и межотраслевыми принципами.</w:t>
      </w:r>
    </w:p>
    <w:p w14:paraId="73811808" w14:textId="77777777" w:rsidR="00D74B8F" w:rsidRPr="00E96157" w:rsidRDefault="00D74B8F" w:rsidP="001063A6">
      <w:pPr>
        <w:pStyle w:val="a3"/>
        <w:numPr>
          <w:ilvl w:val="0"/>
          <w:numId w:val="1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Содержание каждого из следующих принципов: </w:t>
      </w:r>
    </w:p>
    <w:p w14:paraId="3A83D348"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а) всеобщность социального обеспечения;</w:t>
      </w:r>
    </w:p>
    <w:p w14:paraId="6E4D4C0B"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б) осуществление социального обеспечения за счет страховых платежей средств государственного бюджета;</w:t>
      </w:r>
    </w:p>
    <w:p w14:paraId="266B2880"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в) гарантированность социальной помощи во всех случаях, когда гражданин нуждается в ней в силу обстоятельств, признаваемых социально значимыми; многообразие видов социального обеспечения;</w:t>
      </w:r>
    </w:p>
    <w:p w14:paraId="77FD7C8E"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г) гарантированность уровня социального обеспечения не ниже прожиточного минимума;</w:t>
      </w:r>
    </w:p>
    <w:p w14:paraId="52A04D6B"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д) дифференциация видов, условий и уровня обеспечения в зависимости от трудового вклада, причин нуждаемости и иных социально значимых обстоятельств.</w:t>
      </w:r>
    </w:p>
    <w:p w14:paraId="6AC6E932"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6BED0F82" w14:textId="77777777" w:rsidR="00D74B8F" w:rsidRPr="00E96157" w:rsidRDefault="00D74B8F" w:rsidP="001063A6">
      <w:pPr>
        <w:pStyle w:val="a3"/>
        <w:numPr>
          <w:ilvl w:val="0"/>
          <w:numId w:val="2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 xml:space="preserve">Изучить главы и разделы, рекомендованных литературных источников, посвященных теме семинарского занятия. </w:t>
      </w:r>
    </w:p>
    <w:p w14:paraId="0078E13F" w14:textId="77777777" w:rsidR="00D74B8F" w:rsidRPr="00E96157" w:rsidRDefault="00D74B8F" w:rsidP="001063A6">
      <w:pPr>
        <w:pStyle w:val="a3"/>
        <w:numPr>
          <w:ilvl w:val="0"/>
          <w:numId w:val="2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Проанализировать действующие нормативные акты по теме семинарского занятия. </w:t>
      </w:r>
    </w:p>
    <w:p w14:paraId="3865DA78" w14:textId="77777777" w:rsidR="00D74B8F" w:rsidRPr="00E96157" w:rsidRDefault="00D74B8F" w:rsidP="001063A6">
      <w:pPr>
        <w:pStyle w:val="a3"/>
        <w:numPr>
          <w:ilvl w:val="0"/>
          <w:numId w:val="2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 составить схему (таблицу): «Классификация принципов права социального обеспечения». </w:t>
      </w:r>
    </w:p>
    <w:p w14:paraId="367B0A5B" w14:textId="77777777" w:rsidR="00D74B8F" w:rsidRPr="00E96157" w:rsidRDefault="00D74B8F" w:rsidP="00D74B8F">
      <w:pPr>
        <w:ind w:firstLine="360"/>
        <w:contextualSpacing/>
        <w:jc w:val="both"/>
        <w:rPr>
          <w:sz w:val="28"/>
          <w:szCs w:val="28"/>
        </w:rPr>
      </w:pPr>
    </w:p>
    <w:p w14:paraId="2949256B" w14:textId="77777777" w:rsidR="00D74B8F" w:rsidRPr="00E96157" w:rsidRDefault="00D74B8F" w:rsidP="00A67F0F">
      <w:pPr>
        <w:ind w:firstLine="709"/>
        <w:contextualSpacing/>
        <w:jc w:val="both"/>
        <w:rPr>
          <w:i/>
          <w:sz w:val="28"/>
          <w:szCs w:val="28"/>
        </w:rPr>
      </w:pPr>
      <w:r w:rsidRPr="00E96157">
        <w:rPr>
          <w:b/>
          <w:i/>
          <w:sz w:val="28"/>
          <w:szCs w:val="28"/>
        </w:rPr>
        <w:t>Тема 3</w:t>
      </w:r>
      <w:r w:rsidRPr="00E96157">
        <w:rPr>
          <w:b/>
          <w:sz w:val="28"/>
          <w:szCs w:val="28"/>
        </w:rPr>
        <w:t xml:space="preserve">. Источники права социального обеспечения </w:t>
      </w:r>
      <w:r w:rsidR="00A67F0F" w:rsidRPr="00E96157">
        <w:rPr>
          <w:i/>
          <w:sz w:val="28"/>
          <w:szCs w:val="28"/>
        </w:rPr>
        <w:t>(2 часа совместно с темой 4)</w:t>
      </w:r>
    </w:p>
    <w:p w14:paraId="762D43F9"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419599F3"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Общая характеристика источников права социального обеспечения.</w:t>
      </w:r>
    </w:p>
    <w:p w14:paraId="233FC7BC"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Нормы международных договоров как источники права социального обеспечения. </w:t>
      </w:r>
    </w:p>
    <w:p w14:paraId="60DE4392"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Конституция РФ о праве граждан права социального обеспечения.</w:t>
      </w:r>
    </w:p>
    <w:p w14:paraId="49D334CB"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Законы и подзаконные акты.</w:t>
      </w:r>
    </w:p>
    <w:p w14:paraId="469D3A25"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Акты министерств и ведомств и их место в общей системе источников права социального обеспечения. </w:t>
      </w:r>
    </w:p>
    <w:p w14:paraId="18CC7496"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Муниципальные и локальные акты, их значение на современном этапе.</w:t>
      </w:r>
    </w:p>
    <w:p w14:paraId="76A15B7B"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Акты высших судебных органов в сфере социального обеспечения.</w:t>
      </w:r>
    </w:p>
    <w:p w14:paraId="273F7858" w14:textId="77777777" w:rsidR="00D74B8F" w:rsidRPr="00E96157" w:rsidRDefault="00D74B8F" w:rsidP="001063A6">
      <w:pPr>
        <w:pStyle w:val="a3"/>
        <w:numPr>
          <w:ilvl w:val="0"/>
          <w:numId w:val="2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Организационно-распорядительных документов Генеральной прокуратуры Российской Федерации, содержащих нормы права социального обеспечения.</w:t>
      </w:r>
    </w:p>
    <w:p w14:paraId="48F888C8"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01A43F12" w14:textId="77777777" w:rsidR="00D74B8F" w:rsidRPr="00E96157" w:rsidRDefault="00D74B8F" w:rsidP="001063A6">
      <w:pPr>
        <w:pStyle w:val="a3"/>
        <w:numPr>
          <w:ilvl w:val="0"/>
          <w:numId w:val="2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151443EC" w14:textId="77777777" w:rsidR="00D74B8F" w:rsidRPr="00E96157" w:rsidRDefault="00D74B8F" w:rsidP="001063A6">
      <w:pPr>
        <w:pStyle w:val="a3"/>
        <w:numPr>
          <w:ilvl w:val="0"/>
          <w:numId w:val="2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Проанализировать действующие нормативные акты по теме семинарского занятия. </w:t>
      </w:r>
    </w:p>
    <w:p w14:paraId="457E78EC" w14:textId="77777777" w:rsidR="00D74B8F" w:rsidRPr="00E96157" w:rsidRDefault="00D74B8F" w:rsidP="001063A6">
      <w:pPr>
        <w:pStyle w:val="a3"/>
        <w:numPr>
          <w:ilvl w:val="0"/>
          <w:numId w:val="2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Выделите основания, по которым можно классифицировать источники права социального обеспечения. Аргументировано изложить свою позицию по данному вопросу. </w:t>
      </w:r>
    </w:p>
    <w:p w14:paraId="1FF1BFF4" w14:textId="77777777" w:rsidR="00D74B8F" w:rsidRPr="00E96157" w:rsidRDefault="00D74B8F" w:rsidP="001063A6">
      <w:pPr>
        <w:pStyle w:val="a3"/>
        <w:numPr>
          <w:ilvl w:val="0"/>
          <w:numId w:val="2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Найти на примере конкретного работодателя локальный нормативный акт, регулирующий вопросы, связанные с социальным обеспечением. </w:t>
      </w:r>
    </w:p>
    <w:p w14:paraId="185DB714" w14:textId="77777777" w:rsidR="00D74B8F" w:rsidRPr="00E96157" w:rsidRDefault="00D74B8F" w:rsidP="00D74B8F">
      <w:pPr>
        <w:pStyle w:val="a3"/>
        <w:spacing w:line="240" w:lineRule="auto"/>
        <w:ind w:left="709"/>
        <w:jc w:val="both"/>
        <w:rPr>
          <w:rFonts w:ascii="Times New Roman" w:hAnsi="Times New Roman" w:cs="Times New Roman"/>
          <w:sz w:val="28"/>
          <w:szCs w:val="28"/>
          <w:highlight w:val="yellow"/>
        </w:rPr>
      </w:pPr>
    </w:p>
    <w:p w14:paraId="5E454006" w14:textId="77777777" w:rsidR="00A67F0F" w:rsidRPr="00E96157" w:rsidRDefault="00D74B8F" w:rsidP="00A67F0F">
      <w:pPr>
        <w:ind w:firstLine="709"/>
        <w:contextualSpacing/>
        <w:jc w:val="both"/>
        <w:rPr>
          <w:i/>
          <w:sz w:val="28"/>
          <w:szCs w:val="28"/>
        </w:rPr>
      </w:pPr>
      <w:r w:rsidRPr="00E96157">
        <w:rPr>
          <w:b/>
          <w:i/>
          <w:sz w:val="28"/>
          <w:szCs w:val="28"/>
        </w:rPr>
        <w:t xml:space="preserve">Тема 4. </w:t>
      </w:r>
      <w:r w:rsidRPr="00E96157">
        <w:rPr>
          <w:b/>
          <w:sz w:val="28"/>
          <w:szCs w:val="28"/>
        </w:rPr>
        <w:t>Правоотношения в сфере социального обеспечения</w:t>
      </w:r>
      <w:r w:rsidR="00A67F0F" w:rsidRPr="00E96157">
        <w:rPr>
          <w:b/>
          <w:sz w:val="28"/>
          <w:szCs w:val="28"/>
        </w:rPr>
        <w:t xml:space="preserve"> </w:t>
      </w:r>
      <w:r w:rsidR="00A67F0F" w:rsidRPr="00E96157">
        <w:rPr>
          <w:i/>
          <w:sz w:val="28"/>
          <w:szCs w:val="28"/>
        </w:rPr>
        <w:t>(2 часа совместно с темой 3)</w:t>
      </w:r>
    </w:p>
    <w:p w14:paraId="21B60424"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5EC9AA60" w14:textId="77777777" w:rsidR="00D74B8F" w:rsidRPr="00E96157" w:rsidRDefault="00D74B8F" w:rsidP="001063A6">
      <w:pPr>
        <w:pStyle w:val="a3"/>
        <w:numPr>
          <w:ilvl w:val="0"/>
          <w:numId w:val="2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Виды общественных отношений по материальному обеспечению граждан, регулируемых правом социального обеспечения:</w:t>
      </w:r>
    </w:p>
    <w:p w14:paraId="799A01C8"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а) пенсионные отношения (их виды, субъекты, объект, содержание, основания возникновения, изменения и прекращения);</w:t>
      </w:r>
    </w:p>
    <w:p w14:paraId="24435EDA"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б) отношения, возникающие по поводу обеспечения граждан пособиями (основные элементы отношений); </w:t>
      </w:r>
    </w:p>
    <w:p w14:paraId="479A9B26"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в) отношения по поводу компенсационных выплат и субсидий;</w:t>
      </w:r>
    </w:p>
    <w:p w14:paraId="113EE55D"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г) отношения по поводу возмещения ущерба в порядке обязательного социального страхования от несчастных случаев на производстве и профессиональных заболеваний;</w:t>
      </w:r>
    </w:p>
    <w:p w14:paraId="34F1CB1F"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д) отношения в сфере социальных услуг престарелым, инвалидам, семьям с детьми, безработным;</w:t>
      </w:r>
    </w:p>
    <w:p w14:paraId="3B0A2FCA" w14:textId="77777777" w:rsidR="00D74B8F" w:rsidRPr="00E96157" w:rsidRDefault="00D74B8F" w:rsidP="00D74B8F">
      <w:pPr>
        <w:pStyle w:val="a3"/>
        <w:spacing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е) отношения по поводу предоставления гражданам медицинской, лекарственной помощи и санаторно-курортного лечения, государственной социальной помощи и льгот.</w:t>
      </w:r>
    </w:p>
    <w:p w14:paraId="10D835D2" w14:textId="77777777" w:rsidR="00D74B8F" w:rsidRPr="00E96157" w:rsidRDefault="00D74B8F" w:rsidP="001063A6">
      <w:pPr>
        <w:pStyle w:val="a3"/>
        <w:numPr>
          <w:ilvl w:val="0"/>
          <w:numId w:val="2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Виды общественных отношений процедурного и процессуального характера, регулируемых правом социального обеспечения:</w:t>
      </w:r>
    </w:p>
    <w:p w14:paraId="5195802C" w14:textId="77777777" w:rsidR="00D74B8F" w:rsidRPr="00E96157" w:rsidRDefault="00D74B8F" w:rsidP="00D74B8F">
      <w:pPr>
        <w:pStyle w:val="a3"/>
        <w:spacing w:line="240" w:lineRule="auto"/>
        <w:ind w:left="0" w:firstLine="426"/>
        <w:jc w:val="both"/>
        <w:rPr>
          <w:rFonts w:ascii="Times New Roman" w:hAnsi="Times New Roman" w:cs="Times New Roman"/>
          <w:sz w:val="28"/>
          <w:szCs w:val="28"/>
        </w:rPr>
      </w:pPr>
      <w:r w:rsidRPr="00E96157">
        <w:rPr>
          <w:rFonts w:ascii="Times New Roman" w:hAnsi="Times New Roman" w:cs="Times New Roman"/>
          <w:sz w:val="28"/>
          <w:szCs w:val="28"/>
        </w:rPr>
        <w:t>а) в связи с установлением юридических фактов, объективно необходимых для возникновения материального правоотношения;</w:t>
      </w:r>
    </w:p>
    <w:p w14:paraId="6F62EB61" w14:textId="77777777" w:rsidR="00D74B8F" w:rsidRPr="00E96157" w:rsidRDefault="00D74B8F" w:rsidP="00D74B8F">
      <w:pPr>
        <w:pStyle w:val="a3"/>
        <w:spacing w:line="240" w:lineRule="auto"/>
        <w:ind w:left="0" w:firstLine="426"/>
        <w:jc w:val="both"/>
        <w:rPr>
          <w:rFonts w:ascii="Times New Roman" w:hAnsi="Times New Roman" w:cs="Times New Roman"/>
          <w:sz w:val="28"/>
          <w:szCs w:val="28"/>
        </w:rPr>
      </w:pPr>
      <w:r w:rsidRPr="00E96157">
        <w:rPr>
          <w:rFonts w:ascii="Times New Roman" w:hAnsi="Times New Roman" w:cs="Times New Roman"/>
          <w:sz w:val="28"/>
          <w:szCs w:val="28"/>
        </w:rPr>
        <w:t xml:space="preserve">б) по поводу реализации права на тот или иной вид социального обеспечения; </w:t>
      </w:r>
    </w:p>
    <w:p w14:paraId="40ECC872" w14:textId="77777777" w:rsidR="00D74B8F" w:rsidRPr="00E96157" w:rsidRDefault="00D74B8F" w:rsidP="00D74B8F">
      <w:pPr>
        <w:pStyle w:val="a3"/>
        <w:spacing w:line="240" w:lineRule="auto"/>
        <w:ind w:left="0" w:firstLine="426"/>
        <w:jc w:val="both"/>
        <w:rPr>
          <w:rFonts w:ascii="Times New Roman" w:hAnsi="Times New Roman" w:cs="Times New Roman"/>
          <w:sz w:val="28"/>
          <w:szCs w:val="28"/>
        </w:rPr>
      </w:pPr>
      <w:r w:rsidRPr="00E96157">
        <w:rPr>
          <w:rFonts w:ascii="Times New Roman" w:hAnsi="Times New Roman" w:cs="Times New Roman"/>
          <w:sz w:val="28"/>
          <w:szCs w:val="28"/>
        </w:rPr>
        <w:t>в) по поводу обжалования решения органов и должностных лиц, осуществляющих социальное обеспечение;</w:t>
      </w:r>
    </w:p>
    <w:p w14:paraId="56D29FF2" w14:textId="77777777" w:rsidR="00D74B8F" w:rsidRPr="00E96157" w:rsidRDefault="00D74B8F" w:rsidP="00D74B8F">
      <w:pPr>
        <w:pStyle w:val="a3"/>
        <w:spacing w:line="240" w:lineRule="auto"/>
        <w:ind w:left="0" w:firstLine="426"/>
        <w:jc w:val="both"/>
        <w:rPr>
          <w:rFonts w:ascii="Times New Roman" w:hAnsi="Times New Roman" w:cs="Times New Roman"/>
          <w:sz w:val="28"/>
          <w:szCs w:val="28"/>
        </w:rPr>
      </w:pPr>
      <w:r w:rsidRPr="00E96157">
        <w:rPr>
          <w:rFonts w:ascii="Times New Roman" w:hAnsi="Times New Roman" w:cs="Times New Roman"/>
          <w:sz w:val="28"/>
          <w:szCs w:val="28"/>
        </w:rPr>
        <w:t>г) процессуальные правоотношения в связи со спорами по пенсионным вопросам либо по вопросам обеспечения граждан иными социальными выплатами и услугами.</w:t>
      </w:r>
    </w:p>
    <w:p w14:paraId="694EDB48"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113F473B" w14:textId="77777777" w:rsidR="00D74B8F" w:rsidRPr="00E96157" w:rsidRDefault="00D74B8F" w:rsidP="001063A6">
      <w:pPr>
        <w:pStyle w:val="a3"/>
        <w:numPr>
          <w:ilvl w:val="0"/>
          <w:numId w:val="2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439C4F64" w14:textId="77777777" w:rsidR="00D74B8F" w:rsidRPr="00E96157" w:rsidRDefault="00D74B8F" w:rsidP="001063A6">
      <w:pPr>
        <w:pStyle w:val="a3"/>
        <w:numPr>
          <w:ilvl w:val="0"/>
          <w:numId w:val="2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 подготовить сравнительную таблицу по пенсионным правоотношениям, отразив содержание, основания возникновения, изменения и прекращения пенсионных правоотношений, возникающих по поводу: а) пенсий по старости; б) пенсий по инвалидности; в) пенсии по случаю потери кормильца; г) пенсии за выслугу лет; д) социальной пенсии. </w:t>
      </w:r>
    </w:p>
    <w:p w14:paraId="5E9E8891" w14:textId="77777777" w:rsidR="00D74B8F" w:rsidRPr="00E96157" w:rsidRDefault="00D74B8F" w:rsidP="00D74B8F">
      <w:pPr>
        <w:contextualSpacing/>
        <w:rPr>
          <w:sz w:val="28"/>
          <w:szCs w:val="28"/>
        </w:rPr>
      </w:pPr>
    </w:p>
    <w:p w14:paraId="02EA0955" w14:textId="77777777" w:rsidR="00D74B8F" w:rsidRPr="00E96157" w:rsidRDefault="00D74B8F" w:rsidP="00D74B8F">
      <w:pPr>
        <w:contextualSpacing/>
        <w:jc w:val="center"/>
        <w:rPr>
          <w:i/>
          <w:sz w:val="28"/>
          <w:szCs w:val="28"/>
        </w:rPr>
      </w:pPr>
      <w:r w:rsidRPr="00E96157">
        <w:rPr>
          <w:i/>
          <w:sz w:val="28"/>
          <w:szCs w:val="28"/>
        </w:rPr>
        <w:t>Особенная часть</w:t>
      </w:r>
    </w:p>
    <w:p w14:paraId="6774AF82" w14:textId="77777777" w:rsidR="00D74B8F" w:rsidRPr="00E96157" w:rsidRDefault="00D74B8F" w:rsidP="00D74B8F">
      <w:pPr>
        <w:ind w:firstLine="709"/>
        <w:contextualSpacing/>
        <w:jc w:val="center"/>
        <w:rPr>
          <w:sz w:val="28"/>
          <w:szCs w:val="28"/>
          <w:u w:val="single"/>
        </w:rPr>
      </w:pPr>
    </w:p>
    <w:p w14:paraId="027DFFD3" w14:textId="77777777" w:rsidR="00D74B8F" w:rsidRPr="00E96157" w:rsidRDefault="00D74B8F" w:rsidP="00D74B8F">
      <w:pPr>
        <w:ind w:firstLine="709"/>
        <w:contextualSpacing/>
        <w:rPr>
          <w:i/>
          <w:sz w:val="28"/>
          <w:szCs w:val="28"/>
        </w:rPr>
      </w:pPr>
      <w:r w:rsidRPr="00E96157">
        <w:rPr>
          <w:b/>
          <w:i/>
          <w:sz w:val="28"/>
          <w:szCs w:val="28"/>
        </w:rPr>
        <w:t>Тема 5.</w:t>
      </w:r>
      <w:r w:rsidRPr="00E96157">
        <w:rPr>
          <w:b/>
          <w:sz w:val="28"/>
          <w:szCs w:val="28"/>
        </w:rPr>
        <w:t xml:space="preserve"> Трудовой стаж</w:t>
      </w:r>
      <w:r w:rsidR="00A67F0F" w:rsidRPr="00E96157">
        <w:rPr>
          <w:b/>
          <w:sz w:val="28"/>
          <w:szCs w:val="28"/>
        </w:rPr>
        <w:t xml:space="preserve"> </w:t>
      </w:r>
      <w:r w:rsidR="00A67F0F" w:rsidRPr="00E96157">
        <w:rPr>
          <w:i/>
          <w:sz w:val="28"/>
          <w:szCs w:val="28"/>
        </w:rPr>
        <w:t>(2 часа)</w:t>
      </w:r>
    </w:p>
    <w:p w14:paraId="36CBF3DB"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4956E6DC"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 xml:space="preserve">Понятие трудового стажа и его классификация. </w:t>
      </w:r>
    </w:p>
    <w:p w14:paraId="25E36FA6"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Общий трудовой стаж.</w:t>
      </w:r>
    </w:p>
    <w:p w14:paraId="213EF219"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Специальный трудовой стаж (выслуга лет).</w:t>
      </w:r>
    </w:p>
    <w:p w14:paraId="06DA64CE"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 xml:space="preserve">Страховой стаж в пенсионном обеспечение и его виды. </w:t>
      </w:r>
    </w:p>
    <w:p w14:paraId="0359DD66"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 xml:space="preserve">Специальный страховой стаж. </w:t>
      </w:r>
    </w:p>
    <w:p w14:paraId="298F4C20"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Страховой стаж для определения размеров пособий по временной нетрудоспособности, по беременности и родам.</w:t>
      </w:r>
    </w:p>
    <w:p w14:paraId="796838B2"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Исчисление трудового стажа.</w:t>
      </w:r>
    </w:p>
    <w:p w14:paraId="2E53F309" w14:textId="77777777" w:rsidR="00D74B8F" w:rsidRPr="00E96157" w:rsidRDefault="00D74B8F" w:rsidP="001063A6">
      <w:pPr>
        <w:pStyle w:val="a3"/>
        <w:numPr>
          <w:ilvl w:val="0"/>
          <w:numId w:val="25"/>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Подтверждение страхового стажа. Индивидуальный (персонифицированный) учет в системе обязательного пенсионного страхования.</w:t>
      </w:r>
    </w:p>
    <w:p w14:paraId="659F692C"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2F92B313" w14:textId="77777777" w:rsidR="00D74B8F" w:rsidRPr="00E96157" w:rsidRDefault="00D74B8F" w:rsidP="001063A6">
      <w:pPr>
        <w:pStyle w:val="a3"/>
        <w:numPr>
          <w:ilvl w:val="0"/>
          <w:numId w:val="2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 xml:space="preserve">Изучить главы и разделы, рекомендованных литературных источников, посвященных теме семинарского занятия. </w:t>
      </w:r>
    </w:p>
    <w:p w14:paraId="29EC9D92" w14:textId="77777777" w:rsidR="00D74B8F" w:rsidRPr="00E96157" w:rsidRDefault="00D74B8F" w:rsidP="001063A6">
      <w:pPr>
        <w:pStyle w:val="a3"/>
        <w:numPr>
          <w:ilvl w:val="0"/>
          <w:numId w:val="2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 (Федеральный закон "О страховых пенсиях" от 28.12.2013 № 400-ФЗ (в действующей редакции), Федеральный закон от 15.12.2001 № 166-ФЗ "О государственном пенсионном обеспечении в Российской Федерации" (в действующей редакции), Федеральный закон от 17.12.2001 N 173-ФЗ "О трудовых пенсиях в Российской Федерации" (последняя редакция) (с 1.01.2015 применяется в части норм, регулирующих исчисление размера трудовых пенсий и подлежащих применению в целях определения размеров страховых пенсий в части).</w:t>
      </w:r>
    </w:p>
    <w:p w14:paraId="7565B052" w14:textId="77777777" w:rsidR="00D74B8F" w:rsidRPr="00E96157" w:rsidRDefault="00D74B8F" w:rsidP="001063A6">
      <w:pPr>
        <w:pStyle w:val="a3"/>
        <w:numPr>
          <w:ilvl w:val="0"/>
          <w:numId w:val="2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r w:rsidRPr="00E96157">
        <w:rPr>
          <w:rStyle w:val="af3"/>
          <w:rFonts w:ascii="Times New Roman" w:hAnsi="Times New Roman" w:cs="Times New Roman"/>
          <w:sz w:val="28"/>
          <w:szCs w:val="28"/>
        </w:rPr>
        <w:footnoteReference w:id="1"/>
      </w:r>
      <w:r w:rsidRPr="00E96157">
        <w:rPr>
          <w:rFonts w:ascii="Times New Roman" w:hAnsi="Times New Roman" w:cs="Times New Roman"/>
          <w:sz w:val="28"/>
          <w:szCs w:val="28"/>
        </w:rPr>
        <w:t>).</w:t>
      </w:r>
    </w:p>
    <w:p w14:paraId="592A222A" w14:textId="77777777" w:rsidR="00D74B8F" w:rsidRPr="00E96157" w:rsidRDefault="00D74B8F" w:rsidP="001063A6">
      <w:pPr>
        <w:pStyle w:val="a3"/>
        <w:numPr>
          <w:ilvl w:val="0"/>
          <w:numId w:val="2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bCs/>
          <w:color w:val="333333"/>
          <w:sz w:val="28"/>
          <w:szCs w:val="28"/>
          <w:shd w:val="clear" w:color="auto" w:fill="FFFFFF"/>
        </w:rPr>
        <w:t>П</w:t>
      </w:r>
      <w:r w:rsidR="00A67F0F" w:rsidRPr="00E96157">
        <w:rPr>
          <w:rFonts w:ascii="Times New Roman" w:hAnsi="Times New Roman" w:cs="Times New Roman"/>
          <w:bCs/>
          <w:color w:val="333333"/>
          <w:sz w:val="28"/>
          <w:szCs w:val="28"/>
          <w:shd w:val="clear" w:color="auto" w:fill="FFFFFF"/>
        </w:rPr>
        <w:t xml:space="preserve">енсионный фонд </w:t>
      </w:r>
      <w:r w:rsidRPr="00E96157">
        <w:rPr>
          <w:rFonts w:ascii="Times New Roman" w:hAnsi="Times New Roman" w:cs="Times New Roman"/>
          <w:bCs/>
          <w:color w:val="333333"/>
          <w:sz w:val="28"/>
          <w:szCs w:val="28"/>
          <w:shd w:val="clear" w:color="auto" w:fill="FFFFFF"/>
        </w:rPr>
        <w:t>Р</w:t>
      </w:r>
      <w:r w:rsidR="00A67F0F" w:rsidRPr="00E96157">
        <w:rPr>
          <w:rFonts w:ascii="Times New Roman" w:hAnsi="Times New Roman" w:cs="Times New Roman"/>
          <w:bCs/>
          <w:color w:val="333333"/>
          <w:sz w:val="28"/>
          <w:szCs w:val="28"/>
          <w:shd w:val="clear" w:color="auto" w:fill="FFFFFF"/>
        </w:rPr>
        <w:t>Ф</w:t>
      </w:r>
      <w:r w:rsidRPr="00E96157">
        <w:rPr>
          <w:rFonts w:ascii="Times New Roman" w:hAnsi="Times New Roman" w:cs="Times New Roman"/>
          <w:bCs/>
          <w:color w:val="333333"/>
          <w:sz w:val="28"/>
          <w:szCs w:val="28"/>
          <w:shd w:val="clear" w:color="auto" w:fill="FFFFFF"/>
        </w:rPr>
        <w:t xml:space="preserve"> информирует об особенностях перехода на электронные трудовые книжки</w:t>
      </w:r>
    </w:p>
    <w:p w14:paraId="406D8025" w14:textId="77777777" w:rsidR="00D74B8F" w:rsidRPr="00E96157" w:rsidRDefault="00D74B8F" w:rsidP="00D74B8F">
      <w:pPr>
        <w:ind w:firstLine="360"/>
        <w:contextualSpacing/>
        <w:jc w:val="both"/>
        <w:rPr>
          <w:sz w:val="28"/>
          <w:szCs w:val="28"/>
        </w:rPr>
      </w:pPr>
    </w:p>
    <w:p w14:paraId="43D9F1F2" w14:textId="77777777" w:rsidR="00D74B8F" w:rsidRPr="00E96157" w:rsidRDefault="00D74B8F" w:rsidP="00D74B8F">
      <w:pPr>
        <w:keepNext/>
        <w:ind w:firstLine="709"/>
        <w:contextualSpacing/>
        <w:rPr>
          <w:i/>
          <w:sz w:val="28"/>
          <w:szCs w:val="28"/>
        </w:rPr>
      </w:pPr>
      <w:r w:rsidRPr="00E96157">
        <w:rPr>
          <w:b/>
          <w:i/>
          <w:sz w:val="28"/>
          <w:szCs w:val="28"/>
        </w:rPr>
        <w:t xml:space="preserve">Тема 6. </w:t>
      </w:r>
      <w:r w:rsidRPr="00E96157">
        <w:rPr>
          <w:b/>
          <w:sz w:val="28"/>
          <w:szCs w:val="28"/>
        </w:rPr>
        <w:t>Пенсионная система России на современном этапе</w:t>
      </w:r>
      <w:r w:rsidR="00A67F0F" w:rsidRPr="00E96157">
        <w:rPr>
          <w:b/>
          <w:sz w:val="28"/>
          <w:szCs w:val="28"/>
        </w:rPr>
        <w:t xml:space="preserve"> </w:t>
      </w:r>
      <w:r w:rsidR="00A67F0F" w:rsidRPr="00E96157">
        <w:rPr>
          <w:i/>
          <w:sz w:val="28"/>
          <w:szCs w:val="28"/>
        </w:rPr>
        <w:t>(2 часа)</w:t>
      </w:r>
    </w:p>
    <w:p w14:paraId="1B2396F9"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3F63A1ED" w14:textId="77777777" w:rsidR="00D74B8F" w:rsidRPr="00E96157" w:rsidRDefault="00D74B8F" w:rsidP="001063A6">
      <w:pPr>
        <w:pStyle w:val="a3"/>
        <w:numPr>
          <w:ilvl w:val="0"/>
          <w:numId w:val="27"/>
        </w:numPr>
        <w:spacing w:after="0" w:line="240" w:lineRule="auto"/>
        <w:ind w:left="0" w:firstLine="360"/>
        <w:rPr>
          <w:rFonts w:ascii="Times New Roman" w:hAnsi="Times New Roman" w:cs="Times New Roman"/>
          <w:sz w:val="28"/>
          <w:szCs w:val="28"/>
        </w:rPr>
      </w:pPr>
      <w:r w:rsidRPr="00E96157">
        <w:rPr>
          <w:rFonts w:ascii="Times New Roman" w:hAnsi="Times New Roman" w:cs="Times New Roman"/>
          <w:sz w:val="28"/>
          <w:szCs w:val="28"/>
        </w:rPr>
        <w:t>Структура пенсионной системы России.</w:t>
      </w:r>
    </w:p>
    <w:p w14:paraId="6C47E846" w14:textId="77777777" w:rsidR="00D74B8F" w:rsidRPr="00E96157" w:rsidRDefault="00D74B8F" w:rsidP="001063A6">
      <w:pPr>
        <w:pStyle w:val="a3"/>
        <w:numPr>
          <w:ilvl w:val="0"/>
          <w:numId w:val="27"/>
        </w:numPr>
        <w:spacing w:after="0" w:line="240" w:lineRule="auto"/>
        <w:ind w:left="0" w:firstLine="360"/>
        <w:rPr>
          <w:rFonts w:ascii="Times New Roman" w:hAnsi="Times New Roman" w:cs="Times New Roman"/>
          <w:sz w:val="28"/>
          <w:szCs w:val="28"/>
        </w:rPr>
      </w:pPr>
      <w:r w:rsidRPr="00E96157">
        <w:rPr>
          <w:rFonts w:ascii="Times New Roman" w:hAnsi="Times New Roman" w:cs="Times New Roman"/>
          <w:sz w:val="28"/>
          <w:szCs w:val="28"/>
        </w:rPr>
        <w:t xml:space="preserve">Современное состояние пенсионной системы. </w:t>
      </w:r>
    </w:p>
    <w:p w14:paraId="1DA6A3D7" w14:textId="77777777" w:rsidR="00D74B8F" w:rsidRPr="00E96157" w:rsidRDefault="00D74B8F" w:rsidP="001063A6">
      <w:pPr>
        <w:pStyle w:val="a3"/>
        <w:numPr>
          <w:ilvl w:val="0"/>
          <w:numId w:val="27"/>
        </w:numPr>
        <w:spacing w:after="0" w:line="240" w:lineRule="auto"/>
        <w:ind w:left="0" w:firstLine="360"/>
        <w:rPr>
          <w:rFonts w:ascii="Times New Roman" w:hAnsi="Times New Roman" w:cs="Times New Roman"/>
          <w:sz w:val="28"/>
          <w:szCs w:val="28"/>
        </w:rPr>
      </w:pPr>
      <w:r w:rsidRPr="00E96157">
        <w:rPr>
          <w:rFonts w:ascii="Times New Roman" w:hAnsi="Times New Roman" w:cs="Times New Roman"/>
          <w:sz w:val="28"/>
          <w:szCs w:val="28"/>
        </w:rPr>
        <w:t>Виды пенсионного обеспечения.</w:t>
      </w:r>
    </w:p>
    <w:p w14:paraId="1CE843DA" w14:textId="77777777" w:rsidR="00D74B8F" w:rsidRPr="00E96157" w:rsidRDefault="00D74B8F" w:rsidP="001063A6">
      <w:pPr>
        <w:pStyle w:val="a3"/>
        <w:numPr>
          <w:ilvl w:val="0"/>
          <w:numId w:val="27"/>
        </w:numPr>
        <w:spacing w:after="0" w:line="240" w:lineRule="auto"/>
        <w:ind w:left="0" w:firstLine="360"/>
        <w:rPr>
          <w:rFonts w:ascii="Times New Roman" w:hAnsi="Times New Roman" w:cs="Times New Roman"/>
          <w:sz w:val="28"/>
          <w:szCs w:val="28"/>
        </w:rPr>
      </w:pPr>
      <w:r w:rsidRPr="00E96157">
        <w:rPr>
          <w:rFonts w:ascii="Times New Roman" w:hAnsi="Times New Roman" w:cs="Times New Roman"/>
          <w:sz w:val="28"/>
          <w:szCs w:val="28"/>
        </w:rPr>
        <w:t>Накопительный элемент в системе обязательного пенсионного страхования.</w:t>
      </w:r>
    </w:p>
    <w:p w14:paraId="157FC662"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61EA5C51" w14:textId="77777777" w:rsidR="00D74B8F" w:rsidRPr="00E96157" w:rsidRDefault="00D74B8F" w:rsidP="001063A6">
      <w:pPr>
        <w:pStyle w:val="a3"/>
        <w:numPr>
          <w:ilvl w:val="0"/>
          <w:numId w:val="2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76E46A89" w14:textId="77777777" w:rsidR="00D74B8F" w:rsidRPr="00E96157" w:rsidRDefault="00D74B8F" w:rsidP="001063A6">
      <w:pPr>
        <w:pStyle w:val="a3"/>
        <w:numPr>
          <w:ilvl w:val="0"/>
          <w:numId w:val="2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 (Федеральный закон "О страховых пенсиях" от 28.12.2013 № 400-ФЗ (в действующей редакции), Федеральный закон от 28 декабря 2013 г. № 424-ФЗ "О накопительной пенсии"(в действующей редакции), Федеральный закон от 15.12.2001 № 166-ФЗ "О государственном пенсионном обеспечении в Российской Федерации" (в действующей редакции)).</w:t>
      </w:r>
    </w:p>
    <w:p w14:paraId="33D8052D" w14:textId="77777777" w:rsidR="00D74B8F" w:rsidRPr="00E96157" w:rsidRDefault="00D74B8F" w:rsidP="001063A6">
      <w:pPr>
        <w:pStyle w:val="a3"/>
        <w:numPr>
          <w:ilvl w:val="0"/>
          <w:numId w:val="2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p>
    <w:p w14:paraId="014B6F7C" w14:textId="77777777" w:rsidR="00D74B8F" w:rsidRPr="00E96157" w:rsidRDefault="00D74B8F" w:rsidP="001063A6">
      <w:pPr>
        <w:pStyle w:val="a3"/>
        <w:numPr>
          <w:ilvl w:val="0"/>
          <w:numId w:val="2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Самостоятельное составить схему: «Структура современной пенсионной системы Российской Федерации». </w:t>
      </w:r>
    </w:p>
    <w:p w14:paraId="46009D3F" w14:textId="77777777" w:rsidR="00D74B8F" w:rsidRPr="00E96157" w:rsidRDefault="00D74B8F" w:rsidP="00D74B8F">
      <w:pPr>
        <w:ind w:firstLine="709"/>
        <w:contextualSpacing/>
        <w:jc w:val="both"/>
        <w:rPr>
          <w:b/>
          <w:sz w:val="28"/>
          <w:szCs w:val="28"/>
        </w:rPr>
      </w:pPr>
    </w:p>
    <w:p w14:paraId="209D5261" w14:textId="77777777" w:rsidR="00D74B8F" w:rsidRPr="00E96157" w:rsidRDefault="00D74B8F" w:rsidP="00D74B8F">
      <w:pPr>
        <w:ind w:firstLine="709"/>
        <w:contextualSpacing/>
        <w:rPr>
          <w:i/>
          <w:sz w:val="28"/>
          <w:szCs w:val="28"/>
        </w:rPr>
      </w:pPr>
      <w:r w:rsidRPr="00E96157">
        <w:rPr>
          <w:b/>
          <w:i/>
          <w:sz w:val="28"/>
          <w:szCs w:val="28"/>
        </w:rPr>
        <w:t>Тема 7.</w:t>
      </w:r>
      <w:r w:rsidRPr="00E96157">
        <w:rPr>
          <w:b/>
          <w:sz w:val="28"/>
          <w:szCs w:val="28"/>
        </w:rPr>
        <w:t xml:space="preserve"> Пенсии по старости</w:t>
      </w:r>
      <w:r w:rsidR="00A67F0F" w:rsidRPr="00E96157">
        <w:rPr>
          <w:b/>
          <w:sz w:val="28"/>
          <w:szCs w:val="28"/>
        </w:rPr>
        <w:t xml:space="preserve"> </w:t>
      </w:r>
      <w:r w:rsidR="00A67F0F" w:rsidRPr="00E96157">
        <w:rPr>
          <w:i/>
          <w:sz w:val="28"/>
          <w:szCs w:val="28"/>
        </w:rPr>
        <w:t>(2 часа)</w:t>
      </w:r>
    </w:p>
    <w:p w14:paraId="4E6E2609"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72B5F617" w14:textId="77777777" w:rsidR="00D74B8F" w:rsidRPr="00E96157" w:rsidRDefault="00D74B8F" w:rsidP="001063A6">
      <w:pPr>
        <w:pStyle w:val="a3"/>
        <w:numPr>
          <w:ilvl w:val="0"/>
          <w:numId w:val="2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пенсии по старости. Круг лиц, имеющих право на пенсии по старости.</w:t>
      </w:r>
    </w:p>
    <w:p w14:paraId="49AED3DB" w14:textId="77777777" w:rsidR="00D74B8F" w:rsidRPr="00E96157" w:rsidRDefault="00D74B8F" w:rsidP="001063A6">
      <w:pPr>
        <w:pStyle w:val="a3"/>
        <w:numPr>
          <w:ilvl w:val="0"/>
          <w:numId w:val="2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Условия назначения пенсии по старости на общих основаниях.</w:t>
      </w:r>
    </w:p>
    <w:p w14:paraId="53024A01" w14:textId="77777777" w:rsidR="00D74B8F" w:rsidRPr="00E96157" w:rsidRDefault="00D74B8F" w:rsidP="001063A6">
      <w:pPr>
        <w:pStyle w:val="a3"/>
        <w:numPr>
          <w:ilvl w:val="0"/>
          <w:numId w:val="2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Досрочные пенсии по старости. Круг лиц и условия их назначения.</w:t>
      </w:r>
    </w:p>
    <w:p w14:paraId="19DDF337" w14:textId="77777777" w:rsidR="00D74B8F" w:rsidRPr="00E96157" w:rsidRDefault="00D74B8F" w:rsidP="001063A6">
      <w:pPr>
        <w:pStyle w:val="a3"/>
        <w:numPr>
          <w:ilvl w:val="0"/>
          <w:numId w:val="2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пенсии по старости гражданам, пострадавшим в результате радиационных или техногенных катастроф.</w:t>
      </w:r>
    </w:p>
    <w:p w14:paraId="72C83934" w14:textId="77777777" w:rsidR="00D74B8F" w:rsidRPr="00E96157" w:rsidRDefault="00D74B8F" w:rsidP="001063A6">
      <w:pPr>
        <w:pStyle w:val="a3"/>
        <w:numPr>
          <w:ilvl w:val="0"/>
          <w:numId w:val="2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Размер страховой пенсии по старости и порядок определения.</w:t>
      </w:r>
    </w:p>
    <w:p w14:paraId="064770E3" w14:textId="77777777" w:rsidR="00D74B8F" w:rsidRPr="00E96157" w:rsidRDefault="00D74B8F" w:rsidP="001063A6">
      <w:pPr>
        <w:pStyle w:val="a3"/>
        <w:numPr>
          <w:ilvl w:val="0"/>
          <w:numId w:val="2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Размер пенсии по старости по Федеральному закону № 166-ФЗ от 15 декабря 2001 г. «О государственном пенсионном обеспечении в РФ».</w:t>
      </w:r>
    </w:p>
    <w:p w14:paraId="7DC264A4" w14:textId="77777777" w:rsidR="00D74B8F" w:rsidRPr="00E96157" w:rsidRDefault="00D74B8F" w:rsidP="001063A6">
      <w:pPr>
        <w:pStyle w:val="a3"/>
        <w:numPr>
          <w:ilvl w:val="0"/>
          <w:numId w:val="2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и порядок исчисления накопительной пенсии.</w:t>
      </w:r>
    </w:p>
    <w:p w14:paraId="259BDFEA"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67E9E30E" w14:textId="77777777" w:rsidR="00D74B8F" w:rsidRPr="00E96157" w:rsidRDefault="00D74B8F" w:rsidP="001063A6">
      <w:pPr>
        <w:pStyle w:val="a3"/>
        <w:numPr>
          <w:ilvl w:val="0"/>
          <w:numId w:val="3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12B88221" w14:textId="77777777" w:rsidR="00D74B8F" w:rsidRPr="00E96157" w:rsidRDefault="00D74B8F" w:rsidP="001063A6">
      <w:pPr>
        <w:pStyle w:val="a3"/>
        <w:numPr>
          <w:ilvl w:val="0"/>
          <w:numId w:val="3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4B64F0FF" w14:textId="77777777" w:rsidR="00D74B8F" w:rsidRPr="00E96157" w:rsidRDefault="00D74B8F" w:rsidP="001063A6">
      <w:pPr>
        <w:pStyle w:val="a3"/>
        <w:numPr>
          <w:ilvl w:val="0"/>
          <w:numId w:val="3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p>
    <w:p w14:paraId="7A7E4BA3" w14:textId="77777777" w:rsidR="00D74B8F" w:rsidRPr="00E96157" w:rsidRDefault="00D74B8F" w:rsidP="001063A6">
      <w:pPr>
        <w:pStyle w:val="a3"/>
        <w:numPr>
          <w:ilvl w:val="0"/>
          <w:numId w:val="3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 найти одно постановление Конституционного суда РФ, оказывающее регулятивное воздействие на судебную практику или на нормативные правовые акты в области социального обеспечения. </w:t>
      </w:r>
    </w:p>
    <w:p w14:paraId="5A28A6B9" w14:textId="77777777" w:rsidR="00D74B8F" w:rsidRPr="00E96157" w:rsidRDefault="00D74B8F" w:rsidP="00D74B8F">
      <w:pPr>
        <w:ind w:firstLine="709"/>
        <w:contextualSpacing/>
        <w:jc w:val="both"/>
        <w:rPr>
          <w:sz w:val="28"/>
          <w:szCs w:val="28"/>
        </w:rPr>
      </w:pPr>
    </w:p>
    <w:p w14:paraId="6490E072" w14:textId="77777777" w:rsidR="00D74B8F" w:rsidRPr="00E96157" w:rsidRDefault="00D74B8F" w:rsidP="00D74B8F">
      <w:pPr>
        <w:ind w:firstLine="709"/>
        <w:contextualSpacing/>
        <w:jc w:val="both"/>
        <w:rPr>
          <w:i/>
          <w:sz w:val="28"/>
          <w:szCs w:val="28"/>
        </w:rPr>
      </w:pPr>
      <w:r w:rsidRPr="00E96157">
        <w:rPr>
          <w:b/>
          <w:i/>
          <w:sz w:val="28"/>
          <w:szCs w:val="28"/>
        </w:rPr>
        <w:t>Тема 8.</w:t>
      </w:r>
      <w:r w:rsidRPr="00E96157">
        <w:rPr>
          <w:b/>
          <w:sz w:val="28"/>
          <w:szCs w:val="28"/>
        </w:rPr>
        <w:t xml:space="preserve"> Пенсии по инвалидности</w:t>
      </w:r>
      <w:r w:rsidR="00A67F0F" w:rsidRPr="00E96157">
        <w:rPr>
          <w:b/>
          <w:sz w:val="28"/>
          <w:szCs w:val="28"/>
        </w:rPr>
        <w:t xml:space="preserve"> </w:t>
      </w:r>
      <w:r w:rsidR="00A67F0F" w:rsidRPr="00E96157">
        <w:rPr>
          <w:i/>
          <w:sz w:val="28"/>
          <w:szCs w:val="28"/>
        </w:rPr>
        <w:t>(2 часа)</w:t>
      </w:r>
    </w:p>
    <w:p w14:paraId="24FF5C11"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737BCC2B" w14:textId="77777777" w:rsidR="00D74B8F" w:rsidRPr="00E96157" w:rsidRDefault="00D74B8F" w:rsidP="001063A6">
      <w:pPr>
        <w:pStyle w:val="a3"/>
        <w:numPr>
          <w:ilvl w:val="0"/>
          <w:numId w:val="3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инвалидности, ее причины, группы и их юридическое значение.</w:t>
      </w:r>
    </w:p>
    <w:p w14:paraId="6F547F36" w14:textId="77777777" w:rsidR="00D74B8F" w:rsidRPr="00E96157" w:rsidRDefault="00D74B8F" w:rsidP="001063A6">
      <w:pPr>
        <w:pStyle w:val="a3"/>
        <w:numPr>
          <w:ilvl w:val="0"/>
          <w:numId w:val="3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страховой пенсии по инвалидности.</w:t>
      </w:r>
    </w:p>
    <w:p w14:paraId="17A1228C" w14:textId="77777777" w:rsidR="00D74B8F" w:rsidRPr="00E96157" w:rsidRDefault="00D74B8F" w:rsidP="001063A6">
      <w:pPr>
        <w:pStyle w:val="a3"/>
        <w:numPr>
          <w:ilvl w:val="0"/>
          <w:numId w:val="3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Порядок определения размера страховой пенсии по инвалидности. </w:t>
      </w:r>
    </w:p>
    <w:p w14:paraId="1BB705F1" w14:textId="77777777" w:rsidR="00D74B8F" w:rsidRPr="00E96157" w:rsidRDefault="00D74B8F" w:rsidP="001063A6">
      <w:pPr>
        <w:pStyle w:val="a3"/>
        <w:numPr>
          <w:ilvl w:val="0"/>
          <w:numId w:val="3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Круг лиц, имеющих право на получение государственных пенсий по инвалидности.</w:t>
      </w:r>
    </w:p>
    <w:p w14:paraId="576BA10D" w14:textId="77777777" w:rsidR="00D74B8F" w:rsidRPr="00E96157" w:rsidRDefault="00D74B8F" w:rsidP="001063A6">
      <w:pPr>
        <w:pStyle w:val="a3"/>
        <w:numPr>
          <w:ilvl w:val="0"/>
          <w:numId w:val="3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Порядок определения размера государственных пенсий по инвалидности.</w:t>
      </w:r>
    </w:p>
    <w:p w14:paraId="570E59E5" w14:textId="77777777" w:rsidR="00D74B8F" w:rsidRPr="00E96157" w:rsidRDefault="00D74B8F" w:rsidP="001063A6">
      <w:pPr>
        <w:pStyle w:val="a3"/>
        <w:numPr>
          <w:ilvl w:val="0"/>
          <w:numId w:val="3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Сроки выплаты пенсии по инвалидности.</w:t>
      </w:r>
    </w:p>
    <w:p w14:paraId="5C9B8ECA"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56C1CB1A" w14:textId="77777777" w:rsidR="00D74B8F" w:rsidRPr="00E96157" w:rsidRDefault="00D74B8F" w:rsidP="001063A6">
      <w:pPr>
        <w:pStyle w:val="a3"/>
        <w:numPr>
          <w:ilvl w:val="0"/>
          <w:numId w:val="3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6399779D" w14:textId="77777777" w:rsidR="00D74B8F" w:rsidRPr="00E96157" w:rsidRDefault="00D74B8F" w:rsidP="001063A6">
      <w:pPr>
        <w:pStyle w:val="a3"/>
        <w:numPr>
          <w:ilvl w:val="0"/>
          <w:numId w:val="3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118EB3B4" w14:textId="77777777" w:rsidR="00D74B8F" w:rsidRPr="00546887" w:rsidRDefault="00D74B8F" w:rsidP="001063A6">
      <w:pPr>
        <w:pStyle w:val="a3"/>
        <w:numPr>
          <w:ilvl w:val="0"/>
          <w:numId w:val="32"/>
        </w:numPr>
        <w:shd w:val="clear" w:color="auto" w:fill="FFFFFF"/>
        <w:spacing w:after="144"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Письменное решение задач по теме практического занятия (в </w:t>
      </w:r>
      <w:r w:rsidRPr="00546887">
        <w:rPr>
          <w:rFonts w:ascii="Times New Roman" w:hAnsi="Times New Roman" w:cs="Times New Roman"/>
          <w:sz w:val="28"/>
          <w:szCs w:val="28"/>
        </w:rPr>
        <w:t>соответствии с практикумом).</w:t>
      </w:r>
    </w:p>
    <w:p w14:paraId="2A90C8EC" w14:textId="77777777" w:rsidR="00D74B8F" w:rsidRPr="00546887" w:rsidRDefault="00D74B8F" w:rsidP="001063A6">
      <w:pPr>
        <w:pStyle w:val="a3"/>
        <w:numPr>
          <w:ilvl w:val="0"/>
          <w:numId w:val="32"/>
        </w:numPr>
        <w:shd w:val="clear" w:color="auto" w:fill="FFFFFF"/>
        <w:spacing w:after="144" w:line="240" w:lineRule="auto"/>
        <w:ind w:left="0" w:firstLine="360"/>
        <w:jc w:val="both"/>
        <w:rPr>
          <w:rFonts w:ascii="Times New Roman" w:hAnsi="Times New Roman" w:cs="Times New Roman"/>
          <w:sz w:val="28"/>
          <w:szCs w:val="28"/>
        </w:rPr>
      </w:pPr>
      <w:r w:rsidRPr="00546887">
        <w:rPr>
          <w:rStyle w:val="hl"/>
          <w:rFonts w:ascii="Times New Roman" w:hAnsi="Times New Roman" w:cs="Times New Roman"/>
          <w:sz w:val="28"/>
          <w:szCs w:val="28"/>
        </w:rPr>
        <w:t>Подготовить реферат на тему: «Порядок проведения медико-социальной экспертизы гражданина».</w:t>
      </w:r>
    </w:p>
    <w:p w14:paraId="0F78D8FC" w14:textId="77777777" w:rsidR="00D74B8F" w:rsidRPr="00E96157" w:rsidRDefault="00D74B8F" w:rsidP="00D74B8F">
      <w:pPr>
        <w:contextualSpacing/>
        <w:jc w:val="both"/>
        <w:rPr>
          <w:sz w:val="28"/>
          <w:szCs w:val="28"/>
        </w:rPr>
      </w:pPr>
    </w:p>
    <w:p w14:paraId="2A28E775" w14:textId="77777777" w:rsidR="00D74B8F" w:rsidRPr="00E96157" w:rsidRDefault="00D74B8F" w:rsidP="00D74B8F">
      <w:pPr>
        <w:ind w:firstLine="709"/>
        <w:contextualSpacing/>
        <w:rPr>
          <w:b/>
          <w:sz w:val="28"/>
          <w:szCs w:val="28"/>
        </w:rPr>
      </w:pPr>
      <w:r w:rsidRPr="00E96157">
        <w:rPr>
          <w:b/>
          <w:i/>
          <w:sz w:val="28"/>
          <w:szCs w:val="28"/>
        </w:rPr>
        <w:t>Тема 9.</w:t>
      </w:r>
      <w:r w:rsidRPr="00E96157">
        <w:rPr>
          <w:b/>
          <w:sz w:val="28"/>
          <w:szCs w:val="28"/>
        </w:rPr>
        <w:t xml:space="preserve"> Пенсии по случаю потери кормильца</w:t>
      </w:r>
      <w:r w:rsidR="00A67F0F" w:rsidRPr="00E96157">
        <w:rPr>
          <w:b/>
          <w:sz w:val="28"/>
          <w:szCs w:val="28"/>
        </w:rPr>
        <w:t xml:space="preserve"> </w:t>
      </w:r>
      <w:r w:rsidR="00A67F0F" w:rsidRPr="00E96157">
        <w:rPr>
          <w:i/>
          <w:sz w:val="28"/>
          <w:szCs w:val="28"/>
        </w:rPr>
        <w:t>(2 часа)</w:t>
      </w:r>
      <w:r w:rsidRPr="00E96157">
        <w:rPr>
          <w:b/>
          <w:sz w:val="28"/>
          <w:szCs w:val="28"/>
        </w:rPr>
        <w:t xml:space="preserve"> </w:t>
      </w:r>
    </w:p>
    <w:p w14:paraId="7E4437E9"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1A21DFA1" w14:textId="77777777" w:rsidR="00D74B8F" w:rsidRPr="00E96157" w:rsidRDefault="00D74B8F" w:rsidP="001063A6">
      <w:pPr>
        <w:pStyle w:val="a3"/>
        <w:numPr>
          <w:ilvl w:val="0"/>
          <w:numId w:val="3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пенсии по случаю потери кормильца.</w:t>
      </w:r>
    </w:p>
    <w:p w14:paraId="208CF23D" w14:textId="77777777" w:rsidR="00D74B8F" w:rsidRPr="00E96157" w:rsidRDefault="00D74B8F" w:rsidP="001063A6">
      <w:pPr>
        <w:pStyle w:val="a3"/>
        <w:numPr>
          <w:ilvl w:val="0"/>
          <w:numId w:val="3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Условия назначения пенсии, относящиеся к кормильцу. </w:t>
      </w:r>
    </w:p>
    <w:p w14:paraId="5A35E454" w14:textId="77777777" w:rsidR="00D74B8F" w:rsidRPr="00E96157" w:rsidRDefault="00D74B8F" w:rsidP="001063A6">
      <w:pPr>
        <w:pStyle w:val="a3"/>
        <w:numPr>
          <w:ilvl w:val="0"/>
          <w:numId w:val="3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Условия назначения пенсии, относящиеся к членам семьи: </w:t>
      </w:r>
    </w:p>
    <w:p w14:paraId="60854002" w14:textId="77777777" w:rsidR="00D74B8F" w:rsidRPr="00E96157" w:rsidRDefault="00D74B8F" w:rsidP="00D74B8F">
      <w:pPr>
        <w:ind w:firstLine="709"/>
        <w:contextualSpacing/>
        <w:jc w:val="both"/>
        <w:rPr>
          <w:sz w:val="28"/>
          <w:szCs w:val="28"/>
        </w:rPr>
      </w:pPr>
      <w:r w:rsidRPr="00E96157">
        <w:rPr>
          <w:sz w:val="28"/>
          <w:szCs w:val="28"/>
        </w:rPr>
        <w:lastRenderedPageBreak/>
        <w:t xml:space="preserve">а) круг лиц, обеспечиваемых данной пенсией; </w:t>
      </w:r>
    </w:p>
    <w:p w14:paraId="72F5703B" w14:textId="77777777" w:rsidR="00D74B8F" w:rsidRPr="00E96157" w:rsidRDefault="00D74B8F" w:rsidP="00D74B8F">
      <w:pPr>
        <w:ind w:firstLine="709"/>
        <w:contextualSpacing/>
        <w:jc w:val="both"/>
        <w:rPr>
          <w:sz w:val="28"/>
          <w:szCs w:val="28"/>
        </w:rPr>
      </w:pPr>
      <w:r w:rsidRPr="00E96157">
        <w:rPr>
          <w:sz w:val="28"/>
          <w:szCs w:val="28"/>
        </w:rPr>
        <w:t xml:space="preserve">б) понятие нетрудоспособности члена семьи; </w:t>
      </w:r>
    </w:p>
    <w:p w14:paraId="4CDF69AA" w14:textId="77777777" w:rsidR="00D74B8F" w:rsidRPr="00E96157" w:rsidRDefault="00D74B8F" w:rsidP="00D74B8F">
      <w:pPr>
        <w:pStyle w:val="af8"/>
        <w:spacing w:after="0"/>
        <w:ind w:firstLine="709"/>
        <w:contextualSpacing/>
        <w:jc w:val="both"/>
        <w:rPr>
          <w:sz w:val="28"/>
          <w:szCs w:val="28"/>
        </w:rPr>
      </w:pPr>
      <w:r w:rsidRPr="00E96157">
        <w:rPr>
          <w:sz w:val="28"/>
          <w:szCs w:val="28"/>
        </w:rPr>
        <w:t>в) понятие иждивения;</w:t>
      </w:r>
    </w:p>
    <w:p w14:paraId="31E57DB1" w14:textId="77777777" w:rsidR="00D74B8F" w:rsidRPr="00E96157" w:rsidRDefault="00D74B8F" w:rsidP="00D74B8F">
      <w:pPr>
        <w:pStyle w:val="af8"/>
        <w:spacing w:after="0"/>
        <w:ind w:firstLine="709"/>
        <w:contextualSpacing/>
        <w:jc w:val="both"/>
        <w:rPr>
          <w:sz w:val="28"/>
          <w:szCs w:val="28"/>
        </w:rPr>
      </w:pPr>
      <w:r w:rsidRPr="00E96157">
        <w:rPr>
          <w:sz w:val="28"/>
          <w:szCs w:val="28"/>
        </w:rPr>
        <w:t>г) случаи назначения пенсии членам семьи, не находившимся на иждивении кормильца.</w:t>
      </w:r>
    </w:p>
    <w:p w14:paraId="4C13CE76" w14:textId="77777777" w:rsidR="00D74B8F" w:rsidRPr="00E96157" w:rsidRDefault="00D74B8F" w:rsidP="001063A6">
      <w:pPr>
        <w:pStyle w:val="a3"/>
        <w:numPr>
          <w:ilvl w:val="0"/>
          <w:numId w:val="3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Правила обеспечения государственными пенсий по случаю потери кормильца.</w:t>
      </w:r>
    </w:p>
    <w:p w14:paraId="2EE45292" w14:textId="77777777" w:rsidR="00D74B8F" w:rsidRPr="00E96157" w:rsidRDefault="00D74B8F" w:rsidP="001063A6">
      <w:pPr>
        <w:pStyle w:val="a3"/>
        <w:numPr>
          <w:ilvl w:val="0"/>
          <w:numId w:val="3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Размеры страховой и государственной пенсии по случаю потери кормильца. </w:t>
      </w:r>
    </w:p>
    <w:p w14:paraId="08406C61" w14:textId="77777777" w:rsidR="00D74B8F" w:rsidRPr="00E96157" w:rsidRDefault="00D74B8F" w:rsidP="001063A6">
      <w:pPr>
        <w:pStyle w:val="a3"/>
        <w:numPr>
          <w:ilvl w:val="0"/>
          <w:numId w:val="3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Условия назначения пенсий по случаю потери кормильца семьям работников органов прокуратуры. </w:t>
      </w:r>
    </w:p>
    <w:p w14:paraId="2A8A87B4" w14:textId="77777777" w:rsidR="00D74B8F" w:rsidRPr="00E96157" w:rsidRDefault="00D74B8F" w:rsidP="001063A6">
      <w:pPr>
        <w:pStyle w:val="a3"/>
        <w:numPr>
          <w:ilvl w:val="0"/>
          <w:numId w:val="3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Особенности обеспечения семей судей; судей Конституционного Суда РФ; членов Совета Федерации и депутатов Государственной Думы.</w:t>
      </w:r>
    </w:p>
    <w:p w14:paraId="1F84BC4A"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423829B1" w14:textId="77777777" w:rsidR="00D74B8F" w:rsidRPr="00E96157" w:rsidRDefault="00D74B8F" w:rsidP="001063A6">
      <w:pPr>
        <w:pStyle w:val="a3"/>
        <w:numPr>
          <w:ilvl w:val="0"/>
          <w:numId w:val="35"/>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7FA437B9" w14:textId="77777777" w:rsidR="00D74B8F" w:rsidRPr="00E96157" w:rsidRDefault="00D74B8F" w:rsidP="001063A6">
      <w:pPr>
        <w:pStyle w:val="a3"/>
        <w:numPr>
          <w:ilvl w:val="0"/>
          <w:numId w:val="35"/>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59FABEE6" w14:textId="77777777" w:rsidR="00D74B8F" w:rsidRPr="00E96157" w:rsidRDefault="00D74B8F" w:rsidP="001063A6">
      <w:pPr>
        <w:pStyle w:val="a3"/>
        <w:numPr>
          <w:ilvl w:val="0"/>
          <w:numId w:val="35"/>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p>
    <w:p w14:paraId="037A5FCA" w14:textId="77777777" w:rsidR="00D74B8F" w:rsidRPr="00E96157" w:rsidRDefault="00D74B8F" w:rsidP="001063A6">
      <w:pPr>
        <w:pStyle w:val="a3"/>
        <w:numPr>
          <w:ilvl w:val="0"/>
          <w:numId w:val="35"/>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Подготовить сообщение о выплате средств пенсионных накоплений в связи с потерей кормильца. </w:t>
      </w:r>
    </w:p>
    <w:p w14:paraId="08B980E2" w14:textId="77777777" w:rsidR="00D74B8F" w:rsidRPr="00E96157" w:rsidRDefault="00D74B8F" w:rsidP="00D74B8F">
      <w:pPr>
        <w:ind w:firstLine="709"/>
        <w:contextualSpacing/>
        <w:rPr>
          <w:b/>
          <w:i/>
          <w:sz w:val="28"/>
          <w:szCs w:val="28"/>
        </w:rPr>
      </w:pPr>
    </w:p>
    <w:p w14:paraId="4F920FEE" w14:textId="77777777" w:rsidR="00D74B8F" w:rsidRPr="00E96157" w:rsidRDefault="00D74B8F" w:rsidP="00D74B8F">
      <w:pPr>
        <w:ind w:firstLine="709"/>
        <w:contextualSpacing/>
        <w:rPr>
          <w:i/>
          <w:sz w:val="28"/>
          <w:szCs w:val="28"/>
        </w:rPr>
      </w:pPr>
      <w:r w:rsidRPr="00E96157">
        <w:rPr>
          <w:b/>
          <w:i/>
          <w:sz w:val="28"/>
          <w:szCs w:val="28"/>
        </w:rPr>
        <w:t>Тема 10</w:t>
      </w:r>
      <w:r w:rsidRPr="00E96157">
        <w:rPr>
          <w:b/>
          <w:sz w:val="28"/>
          <w:szCs w:val="28"/>
        </w:rPr>
        <w:t>. Пенсии за выслугу лет</w:t>
      </w:r>
      <w:r w:rsidR="00A67F0F" w:rsidRPr="00E96157">
        <w:rPr>
          <w:b/>
          <w:sz w:val="28"/>
          <w:szCs w:val="28"/>
        </w:rPr>
        <w:t xml:space="preserve"> </w:t>
      </w:r>
      <w:r w:rsidR="00A67F0F" w:rsidRPr="00E96157">
        <w:rPr>
          <w:i/>
          <w:sz w:val="28"/>
          <w:szCs w:val="28"/>
        </w:rPr>
        <w:t>(2 часа)</w:t>
      </w:r>
    </w:p>
    <w:p w14:paraId="3179EF49"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2DDD847C" w14:textId="77777777" w:rsidR="00D74B8F" w:rsidRPr="00E96157" w:rsidRDefault="00D74B8F" w:rsidP="001063A6">
      <w:pPr>
        <w:pStyle w:val="a3"/>
        <w:numPr>
          <w:ilvl w:val="0"/>
          <w:numId w:val="3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Общая характеристика нормативных актов, регулирующих пенсионное обеспечение за выслугу лет.</w:t>
      </w:r>
    </w:p>
    <w:p w14:paraId="26304F08" w14:textId="77777777" w:rsidR="00D74B8F" w:rsidRPr="00E96157" w:rsidRDefault="00D74B8F" w:rsidP="001063A6">
      <w:pPr>
        <w:pStyle w:val="a3"/>
        <w:numPr>
          <w:ilvl w:val="0"/>
          <w:numId w:val="3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пенсии за выслугу лет. Круг лиц, имеющих право на данную пенсию и условия ее назначения.</w:t>
      </w:r>
    </w:p>
    <w:p w14:paraId="2654B269" w14:textId="77777777" w:rsidR="00D74B8F" w:rsidRPr="00E96157" w:rsidRDefault="00D74B8F" w:rsidP="001063A6">
      <w:pPr>
        <w:pStyle w:val="a3"/>
        <w:numPr>
          <w:ilvl w:val="0"/>
          <w:numId w:val="3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пенсии за выслугу лет государственным гражданским служащим.</w:t>
      </w:r>
    </w:p>
    <w:p w14:paraId="1A4D2B15" w14:textId="77777777" w:rsidR="00D74B8F" w:rsidRPr="00E96157" w:rsidRDefault="00D74B8F" w:rsidP="001063A6">
      <w:pPr>
        <w:pStyle w:val="a3"/>
        <w:numPr>
          <w:ilvl w:val="0"/>
          <w:numId w:val="3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пенсии за выслугу лет гражданам из числа космонавтов.</w:t>
      </w:r>
    </w:p>
    <w:p w14:paraId="1D7A7C4E" w14:textId="77777777" w:rsidR="00D74B8F" w:rsidRPr="00E96157" w:rsidRDefault="00D74B8F" w:rsidP="001063A6">
      <w:pPr>
        <w:pStyle w:val="a3"/>
        <w:numPr>
          <w:ilvl w:val="0"/>
          <w:numId w:val="3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пенсии за выслугу лет работникам летно-испытательного состава.</w:t>
      </w:r>
    </w:p>
    <w:p w14:paraId="7EFF6E3C" w14:textId="77777777" w:rsidR="00D74B8F" w:rsidRPr="00E96157" w:rsidRDefault="00D74B8F" w:rsidP="001063A6">
      <w:pPr>
        <w:pStyle w:val="a3"/>
        <w:numPr>
          <w:ilvl w:val="0"/>
          <w:numId w:val="3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Условия назначения пенсии за выслугу лет военнослужащим и другим, приравненным к ним категориям служащих.</w:t>
      </w:r>
    </w:p>
    <w:p w14:paraId="2834F2F4" w14:textId="77777777" w:rsidR="00D74B8F" w:rsidRPr="00E96157" w:rsidRDefault="00D74B8F" w:rsidP="001063A6">
      <w:pPr>
        <w:pStyle w:val="a3"/>
        <w:numPr>
          <w:ilvl w:val="0"/>
          <w:numId w:val="3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Правила определения размеров пенсий за выслугу лет.</w:t>
      </w:r>
    </w:p>
    <w:p w14:paraId="1259378F"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03B53647" w14:textId="77777777" w:rsidR="00D74B8F" w:rsidRPr="00E96157" w:rsidRDefault="00D74B8F" w:rsidP="001063A6">
      <w:pPr>
        <w:pStyle w:val="a3"/>
        <w:numPr>
          <w:ilvl w:val="0"/>
          <w:numId w:val="3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59F006A7" w14:textId="77777777" w:rsidR="00D74B8F" w:rsidRPr="00E96157" w:rsidRDefault="00D74B8F" w:rsidP="001063A6">
      <w:pPr>
        <w:pStyle w:val="a3"/>
        <w:numPr>
          <w:ilvl w:val="0"/>
          <w:numId w:val="3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683C0BBC" w14:textId="77777777" w:rsidR="00D74B8F" w:rsidRPr="00E96157" w:rsidRDefault="00D74B8F" w:rsidP="001063A6">
      <w:pPr>
        <w:pStyle w:val="a3"/>
        <w:numPr>
          <w:ilvl w:val="0"/>
          <w:numId w:val="36"/>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p>
    <w:p w14:paraId="629B07AF" w14:textId="77777777" w:rsidR="00546887" w:rsidRPr="00546887" w:rsidRDefault="00D74B8F" w:rsidP="00546887">
      <w:pPr>
        <w:pStyle w:val="a3"/>
        <w:numPr>
          <w:ilvl w:val="0"/>
          <w:numId w:val="36"/>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lastRenderedPageBreak/>
        <w:t>Подготовить доклад (реферат) на тему: «Льготный порядок исчисления специального трудового стажа (выслуги лет)».</w:t>
      </w:r>
    </w:p>
    <w:p w14:paraId="70829CFD" w14:textId="77777777" w:rsidR="00546887" w:rsidRPr="00546887" w:rsidRDefault="00546887" w:rsidP="00546887">
      <w:pPr>
        <w:pStyle w:val="a3"/>
        <w:numPr>
          <w:ilvl w:val="0"/>
          <w:numId w:val="36"/>
        </w:numPr>
        <w:spacing w:after="0" w:line="240" w:lineRule="auto"/>
        <w:ind w:left="0" w:firstLine="360"/>
        <w:jc w:val="both"/>
        <w:rPr>
          <w:rFonts w:asciiTheme="majorBidi" w:hAnsiTheme="majorBidi" w:cstheme="majorBidi"/>
          <w:b/>
          <w:i/>
          <w:sz w:val="28"/>
          <w:szCs w:val="28"/>
        </w:rPr>
      </w:pPr>
      <w:r w:rsidRPr="00546887">
        <w:rPr>
          <w:rFonts w:asciiTheme="majorBidi" w:hAnsiTheme="majorBidi" w:cstheme="majorBidi"/>
          <w:color w:val="000000"/>
          <w:sz w:val="28"/>
          <w:szCs w:val="28"/>
          <w:shd w:val="clear" w:color="auto" w:fill="FFFFFF"/>
        </w:rPr>
        <w:t xml:space="preserve">Составить сравнительную таблицу условий назначения пенсий за выслугу лет федеральным государственным гражданским служащим и военнослужащим. </w:t>
      </w:r>
    </w:p>
    <w:p w14:paraId="5DCD7CA3" w14:textId="77777777" w:rsidR="00D74B8F" w:rsidRPr="00E96157" w:rsidRDefault="00D74B8F" w:rsidP="00D74B8F">
      <w:pPr>
        <w:ind w:firstLine="284"/>
        <w:contextualSpacing/>
        <w:jc w:val="both"/>
        <w:rPr>
          <w:spacing w:val="-4"/>
          <w:sz w:val="28"/>
          <w:szCs w:val="28"/>
        </w:rPr>
      </w:pPr>
    </w:p>
    <w:p w14:paraId="2F335441" w14:textId="77777777" w:rsidR="00D74B8F" w:rsidRPr="00E96157" w:rsidRDefault="00D74B8F" w:rsidP="00D74B8F">
      <w:pPr>
        <w:ind w:firstLine="709"/>
        <w:contextualSpacing/>
        <w:jc w:val="both"/>
        <w:rPr>
          <w:i/>
          <w:sz w:val="28"/>
          <w:szCs w:val="28"/>
        </w:rPr>
      </w:pPr>
      <w:r w:rsidRPr="00E96157">
        <w:rPr>
          <w:b/>
          <w:i/>
          <w:sz w:val="28"/>
          <w:szCs w:val="28"/>
        </w:rPr>
        <w:t xml:space="preserve">Тема 11. </w:t>
      </w:r>
      <w:r w:rsidRPr="00E96157">
        <w:rPr>
          <w:b/>
          <w:sz w:val="28"/>
          <w:szCs w:val="28"/>
        </w:rPr>
        <w:t>Социальные пенсии. Пенсионное и материальное обеспечение отдельных категорий граждан. Пенсионное обеспечение работников органов прокуратуры</w:t>
      </w:r>
      <w:r w:rsidR="00A67F0F" w:rsidRPr="00E96157">
        <w:rPr>
          <w:b/>
          <w:sz w:val="28"/>
          <w:szCs w:val="28"/>
        </w:rPr>
        <w:t xml:space="preserve"> </w:t>
      </w:r>
      <w:r w:rsidR="00A67F0F" w:rsidRPr="00E96157">
        <w:rPr>
          <w:i/>
          <w:sz w:val="28"/>
          <w:szCs w:val="28"/>
        </w:rPr>
        <w:t>(2 часа)</w:t>
      </w:r>
    </w:p>
    <w:p w14:paraId="5F340FB0"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6B4AB71D" w14:textId="77777777" w:rsidR="00D74B8F" w:rsidRPr="00E96157" w:rsidRDefault="00D74B8F" w:rsidP="001063A6">
      <w:pPr>
        <w:pStyle w:val="a3"/>
        <w:numPr>
          <w:ilvl w:val="0"/>
          <w:numId w:val="3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Круг лиц, обеспечиваемых социальной пенсией. Условия назначения и виды социальной пенсии, ее размеры.</w:t>
      </w:r>
    </w:p>
    <w:p w14:paraId="2C5FCE1F" w14:textId="77777777" w:rsidR="00D74B8F" w:rsidRPr="00E96157" w:rsidRDefault="00D74B8F" w:rsidP="001063A6">
      <w:pPr>
        <w:pStyle w:val="a3"/>
        <w:numPr>
          <w:ilvl w:val="0"/>
          <w:numId w:val="37"/>
        </w:numPr>
        <w:spacing w:after="0" w:line="240" w:lineRule="auto"/>
        <w:jc w:val="both"/>
        <w:rPr>
          <w:rFonts w:ascii="Times New Roman" w:hAnsi="Times New Roman" w:cs="Times New Roman"/>
          <w:sz w:val="28"/>
          <w:szCs w:val="28"/>
        </w:rPr>
      </w:pPr>
      <w:r w:rsidRPr="00E96157">
        <w:rPr>
          <w:rFonts w:ascii="Times New Roman" w:hAnsi="Times New Roman" w:cs="Times New Roman"/>
          <w:sz w:val="28"/>
          <w:szCs w:val="28"/>
        </w:rPr>
        <w:t xml:space="preserve">Условия назначения пенсий работникам органов прокуратуры. </w:t>
      </w:r>
    </w:p>
    <w:p w14:paraId="72733507" w14:textId="77777777" w:rsidR="00D74B8F" w:rsidRPr="00E96157" w:rsidRDefault="00D74B8F" w:rsidP="001063A6">
      <w:pPr>
        <w:pStyle w:val="a3"/>
        <w:numPr>
          <w:ilvl w:val="0"/>
          <w:numId w:val="3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Дополнительное пенсионное обеспечение членов Совета Федерации и депутатов Государственной Думы; лиц, замещающих государственные должности РФ.</w:t>
      </w:r>
    </w:p>
    <w:p w14:paraId="48C64F78" w14:textId="77777777" w:rsidR="00D74B8F" w:rsidRPr="00E96157" w:rsidRDefault="00D74B8F" w:rsidP="001063A6">
      <w:pPr>
        <w:pStyle w:val="a3"/>
        <w:numPr>
          <w:ilvl w:val="0"/>
          <w:numId w:val="3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Ежемесячное пожизненное содержание судей, ушедших в отставку.</w:t>
      </w:r>
    </w:p>
    <w:p w14:paraId="7AE3873B" w14:textId="77777777" w:rsidR="00D74B8F" w:rsidRPr="00E96157" w:rsidRDefault="00D74B8F" w:rsidP="001063A6">
      <w:pPr>
        <w:pStyle w:val="a3"/>
        <w:numPr>
          <w:ilvl w:val="0"/>
          <w:numId w:val="37"/>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Дополнительное материальное обеспечение граждан за выдающиеся достижения и особые заслуги перед Российской Федерацией.</w:t>
      </w:r>
    </w:p>
    <w:p w14:paraId="05C7DE12" w14:textId="77777777" w:rsidR="00D74B8F" w:rsidRPr="00E96157" w:rsidRDefault="00D74B8F" w:rsidP="001063A6">
      <w:pPr>
        <w:pStyle w:val="a3"/>
        <w:numPr>
          <w:ilvl w:val="0"/>
          <w:numId w:val="37"/>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Ежемесячная доплата к пенсии членам летных экипажей воздушных судов гражданской авиации и некоторым категориям работников угольной промышленности.</w:t>
      </w:r>
    </w:p>
    <w:p w14:paraId="5F9F00EC"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71F35A43" w14:textId="77777777" w:rsidR="00D74B8F" w:rsidRPr="00E96157" w:rsidRDefault="00D74B8F" w:rsidP="001063A6">
      <w:pPr>
        <w:pStyle w:val="a3"/>
        <w:numPr>
          <w:ilvl w:val="0"/>
          <w:numId w:val="3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1FDAB833" w14:textId="77777777" w:rsidR="00D74B8F" w:rsidRPr="00E96157" w:rsidRDefault="00D74B8F" w:rsidP="001063A6">
      <w:pPr>
        <w:pStyle w:val="a3"/>
        <w:numPr>
          <w:ilvl w:val="0"/>
          <w:numId w:val="3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24D939BF" w14:textId="77777777" w:rsidR="00D74B8F" w:rsidRPr="00E96157" w:rsidRDefault="00D74B8F" w:rsidP="001063A6">
      <w:pPr>
        <w:pStyle w:val="a3"/>
        <w:numPr>
          <w:ilvl w:val="0"/>
          <w:numId w:val="38"/>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p>
    <w:p w14:paraId="3C891739" w14:textId="77777777" w:rsidR="00D74B8F" w:rsidRPr="00E96157" w:rsidRDefault="00D74B8F" w:rsidP="001063A6">
      <w:pPr>
        <w:pStyle w:val="a3"/>
        <w:numPr>
          <w:ilvl w:val="0"/>
          <w:numId w:val="38"/>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Подготовить доклад (реферат) на тему: «Дополнительные меры материальное обеспечение работников органов прокуратуры». </w:t>
      </w:r>
    </w:p>
    <w:p w14:paraId="724CC071" w14:textId="77777777" w:rsidR="00D74B8F" w:rsidRPr="00E96157" w:rsidRDefault="00D74B8F" w:rsidP="00D74B8F">
      <w:pPr>
        <w:pStyle w:val="32"/>
        <w:spacing w:after="0" w:line="240" w:lineRule="auto"/>
        <w:ind w:firstLine="709"/>
        <w:contextualSpacing/>
        <w:rPr>
          <w:rFonts w:ascii="Times New Roman" w:hAnsi="Times New Roman" w:cs="Times New Roman"/>
          <w:sz w:val="28"/>
          <w:szCs w:val="28"/>
        </w:rPr>
      </w:pPr>
    </w:p>
    <w:p w14:paraId="057FADFC" w14:textId="77777777" w:rsidR="00D74B8F" w:rsidRPr="00E96157" w:rsidRDefault="00D74B8F" w:rsidP="00546887">
      <w:pPr>
        <w:ind w:firstLine="426"/>
        <w:contextualSpacing/>
        <w:jc w:val="both"/>
        <w:rPr>
          <w:i/>
          <w:sz w:val="28"/>
          <w:szCs w:val="28"/>
        </w:rPr>
      </w:pPr>
      <w:r w:rsidRPr="00E96157">
        <w:rPr>
          <w:b/>
          <w:i/>
          <w:sz w:val="28"/>
          <w:szCs w:val="28"/>
        </w:rPr>
        <w:t>Тема 12.</w:t>
      </w:r>
      <w:r w:rsidR="00546887">
        <w:rPr>
          <w:b/>
          <w:i/>
          <w:sz w:val="28"/>
          <w:szCs w:val="28"/>
        </w:rPr>
        <w:t xml:space="preserve"> </w:t>
      </w:r>
      <w:r w:rsidRPr="00E96157">
        <w:rPr>
          <w:b/>
          <w:sz w:val="28"/>
          <w:szCs w:val="28"/>
        </w:rPr>
        <w:t>Назначение</w:t>
      </w:r>
      <w:r w:rsidRPr="00E96157">
        <w:rPr>
          <w:b/>
          <w:i/>
          <w:sz w:val="28"/>
          <w:szCs w:val="28"/>
        </w:rPr>
        <w:t xml:space="preserve">, </w:t>
      </w:r>
      <w:r w:rsidRPr="00E96157">
        <w:rPr>
          <w:b/>
          <w:sz w:val="28"/>
          <w:szCs w:val="28"/>
        </w:rPr>
        <w:t>перерасчет, индексация, корректировка, выплата и доставка пенсий. Ответственность. Разрешение споров</w:t>
      </w:r>
      <w:r w:rsidR="00A67F0F" w:rsidRPr="00E96157">
        <w:rPr>
          <w:b/>
          <w:sz w:val="28"/>
          <w:szCs w:val="28"/>
        </w:rPr>
        <w:t xml:space="preserve"> </w:t>
      </w:r>
      <w:r w:rsidR="00A67F0F" w:rsidRPr="00E96157">
        <w:rPr>
          <w:i/>
          <w:sz w:val="28"/>
          <w:szCs w:val="28"/>
        </w:rPr>
        <w:t>(2 часа)</w:t>
      </w:r>
    </w:p>
    <w:p w14:paraId="0E4244A3"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1F4FDB83"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Порядок назначения, перерасчета и выплаты пенсий.  Индексация и корректировка пенсий.</w:t>
      </w:r>
    </w:p>
    <w:p w14:paraId="55A4F034"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Сроки, с которых назначается пенсия либо изменяется ее размер. День обращения за пенсией.</w:t>
      </w:r>
    </w:p>
    <w:p w14:paraId="339FDCE6"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Приостановление и возобновление выплаты страховой пенсии.</w:t>
      </w:r>
    </w:p>
    <w:p w14:paraId="16EA2D83"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Прекращение и восстановление выплаты страховой пенсии.</w:t>
      </w:r>
    </w:p>
    <w:p w14:paraId="30E0B8C8"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Сроки выплаты и доставки пенсии.</w:t>
      </w:r>
    </w:p>
    <w:p w14:paraId="381DA15B"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Выплата пенсии лицам, выезжающим на постоянное жительство за пределы территории РФ.</w:t>
      </w:r>
    </w:p>
    <w:p w14:paraId="63C3EB96"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Ответственность за достоверность сведений, необходимых для установления и выплаты пенсии.</w:t>
      </w:r>
    </w:p>
    <w:p w14:paraId="6E31B6ED"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Удержания из пенсии.</w:t>
      </w:r>
    </w:p>
    <w:p w14:paraId="04438F59" w14:textId="77777777" w:rsidR="00D74B8F" w:rsidRPr="00E96157" w:rsidRDefault="00D74B8F" w:rsidP="001063A6">
      <w:pPr>
        <w:pStyle w:val="a3"/>
        <w:numPr>
          <w:ilvl w:val="0"/>
          <w:numId w:val="1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Разрешение споров.</w:t>
      </w:r>
    </w:p>
    <w:p w14:paraId="2EDEF684"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3AA3EDBC" w14:textId="77777777" w:rsidR="00D74B8F" w:rsidRPr="00E96157" w:rsidRDefault="00D74B8F" w:rsidP="001063A6">
      <w:pPr>
        <w:pStyle w:val="a3"/>
        <w:numPr>
          <w:ilvl w:val="0"/>
          <w:numId w:val="4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3DE41F96" w14:textId="77777777" w:rsidR="00D74B8F" w:rsidRPr="00E96157" w:rsidRDefault="00D74B8F" w:rsidP="001063A6">
      <w:pPr>
        <w:pStyle w:val="a3"/>
        <w:numPr>
          <w:ilvl w:val="0"/>
          <w:numId w:val="4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739C929C" w14:textId="77777777" w:rsidR="00D74B8F" w:rsidRPr="00E96157" w:rsidRDefault="00D74B8F" w:rsidP="001063A6">
      <w:pPr>
        <w:pStyle w:val="a3"/>
        <w:numPr>
          <w:ilvl w:val="0"/>
          <w:numId w:val="40"/>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p>
    <w:p w14:paraId="58B151B2" w14:textId="77777777" w:rsidR="00546887" w:rsidRDefault="00D74B8F" w:rsidP="00546887">
      <w:pPr>
        <w:pStyle w:val="a3"/>
        <w:numPr>
          <w:ilvl w:val="0"/>
          <w:numId w:val="40"/>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Подготов</w:t>
      </w:r>
      <w:r w:rsidR="00546887">
        <w:rPr>
          <w:rFonts w:ascii="Times New Roman" w:hAnsi="Times New Roman" w:cs="Times New Roman"/>
          <w:sz w:val="28"/>
          <w:szCs w:val="28"/>
        </w:rPr>
        <w:t>ить</w:t>
      </w:r>
      <w:r w:rsidRPr="00E96157">
        <w:rPr>
          <w:rFonts w:ascii="Times New Roman" w:hAnsi="Times New Roman" w:cs="Times New Roman"/>
          <w:sz w:val="28"/>
          <w:szCs w:val="28"/>
        </w:rPr>
        <w:t xml:space="preserve"> проекта ответа прокурорским работником на жалобу гражданина в связи невыплатой, полагающейся ему пенсии.</w:t>
      </w:r>
    </w:p>
    <w:p w14:paraId="25981094" w14:textId="77777777" w:rsidR="00546887" w:rsidRPr="00546887" w:rsidRDefault="00546887" w:rsidP="00546887">
      <w:pPr>
        <w:pStyle w:val="a3"/>
        <w:numPr>
          <w:ilvl w:val="0"/>
          <w:numId w:val="40"/>
        </w:numPr>
        <w:spacing w:after="0" w:line="240" w:lineRule="auto"/>
        <w:ind w:left="0" w:firstLine="360"/>
        <w:jc w:val="both"/>
        <w:rPr>
          <w:rFonts w:ascii="Times New Roman" w:hAnsi="Times New Roman" w:cs="Times New Roman"/>
          <w:sz w:val="28"/>
          <w:szCs w:val="28"/>
        </w:rPr>
      </w:pPr>
      <w:r w:rsidRPr="00546887">
        <w:rPr>
          <w:rFonts w:asciiTheme="majorBidi" w:hAnsiTheme="majorBidi" w:cstheme="majorBidi"/>
          <w:color w:val="000000"/>
          <w:sz w:val="28"/>
          <w:szCs w:val="28"/>
          <w:shd w:val="clear" w:color="auto" w:fill="FFFFFF"/>
        </w:rPr>
        <w:t>Составить сравнительную таблицу механизма исчисления пенсии за выслугу лет военнослужащим и страховой пенсии по старости.</w:t>
      </w:r>
    </w:p>
    <w:p w14:paraId="55C0BB5B" w14:textId="77777777" w:rsidR="00D74B8F" w:rsidRPr="00E96157" w:rsidRDefault="00D74B8F" w:rsidP="00D74B8F">
      <w:pPr>
        <w:pStyle w:val="a3"/>
        <w:spacing w:line="240" w:lineRule="auto"/>
        <w:jc w:val="both"/>
        <w:rPr>
          <w:rFonts w:ascii="Times New Roman" w:hAnsi="Times New Roman" w:cs="Times New Roman"/>
          <w:sz w:val="28"/>
          <w:szCs w:val="28"/>
        </w:rPr>
      </w:pPr>
    </w:p>
    <w:p w14:paraId="5DE077BC" w14:textId="77777777" w:rsidR="00D74B8F" w:rsidRPr="00E96157" w:rsidRDefault="00D74B8F" w:rsidP="00D74B8F">
      <w:pPr>
        <w:ind w:firstLine="709"/>
        <w:contextualSpacing/>
        <w:jc w:val="both"/>
        <w:rPr>
          <w:i/>
          <w:sz w:val="28"/>
          <w:szCs w:val="28"/>
        </w:rPr>
      </w:pPr>
      <w:r w:rsidRPr="00E96157">
        <w:rPr>
          <w:b/>
          <w:i/>
          <w:sz w:val="28"/>
          <w:szCs w:val="28"/>
        </w:rPr>
        <w:t>Тема 13.</w:t>
      </w:r>
      <w:r w:rsidR="00A67F0F" w:rsidRPr="00E96157">
        <w:rPr>
          <w:b/>
          <w:i/>
          <w:sz w:val="28"/>
          <w:szCs w:val="28"/>
        </w:rPr>
        <w:t xml:space="preserve"> </w:t>
      </w:r>
      <w:r w:rsidRPr="00E96157">
        <w:rPr>
          <w:b/>
          <w:sz w:val="28"/>
          <w:szCs w:val="28"/>
        </w:rPr>
        <w:t>Пособия, компенсационные выплаты, субсидии. Государственная социальная помощь, ежемесячная денежная выплата. Льготы по системе социального обеспечения</w:t>
      </w:r>
      <w:r w:rsidR="00A67F0F" w:rsidRPr="00E96157">
        <w:rPr>
          <w:b/>
          <w:sz w:val="28"/>
          <w:szCs w:val="28"/>
        </w:rPr>
        <w:t xml:space="preserve"> </w:t>
      </w:r>
      <w:r w:rsidR="00A67F0F" w:rsidRPr="00E96157">
        <w:rPr>
          <w:i/>
          <w:sz w:val="28"/>
          <w:szCs w:val="28"/>
        </w:rPr>
        <w:t>(4 часа)</w:t>
      </w:r>
    </w:p>
    <w:p w14:paraId="075E53CC"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48C16D2F"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Понятие пособий и их классификация. </w:t>
      </w:r>
    </w:p>
    <w:p w14:paraId="3F868721"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Пособия по временной нетрудоспособности: </w:t>
      </w:r>
    </w:p>
    <w:p w14:paraId="26FADBC6" w14:textId="77777777" w:rsidR="00D74B8F" w:rsidRPr="00E96157" w:rsidRDefault="00D74B8F" w:rsidP="00D74B8F">
      <w:pPr>
        <w:pStyle w:val="a3"/>
        <w:spacing w:line="240" w:lineRule="auto"/>
        <w:ind w:left="360" w:firstLine="349"/>
        <w:jc w:val="both"/>
        <w:rPr>
          <w:rFonts w:ascii="Times New Roman" w:hAnsi="Times New Roman" w:cs="Times New Roman"/>
          <w:sz w:val="28"/>
          <w:szCs w:val="28"/>
        </w:rPr>
      </w:pPr>
      <w:r w:rsidRPr="00E96157">
        <w:rPr>
          <w:rFonts w:ascii="Times New Roman" w:hAnsi="Times New Roman" w:cs="Times New Roman"/>
          <w:sz w:val="28"/>
          <w:szCs w:val="28"/>
        </w:rPr>
        <w:t>а) условия назначения;</w:t>
      </w:r>
    </w:p>
    <w:p w14:paraId="00CE0C28" w14:textId="77777777" w:rsidR="00D74B8F" w:rsidRPr="00E96157" w:rsidRDefault="00D74B8F" w:rsidP="00D74B8F">
      <w:pPr>
        <w:pStyle w:val="a3"/>
        <w:spacing w:line="240" w:lineRule="auto"/>
        <w:ind w:left="360" w:firstLine="349"/>
        <w:jc w:val="both"/>
        <w:rPr>
          <w:rFonts w:ascii="Times New Roman" w:hAnsi="Times New Roman" w:cs="Times New Roman"/>
          <w:sz w:val="28"/>
          <w:szCs w:val="28"/>
        </w:rPr>
      </w:pPr>
      <w:r w:rsidRPr="00E96157">
        <w:rPr>
          <w:rFonts w:ascii="Times New Roman" w:hAnsi="Times New Roman" w:cs="Times New Roman"/>
          <w:sz w:val="28"/>
          <w:szCs w:val="28"/>
        </w:rPr>
        <w:t>б) определение заработка для исчисления размера пособия;</w:t>
      </w:r>
    </w:p>
    <w:p w14:paraId="7BB50A1B" w14:textId="77777777" w:rsidR="00D74B8F" w:rsidRPr="00E96157" w:rsidRDefault="00D74B8F" w:rsidP="00D74B8F">
      <w:pPr>
        <w:pStyle w:val="a3"/>
        <w:spacing w:line="240" w:lineRule="auto"/>
        <w:ind w:left="360" w:firstLine="349"/>
        <w:jc w:val="both"/>
        <w:rPr>
          <w:rFonts w:ascii="Times New Roman" w:hAnsi="Times New Roman" w:cs="Times New Roman"/>
          <w:sz w:val="28"/>
          <w:szCs w:val="28"/>
        </w:rPr>
      </w:pPr>
      <w:r w:rsidRPr="00E96157">
        <w:rPr>
          <w:rFonts w:ascii="Times New Roman" w:hAnsi="Times New Roman" w:cs="Times New Roman"/>
          <w:sz w:val="28"/>
          <w:szCs w:val="28"/>
        </w:rPr>
        <w:t xml:space="preserve">в) размеры пособия; </w:t>
      </w:r>
    </w:p>
    <w:p w14:paraId="6B51BB1F" w14:textId="77777777" w:rsidR="00D74B8F" w:rsidRPr="00E96157" w:rsidRDefault="00D74B8F" w:rsidP="00D74B8F">
      <w:pPr>
        <w:pStyle w:val="a3"/>
        <w:spacing w:line="240" w:lineRule="auto"/>
        <w:ind w:left="0" w:firstLine="709"/>
        <w:jc w:val="both"/>
        <w:rPr>
          <w:rFonts w:ascii="Times New Roman" w:hAnsi="Times New Roman" w:cs="Times New Roman"/>
          <w:sz w:val="28"/>
          <w:szCs w:val="28"/>
        </w:rPr>
      </w:pPr>
      <w:r w:rsidRPr="00E96157">
        <w:rPr>
          <w:rFonts w:ascii="Times New Roman" w:hAnsi="Times New Roman" w:cs="Times New Roman"/>
          <w:sz w:val="28"/>
          <w:szCs w:val="28"/>
        </w:rPr>
        <w:t>г) отказ в назначении пособия по временной нетрудоспособности, основания для снижения его размера.</w:t>
      </w:r>
    </w:p>
    <w:p w14:paraId="39848FAB"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Пособие по беременности и родам.</w:t>
      </w:r>
    </w:p>
    <w:p w14:paraId="2D887341"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Пособия и иные выплаты на детей.</w:t>
      </w:r>
    </w:p>
    <w:p w14:paraId="66BA602C"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Пособие по безработице: условия назначения, размер, сроки выплаты. Случаи принятия решения органом службы занятости: </w:t>
      </w:r>
    </w:p>
    <w:p w14:paraId="170876D7" w14:textId="77777777" w:rsidR="00D74B8F" w:rsidRPr="00E96157" w:rsidRDefault="00D74B8F" w:rsidP="00D74B8F">
      <w:pPr>
        <w:pStyle w:val="a3"/>
        <w:spacing w:line="240" w:lineRule="auto"/>
        <w:ind w:left="360" w:firstLine="349"/>
        <w:jc w:val="both"/>
        <w:rPr>
          <w:rFonts w:ascii="Times New Roman" w:hAnsi="Times New Roman" w:cs="Times New Roman"/>
          <w:sz w:val="28"/>
          <w:szCs w:val="28"/>
        </w:rPr>
      </w:pPr>
      <w:r w:rsidRPr="00E96157">
        <w:rPr>
          <w:rFonts w:ascii="Times New Roman" w:hAnsi="Times New Roman" w:cs="Times New Roman"/>
          <w:sz w:val="28"/>
          <w:szCs w:val="28"/>
        </w:rPr>
        <w:t>а) о прекращении выплаты пособия;</w:t>
      </w:r>
    </w:p>
    <w:p w14:paraId="3AC3DD70" w14:textId="77777777" w:rsidR="00D74B8F" w:rsidRPr="00E96157" w:rsidRDefault="00D74B8F" w:rsidP="00D74B8F">
      <w:pPr>
        <w:pStyle w:val="a3"/>
        <w:spacing w:line="240" w:lineRule="auto"/>
        <w:ind w:left="360" w:firstLine="349"/>
        <w:jc w:val="both"/>
        <w:rPr>
          <w:rFonts w:ascii="Times New Roman" w:hAnsi="Times New Roman" w:cs="Times New Roman"/>
          <w:sz w:val="28"/>
          <w:szCs w:val="28"/>
        </w:rPr>
      </w:pPr>
      <w:r w:rsidRPr="00E96157">
        <w:rPr>
          <w:rFonts w:ascii="Times New Roman" w:hAnsi="Times New Roman" w:cs="Times New Roman"/>
          <w:sz w:val="28"/>
          <w:szCs w:val="28"/>
        </w:rPr>
        <w:t xml:space="preserve">б) о приостановлении выплаты; </w:t>
      </w:r>
    </w:p>
    <w:p w14:paraId="0712E888" w14:textId="77777777" w:rsidR="00D74B8F" w:rsidRPr="00E96157" w:rsidRDefault="00D74B8F" w:rsidP="00D74B8F">
      <w:pPr>
        <w:pStyle w:val="a3"/>
        <w:spacing w:line="240" w:lineRule="auto"/>
        <w:ind w:left="360" w:firstLine="349"/>
        <w:jc w:val="both"/>
        <w:rPr>
          <w:rFonts w:ascii="Times New Roman" w:hAnsi="Times New Roman" w:cs="Times New Roman"/>
          <w:sz w:val="28"/>
          <w:szCs w:val="28"/>
        </w:rPr>
      </w:pPr>
      <w:r w:rsidRPr="00E96157">
        <w:rPr>
          <w:rFonts w:ascii="Times New Roman" w:hAnsi="Times New Roman" w:cs="Times New Roman"/>
          <w:sz w:val="28"/>
          <w:szCs w:val="28"/>
        </w:rPr>
        <w:t>в) о снижении размера пособия.</w:t>
      </w:r>
    </w:p>
    <w:p w14:paraId="7B6F70E2"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Единовременные пособия лицам, привлеченным для борьбы с терроризмом.</w:t>
      </w:r>
    </w:p>
    <w:p w14:paraId="7D4A993D"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Пособие и компенсации гражданам при возникновении поствакцинальных осложнений. </w:t>
      </w:r>
    </w:p>
    <w:p w14:paraId="31E5C534"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Социальное пособие на погребение.</w:t>
      </w:r>
    </w:p>
    <w:p w14:paraId="56CB2219"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Компенсационные выплаты по системе социального обеспечения.</w:t>
      </w:r>
    </w:p>
    <w:p w14:paraId="49E7FA7D"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Жилищные субсидии.</w:t>
      </w:r>
    </w:p>
    <w:p w14:paraId="63816C58"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Государственная социальная помощь: понятие, виды и формы. Круг лиц, имеющих право на государственную социальную помощь.</w:t>
      </w:r>
    </w:p>
    <w:p w14:paraId="77264B20" w14:textId="77777777" w:rsidR="00D74B8F" w:rsidRPr="00E96157" w:rsidRDefault="00D74B8F" w:rsidP="001063A6">
      <w:pPr>
        <w:pStyle w:val="a3"/>
        <w:numPr>
          <w:ilvl w:val="0"/>
          <w:numId w:val="41"/>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lastRenderedPageBreak/>
        <w:t>Понятие и классификация льгот по системе социального обеспечения.</w:t>
      </w:r>
    </w:p>
    <w:p w14:paraId="131CFEB1"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5A638DB6" w14:textId="77777777" w:rsidR="00D74B8F" w:rsidRPr="00E96157" w:rsidRDefault="00D74B8F" w:rsidP="001063A6">
      <w:pPr>
        <w:pStyle w:val="a3"/>
        <w:numPr>
          <w:ilvl w:val="0"/>
          <w:numId w:val="4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38406EE9" w14:textId="77777777" w:rsidR="00D74B8F" w:rsidRPr="00E96157" w:rsidRDefault="00D74B8F" w:rsidP="001063A6">
      <w:pPr>
        <w:pStyle w:val="a3"/>
        <w:numPr>
          <w:ilvl w:val="0"/>
          <w:numId w:val="4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1AEBBAC9" w14:textId="77777777" w:rsidR="00D74B8F" w:rsidRPr="00E96157" w:rsidRDefault="00D74B8F" w:rsidP="001063A6">
      <w:pPr>
        <w:pStyle w:val="a3"/>
        <w:numPr>
          <w:ilvl w:val="0"/>
          <w:numId w:val="43"/>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Письменное решение задач по теме практического занятия (в соответствии с практикумом).</w:t>
      </w:r>
    </w:p>
    <w:p w14:paraId="60697833" w14:textId="77777777" w:rsidR="00546887" w:rsidRDefault="00D74B8F" w:rsidP="00546887">
      <w:pPr>
        <w:pStyle w:val="a3"/>
        <w:numPr>
          <w:ilvl w:val="0"/>
          <w:numId w:val="43"/>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Самостоятельно составить схему классификации видов пособий по системе социального обеспечения России. </w:t>
      </w:r>
    </w:p>
    <w:p w14:paraId="49352BCC" w14:textId="77777777" w:rsidR="00546887" w:rsidRPr="00546887" w:rsidRDefault="00546887" w:rsidP="00546887">
      <w:pPr>
        <w:pStyle w:val="a3"/>
        <w:numPr>
          <w:ilvl w:val="0"/>
          <w:numId w:val="43"/>
        </w:numPr>
        <w:spacing w:after="0" w:line="240" w:lineRule="auto"/>
        <w:ind w:left="0" w:firstLine="360"/>
        <w:jc w:val="both"/>
        <w:rPr>
          <w:rFonts w:ascii="Times New Roman" w:hAnsi="Times New Roman" w:cs="Times New Roman"/>
          <w:sz w:val="28"/>
          <w:szCs w:val="28"/>
        </w:rPr>
      </w:pPr>
      <w:r w:rsidRPr="00546887">
        <w:rPr>
          <w:rFonts w:asciiTheme="majorBidi" w:hAnsiTheme="majorBidi" w:cstheme="majorBidi"/>
          <w:color w:val="000000"/>
          <w:sz w:val="28"/>
          <w:szCs w:val="28"/>
        </w:rPr>
        <w:t>Подготовить таблицу на тему: «Пособия</w:t>
      </w:r>
      <w:r w:rsidRPr="00546887">
        <w:rPr>
          <w:rStyle w:val="apple-converted-space"/>
          <w:rFonts w:asciiTheme="majorBidi" w:hAnsiTheme="majorBidi" w:cstheme="majorBidi"/>
          <w:color w:val="000000"/>
          <w:sz w:val="28"/>
          <w:szCs w:val="28"/>
        </w:rPr>
        <w:t> </w:t>
      </w:r>
      <w:r w:rsidRPr="00546887">
        <w:rPr>
          <w:rFonts w:asciiTheme="majorBidi" w:hAnsiTheme="majorBidi" w:cstheme="majorBidi"/>
          <w:color w:val="000000"/>
          <w:sz w:val="28"/>
          <w:szCs w:val="28"/>
        </w:rPr>
        <w:t>гражданам, имеющим детей в РФ».</w:t>
      </w:r>
    </w:p>
    <w:p w14:paraId="17DE00D6" w14:textId="77777777" w:rsidR="00D74B8F" w:rsidRPr="00E96157" w:rsidRDefault="00D74B8F" w:rsidP="001063A6">
      <w:pPr>
        <w:pStyle w:val="a3"/>
        <w:numPr>
          <w:ilvl w:val="0"/>
          <w:numId w:val="43"/>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Письменно подготовить таблицу: «Виды компенсационных выплат». Вначале необходимо дать определение понятия компенсационная выплата. В схеме (таблице) необходимо отразить особенности основных видов компенсационных выплат.</w:t>
      </w:r>
    </w:p>
    <w:p w14:paraId="3AD2CF69" w14:textId="77777777" w:rsidR="00D74B8F" w:rsidRPr="00E96157" w:rsidRDefault="00D74B8F" w:rsidP="001063A6">
      <w:pPr>
        <w:pStyle w:val="a3"/>
        <w:numPr>
          <w:ilvl w:val="0"/>
          <w:numId w:val="43"/>
        </w:numPr>
        <w:spacing w:after="0" w:line="240" w:lineRule="auto"/>
        <w:ind w:left="0" w:firstLine="360"/>
        <w:jc w:val="both"/>
        <w:rPr>
          <w:rStyle w:val="qa-text-wrap"/>
          <w:rFonts w:ascii="Times New Roman" w:hAnsi="Times New Roman" w:cs="Times New Roman"/>
          <w:b/>
          <w:i/>
          <w:sz w:val="28"/>
          <w:szCs w:val="28"/>
        </w:rPr>
      </w:pPr>
      <w:r w:rsidRPr="00E96157">
        <w:rPr>
          <w:rFonts w:ascii="Times New Roman" w:hAnsi="Times New Roman" w:cs="Times New Roman"/>
          <w:sz w:val="28"/>
          <w:szCs w:val="28"/>
        </w:rPr>
        <w:t>Подготовить проект обращения гражданина в органы прокуратуры в связи с необоснованным отказом в выплате е</w:t>
      </w:r>
      <w:r w:rsidRPr="00E96157">
        <w:rPr>
          <w:rStyle w:val="qa-text-wrap"/>
          <w:rFonts w:ascii="Times New Roman" w:hAnsi="Times New Roman" w:cs="Times New Roman"/>
          <w:sz w:val="28"/>
          <w:szCs w:val="28"/>
          <w:shd w:val="clear" w:color="auto" w:fill="FFFFFF"/>
        </w:rPr>
        <w:t>жемесячного пособия на ребенка.</w:t>
      </w:r>
    </w:p>
    <w:p w14:paraId="446BB56D" w14:textId="77777777" w:rsidR="00D74B8F" w:rsidRPr="00E96157" w:rsidRDefault="00D74B8F" w:rsidP="001063A6">
      <w:pPr>
        <w:pStyle w:val="a3"/>
        <w:numPr>
          <w:ilvl w:val="0"/>
          <w:numId w:val="43"/>
        </w:numPr>
        <w:spacing w:after="0" w:line="240" w:lineRule="auto"/>
        <w:ind w:left="0" w:firstLine="360"/>
        <w:jc w:val="both"/>
        <w:rPr>
          <w:rFonts w:ascii="Times New Roman" w:hAnsi="Times New Roman" w:cs="Times New Roman"/>
          <w:b/>
          <w:i/>
          <w:sz w:val="28"/>
          <w:szCs w:val="28"/>
        </w:rPr>
      </w:pPr>
      <w:r w:rsidRPr="00E96157">
        <w:rPr>
          <w:rStyle w:val="qa-text-wrap"/>
          <w:rFonts w:ascii="Times New Roman" w:hAnsi="Times New Roman" w:cs="Times New Roman"/>
          <w:sz w:val="28"/>
          <w:szCs w:val="28"/>
          <w:shd w:val="clear" w:color="auto" w:fill="FFFFFF"/>
        </w:rPr>
        <w:t>Подготовить</w:t>
      </w:r>
      <w:r w:rsidRPr="00E96157">
        <w:rPr>
          <w:rFonts w:ascii="Times New Roman" w:hAnsi="Times New Roman" w:cs="Times New Roman"/>
          <w:sz w:val="28"/>
          <w:szCs w:val="28"/>
        </w:rPr>
        <w:t xml:space="preserve"> доклад (реферат) на тему: </w:t>
      </w:r>
      <w:r w:rsidRPr="00E96157">
        <w:rPr>
          <w:rStyle w:val="qa-text-wrap"/>
          <w:rFonts w:ascii="Times New Roman" w:hAnsi="Times New Roman" w:cs="Times New Roman"/>
          <w:sz w:val="28"/>
          <w:szCs w:val="28"/>
          <w:shd w:val="clear" w:color="auto" w:fill="FFFFFF"/>
        </w:rPr>
        <w:t xml:space="preserve">«Получение субсидии для оплаты жилого помещения и коммунальных услуг» </w:t>
      </w:r>
    </w:p>
    <w:p w14:paraId="731BFEF8" w14:textId="77777777" w:rsidR="00A67F0F" w:rsidRPr="00E96157" w:rsidRDefault="00A67F0F" w:rsidP="00D74B8F">
      <w:pPr>
        <w:ind w:firstLine="709"/>
        <w:contextualSpacing/>
        <w:jc w:val="both"/>
        <w:rPr>
          <w:b/>
          <w:i/>
          <w:sz w:val="28"/>
          <w:szCs w:val="28"/>
        </w:rPr>
      </w:pPr>
    </w:p>
    <w:p w14:paraId="14117146" w14:textId="77777777" w:rsidR="00D74B8F" w:rsidRPr="00E96157" w:rsidRDefault="00D74B8F" w:rsidP="00D74B8F">
      <w:pPr>
        <w:ind w:firstLine="709"/>
        <w:contextualSpacing/>
        <w:jc w:val="both"/>
        <w:rPr>
          <w:i/>
          <w:sz w:val="28"/>
          <w:szCs w:val="28"/>
        </w:rPr>
      </w:pPr>
      <w:r w:rsidRPr="00E96157">
        <w:rPr>
          <w:b/>
          <w:i/>
          <w:sz w:val="28"/>
          <w:szCs w:val="28"/>
        </w:rPr>
        <w:t xml:space="preserve">Тема 14. </w:t>
      </w:r>
      <w:r w:rsidRPr="00E96157">
        <w:rPr>
          <w:b/>
          <w:sz w:val="28"/>
          <w:szCs w:val="28"/>
        </w:rPr>
        <w:t>Возмещение вреда в порядке обязательного социального страхования от несчастных случая на производстве и профессиональных заболеваний</w:t>
      </w:r>
      <w:r w:rsidR="00A67F0F" w:rsidRPr="00E96157">
        <w:rPr>
          <w:b/>
          <w:sz w:val="28"/>
          <w:szCs w:val="28"/>
        </w:rPr>
        <w:t xml:space="preserve"> </w:t>
      </w:r>
      <w:r w:rsidR="00A67F0F" w:rsidRPr="00E96157">
        <w:rPr>
          <w:i/>
          <w:sz w:val="28"/>
          <w:szCs w:val="28"/>
        </w:rPr>
        <w:t>(2 часа)</w:t>
      </w:r>
    </w:p>
    <w:p w14:paraId="7C334399"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55B53520" w14:textId="77777777" w:rsidR="00D74B8F" w:rsidRPr="00E96157" w:rsidRDefault="00D74B8F" w:rsidP="00546887">
      <w:pPr>
        <w:pStyle w:val="a3"/>
        <w:numPr>
          <w:ilvl w:val="0"/>
          <w:numId w:val="4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несчастного случая на производстве и профессионального заболевания.</w:t>
      </w:r>
    </w:p>
    <w:p w14:paraId="23C3DFDF" w14:textId="77777777" w:rsidR="00D74B8F" w:rsidRPr="00E96157" w:rsidRDefault="00D74B8F" w:rsidP="00546887">
      <w:pPr>
        <w:pStyle w:val="a3"/>
        <w:numPr>
          <w:ilvl w:val="0"/>
          <w:numId w:val="4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Круг лиц, подлежащих обязательному социальному страхованию от несчастных случаев на производстве и профессиональных заболеваний.</w:t>
      </w:r>
    </w:p>
    <w:p w14:paraId="2C704049" w14:textId="77777777" w:rsidR="00D74B8F" w:rsidRPr="00E96157" w:rsidRDefault="00D74B8F" w:rsidP="00546887">
      <w:pPr>
        <w:pStyle w:val="a3"/>
        <w:numPr>
          <w:ilvl w:val="0"/>
          <w:numId w:val="4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Круг лиц, имеющих право на получение страховых выплат в случае смерти застрахованного.</w:t>
      </w:r>
    </w:p>
    <w:p w14:paraId="695EF4ED" w14:textId="77777777" w:rsidR="00D74B8F" w:rsidRPr="00E96157" w:rsidRDefault="00D74B8F" w:rsidP="00546887">
      <w:pPr>
        <w:pStyle w:val="a3"/>
        <w:numPr>
          <w:ilvl w:val="0"/>
          <w:numId w:val="4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Виды обеспечения по страхованию. Размеры выплат и их индексация.</w:t>
      </w:r>
    </w:p>
    <w:p w14:paraId="7AE72214" w14:textId="77777777" w:rsidR="00D74B8F" w:rsidRPr="00E96157" w:rsidRDefault="00D74B8F" w:rsidP="00546887">
      <w:pPr>
        <w:pStyle w:val="a3"/>
        <w:numPr>
          <w:ilvl w:val="0"/>
          <w:numId w:val="4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Учет вины застрахованного при определении размера ежемесячных страховых выплат.</w:t>
      </w:r>
    </w:p>
    <w:p w14:paraId="10134E62" w14:textId="77777777" w:rsidR="00D74B8F" w:rsidRPr="00E96157" w:rsidRDefault="00D74B8F" w:rsidP="00546887">
      <w:pPr>
        <w:pStyle w:val="a3"/>
        <w:numPr>
          <w:ilvl w:val="0"/>
          <w:numId w:val="4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Назначение и выплата обеспечения по страхованию. Права и обязанности застрахованного.</w:t>
      </w:r>
    </w:p>
    <w:p w14:paraId="4FB2B57B" w14:textId="77777777" w:rsidR="00D74B8F" w:rsidRPr="00E96157" w:rsidRDefault="00D74B8F" w:rsidP="00546887">
      <w:pPr>
        <w:pStyle w:val="a3"/>
        <w:numPr>
          <w:ilvl w:val="0"/>
          <w:numId w:val="42"/>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Обеспечение по обязательному социальному страхованию лиц, имеющих право на его получение и выехавших на постоянное место жительства за пределы территории РФ.</w:t>
      </w:r>
    </w:p>
    <w:p w14:paraId="15E90C26"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2883C6D4" w14:textId="77777777" w:rsidR="00D74B8F" w:rsidRPr="00E96157" w:rsidRDefault="00D74B8F" w:rsidP="001063A6">
      <w:pPr>
        <w:pStyle w:val="a3"/>
        <w:numPr>
          <w:ilvl w:val="0"/>
          <w:numId w:val="4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626F6F42" w14:textId="77777777" w:rsidR="00D74B8F" w:rsidRPr="00E96157" w:rsidRDefault="00D74B8F" w:rsidP="001063A6">
      <w:pPr>
        <w:pStyle w:val="a3"/>
        <w:numPr>
          <w:ilvl w:val="0"/>
          <w:numId w:val="4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680C1250" w14:textId="77777777" w:rsidR="00D74B8F" w:rsidRPr="00E96157" w:rsidRDefault="00D74B8F" w:rsidP="001063A6">
      <w:pPr>
        <w:pStyle w:val="a3"/>
        <w:numPr>
          <w:ilvl w:val="0"/>
          <w:numId w:val="44"/>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lastRenderedPageBreak/>
        <w:t>Письменное решение задач по теме практического занятия (в соответствии с практикумом).</w:t>
      </w:r>
    </w:p>
    <w:p w14:paraId="32277103" w14:textId="77777777" w:rsidR="00D74B8F" w:rsidRPr="00E96157" w:rsidRDefault="00D74B8F" w:rsidP="001063A6">
      <w:pPr>
        <w:pStyle w:val="a3"/>
        <w:numPr>
          <w:ilvl w:val="0"/>
          <w:numId w:val="44"/>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t xml:space="preserve">Письменно подготовить таблицу (схему): «Единовременные и ежемесячные страховые выплаты». </w:t>
      </w:r>
    </w:p>
    <w:p w14:paraId="2E2753C9" w14:textId="77777777" w:rsidR="00D74B8F" w:rsidRDefault="00D74B8F" w:rsidP="001063A6">
      <w:pPr>
        <w:pStyle w:val="a3"/>
        <w:numPr>
          <w:ilvl w:val="0"/>
          <w:numId w:val="44"/>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После проведения специальной оценки условий труда в организации были установлены должности с вредными условиями труда. Какие документы должна подавать организация в Пенсионный фонд РФ для учета ее работникам специального страхового стажа и назначения им досрочной страховой пенсии по старости.</w:t>
      </w:r>
    </w:p>
    <w:p w14:paraId="35C61BBD" w14:textId="77777777" w:rsidR="00546887" w:rsidRPr="00E96157" w:rsidRDefault="00546887" w:rsidP="001063A6">
      <w:pPr>
        <w:pStyle w:val="a3"/>
        <w:numPr>
          <w:ilvl w:val="0"/>
          <w:numId w:val="4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Подготовить сообщение о</w:t>
      </w:r>
      <w:r w:rsidR="008E645B">
        <w:rPr>
          <w:rFonts w:ascii="Times New Roman" w:hAnsi="Times New Roman" w:cs="Times New Roman"/>
          <w:sz w:val="28"/>
          <w:szCs w:val="28"/>
        </w:rPr>
        <w:t>б организации и расследования страховых случаев причинения вреда здоровью медицинских работников, непосредственно работающих с пациентами, зараженными коронавирусной инфекцией (</w:t>
      </w:r>
      <w:r w:rsidR="008E645B">
        <w:rPr>
          <w:rFonts w:ascii="Times New Roman" w:hAnsi="Times New Roman" w:cs="Times New Roman"/>
          <w:sz w:val="28"/>
          <w:szCs w:val="28"/>
          <w:lang w:val="en-US"/>
        </w:rPr>
        <w:t>Covid</w:t>
      </w:r>
      <w:r w:rsidR="008E645B" w:rsidRPr="008E645B">
        <w:rPr>
          <w:rFonts w:ascii="Times New Roman" w:hAnsi="Times New Roman" w:cs="Times New Roman"/>
          <w:sz w:val="28"/>
          <w:szCs w:val="28"/>
        </w:rPr>
        <w:t xml:space="preserve"> </w:t>
      </w:r>
      <w:r w:rsidR="008E645B">
        <w:rPr>
          <w:rFonts w:ascii="Times New Roman" w:hAnsi="Times New Roman" w:cs="Times New Roman"/>
          <w:sz w:val="28"/>
          <w:szCs w:val="28"/>
        </w:rPr>
        <w:t>–</w:t>
      </w:r>
      <w:r w:rsidR="008E645B" w:rsidRPr="008E645B">
        <w:rPr>
          <w:rFonts w:ascii="Times New Roman" w:hAnsi="Times New Roman" w:cs="Times New Roman"/>
          <w:sz w:val="28"/>
          <w:szCs w:val="28"/>
        </w:rPr>
        <w:t xml:space="preserve"> 19)</w:t>
      </w:r>
      <w:r w:rsidR="008E645B">
        <w:rPr>
          <w:rFonts w:ascii="Times New Roman" w:hAnsi="Times New Roman" w:cs="Times New Roman"/>
          <w:sz w:val="28"/>
          <w:szCs w:val="28"/>
        </w:rPr>
        <w:t xml:space="preserve">. </w:t>
      </w:r>
    </w:p>
    <w:p w14:paraId="0C22F3B6" w14:textId="77777777" w:rsidR="00D74B8F" w:rsidRPr="00E96157" w:rsidRDefault="00D74B8F" w:rsidP="00D74B8F">
      <w:pPr>
        <w:ind w:firstLine="709"/>
        <w:contextualSpacing/>
        <w:jc w:val="both"/>
        <w:rPr>
          <w:b/>
          <w:i/>
          <w:sz w:val="28"/>
          <w:szCs w:val="28"/>
        </w:rPr>
      </w:pPr>
    </w:p>
    <w:p w14:paraId="33EC3C9F" w14:textId="77777777" w:rsidR="00D74B8F" w:rsidRPr="00E96157" w:rsidRDefault="00D74B8F" w:rsidP="00D74B8F">
      <w:pPr>
        <w:ind w:firstLine="709"/>
        <w:contextualSpacing/>
        <w:jc w:val="both"/>
        <w:rPr>
          <w:i/>
          <w:sz w:val="28"/>
          <w:szCs w:val="28"/>
        </w:rPr>
      </w:pPr>
      <w:r w:rsidRPr="00E96157">
        <w:rPr>
          <w:b/>
          <w:i/>
          <w:sz w:val="28"/>
          <w:szCs w:val="28"/>
        </w:rPr>
        <w:t>Тема 15.</w:t>
      </w:r>
      <w:r w:rsidRPr="00E96157">
        <w:rPr>
          <w:b/>
          <w:sz w:val="28"/>
          <w:szCs w:val="28"/>
        </w:rPr>
        <w:t>Медицинская помощь и лечение</w:t>
      </w:r>
      <w:r w:rsidR="00A67F0F" w:rsidRPr="00E96157">
        <w:rPr>
          <w:b/>
          <w:sz w:val="28"/>
          <w:szCs w:val="28"/>
        </w:rPr>
        <w:t xml:space="preserve"> </w:t>
      </w:r>
      <w:r w:rsidR="00A67F0F" w:rsidRPr="00E96157">
        <w:rPr>
          <w:i/>
          <w:sz w:val="28"/>
          <w:szCs w:val="28"/>
        </w:rPr>
        <w:t>(2 часа)</w:t>
      </w:r>
    </w:p>
    <w:p w14:paraId="08DE7FC0"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5AD79003" w14:textId="77777777" w:rsidR="00D74B8F" w:rsidRPr="00E96157" w:rsidRDefault="00D74B8F" w:rsidP="00D74B8F">
      <w:pPr>
        <w:ind w:firstLine="284"/>
        <w:contextualSpacing/>
        <w:jc w:val="both"/>
        <w:rPr>
          <w:sz w:val="28"/>
          <w:szCs w:val="28"/>
        </w:rPr>
      </w:pPr>
      <w:r w:rsidRPr="00E96157">
        <w:rPr>
          <w:sz w:val="28"/>
          <w:szCs w:val="28"/>
        </w:rPr>
        <w:t>1. Основные принципы охраны здоровья граждан.</w:t>
      </w:r>
    </w:p>
    <w:p w14:paraId="1ABCA3D3" w14:textId="77777777" w:rsidR="00D74B8F" w:rsidRPr="00E96157" w:rsidRDefault="00D74B8F" w:rsidP="00D74B8F">
      <w:pPr>
        <w:ind w:firstLine="284"/>
        <w:contextualSpacing/>
        <w:jc w:val="both"/>
        <w:rPr>
          <w:sz w:val="28"/>
          <w:szCs w:val="28"/>
        </w:rPr>
      </w:pPr>
      <w:r w:rsidRPr="00E96157">
        <w:rPr>
          <w:sz w:val="28"/>
          <w:szCs w:val="28"/>
        </w:rPr>
        <w:t>2. Виды медицинской помощи:</w:t>
      </w:r>
    </w:p>
    <w:p w14:paraId="51E59C3C" w14:textId="77777777" w:rsidR="00D74B8F" w:rsidRPr="00E96157" w:rsidRDefault="00D74B8F" w:rsidP="00D74B8F">
      <w:pPr>
        <w:ind w:firstLine="567"/>
        <w:contextualSpacing/>
        <w:jc w:val="both"/>
        <w:rPr>
          <w:sz w:val="28"/>
          <w:szCs w:val="28"/>
        </w:rPr>
      </w:pPr>
      <w:r w:rsidRPr="00E96157">
        <w:rPr>
          <w:sz w:val="28"/>
          <w:szCs w:val="28"/>
        </w:rPr>
        <w:t xml:space="preserve">а) первичная медико-санитарная помощь; </w:t>
      </w:r>
    </w:p>
    <w:p w14:paraId="70A787AE" w14:textId="77777777" w:rsidR="00D74B8F" w:rsidRPr="00E96157" w:rsidRDefault="00D74B8F" w:rsidP="00D74B8F">
      <w:pPr>
        <w:ind w:firstLine="567"/>
        <w:contextualSpacing/>
        <w:jc w:val="both"/>
        <w:rPr>
          <w:sz w:val="28"/>
          <w:szCs w:val="28"/>
        </w:rPr>
      </w:pPr>
      <w:r w:rsidRPr="00E96157">
        <w:rPr>
          <w:sz w:val="28"/>
          <w:szCs w:val="28"/>
        </w:rPr>
        <w:t xml:space="preserve">б) скорая медицинская помощь; </w:t>
      </w:r>
    </w:p>
    <w:p w14:paraId="660D0EE7" w14:textId="77777777" w:rsidR="00D74B8F" w:rsidRPr="00E96157" w:rsidRDefault="00D74B8F" w:rsidP="00D74B8F">
      <w:pPr>
        <w:ind w:firstLine="567"/>
        <w:contextualSpacing/>
        <w:jc w:val="both"/>
        <w:rPr>
          <w:sz w:val="28"/>
          <w:szCs w:val="28"/>
        </w:rPr>
      </w:pPr>
      <w:r w:rsidRPr="00E96157">
        <w:rPr>
          <w:sz w:val="28"/>
          <w:szCs w:val="28"/>
        </w:rPr>
        <w:t xml:space="preserve">в) специализированная (в т.ч. высокотехнологичная) медицинская помощь; </w:t>
      </w:r>
    </w:p>
    <w:p w14:paraId="1E0194F4" w14:textId="77777777" w:rsidR="00D74B8F" w:rsidRPr="00E96157" w:rsidRDefault="00D74B8F" w:rsidP="00D74B8F">
      <w:pPr>
        <w:ind w:firstLine="567"/>
        <w:contextualSpacing/>
        <w:jc w:val="both"/>
        <w:rPr>
          <w:sz w:val="28"/>
          <w:szCs w:val="28"/>
        </w:rPr>
      </w:pPr>
      <w:r w:rsidRPr="00E96157">
        <w:rPr>
          <w:sz w:val="28"/>
          <w:szCs w:val="28"/>
        </w:rPr>
        <w:t>г) паллиативная помощь.</w:t>
      </w:r>
    </w:p>
    <w:p w14:paraId="3DBC10BC" w14:textId="77777777" w:rsidR="00D74B8F" w:rsidRPr="00E96157" w:rsidRDefault="00D74B8F" w:rsidP="00D74B8F">
      <w:pPr>
        <w:ind w:firstLine="284"/>
        <w:contextualSpacing/>
        <w:jc w:val="both"/>
        <w:rPr>
          <w:sz w:val="28"/>
          <w:szCs w:val="28"/>
        </w:rPr>
      </w:pPr>
      <w:r w:rsidRPr="00E96157">
        <w:rPr>
          <w:sz w:val="28"/>
          <w:szCs w:val="28"/>
        </w:rPr>
        <w:t>3. Права граждан в области охраны здоровья:</w:t>
      </w:r>
    </w:p>
    <w:p w14:paraId="72DAC9B2" w14:textId="77777777" w:rsidR="00D74B8F" w:rsidRPr="00E96157" w:rsidRDefault="00D74B8F" w:rsidP="00D74B8F">
      <w:pPr>
        <w:ind w:firstLine="567"/>
        <w:contextualSpacing/>
        <w:jc w:val="both"/>
        <w:rPr>
          <w:sz w:val="28"/>
          <w:szCs w:val="28"/>
        </w:rPr>
      </w:pPr>
      <w:r w:rsidRPr="00E96157">
        <w:rPr>
          <w:sz w:val="28"/>
          <w:szCs w:val="28"/>
        </w:rPr>
        <w:t>а) семьи;</w:t>
      </w:r>
    </w:p>
    <w:p w14:paraId="4E78A3DB" w14:textId="77777777" w:rsidR="00D74B8F" w:rsidRPr="00E96157" w:rsidRDefault="00D74B8F" w:rsidP="00D74B8F">
      <w:pPr>
        <w:ind w:firstLine="567"/>
        <w:contextualSpacing/>
        <w:jc w:val="both"/>
        <w:rPr>
          <w:sz w:val="28"/>
          <w:szCs w:val="28"/>
        </w:rPr>
      </w:pPr>
      <w:r w:rsidRPr="00E96157">
        <w:rPr>
          <w:sz w:val="28"/>
          <w:szCs w:val="28"/>
        </w:rPr>
        <w:t xml:space="preserve">б) беременных женщин и матерей; </w:t>
      </w:r>
    </w:p>
    <w:p w14:paraId="0532DB82" w14:textId="77777777" w:rsidR="00D74B8F" w:rsidRPr="00E96157" w:rsidRDefault="00D74B8F" w:rsidP="00D74B8F">
      <w:pPr>
        <w:ind w:firstLine="567"/>
        <w:contextualSpacing/>
        <w:jc w:val="both"/>
        <w:rPr>
          <w:sz w:val="28"/>
          <w:szCs w:val="28"/>
        </w:rPr>
      </w:pPr>
      <w:r w:rsidRPr="00E96157">
        <w:rPr>
          <w:sz w:val="28"/>
          <w:szCs w:val="28"/>
        </w:rPr>
        <w:t xml:space="preserve">в) несовершеннолетних; </w:t>
      </w:r>
    </w:p>
    <w:p w14:paraId="0B1BC0A1" w14:textId="77777777" w:rsidR="00D74B8F" w:rsidRPr="00E96157" w:rsidRDefault="00D74B8F" w:rsidP="00D74B8F">
      <w:pPr>
        <w:ind w:firstLine="567"/>
        <w:contextualSpacing/>
        <w:jc w:val="both"/>
        <w:rPr>
          <w:sz w:val="28"/>
          <w:szCs w:val="28"/>
        </w:rPr>
      </w:pPr>
      <w:r w:rsidRPr="00E96157">
        <w:rPr>
          <w:sz w:val="28"/>
          <w:szCs w:val="28"/>
        </w:rPr>
        <w:t>г) инвалидов;</w:t>
      </w:r>
    </w:p>
    <w:p w14:paraId="42B98F05" w14:textId="77777777" w:rsidR="00D74B8F" w:rsidRPr="00E96157" w:rsidRDefault="00D74B8F" w:rsidP="00D74B8F">
      <w:pPr>
        <w:ind w:firstLine="567"/>
        <w:contextualSpacing/>
        <w:jc w:val="both"/>
        <w:rPr>
          <w:sz w:val="28"/>
          <w:szCs w:val="28"/>
        </w:rPr>
      </w:pPr>
      <w:r w:rsidRPr="00E96157">
        <w:rPr>
          <w:sz w:val="28"/>
          <w:szCs w:val="28"/>
        </w:rPr>
        <w:t>д) медицинская помощь гражданам, страдающим социально значимыми заболеваниями и заболеваниями, представляющими опасность для окружающих.</w:t>
      </w:r>
    </w:p>
    <w:p w14:paraId="63B084F0" w14:textId="77777777" w:rsidR="00D74B8F" w:rsidRPr="00E96157" w:rsidRDefault="00D74B8F" w:rsidP="00D74B8F">
      <w:pPr>
        <w:ind w:firstLine="284"/>
        <w:contextualSpacing/>
        <w:jc w:val="both"/>
        <w:rPr>
          <w:sz w:val="28"/>
          <w:szCs w:val="28"/>
        </w:rPr>
      </w:pPr>
      <w:r w:rsidRPr="00E96157">
        <w:rPr>
          <w:sz w:val="28"/>
          <w:szCs w:val="28"/>
        </w:rPr>
        <w:t>4. Гарантии осуществления медицинской помощи гражданам. Программа государственных гарантий оказания гражданам бесплатной медицинской помощи.</w:t>
      </w:r>
    </w:p>
    <w:p w14:paraId="05E8C807" w14:textId="77777777" w:rsidR="00D74B8F" w:rsidRPr="00E96157" w:rsidRDefault="00D74B8F" w:rsidP="00D74B8F">
      <w:pPr>
        <w:ind w:firstLine="284"/>
        <w:contextualSpacing/>
        <w:jc w:val="both"/>
        <w:rPr>
          <w:sz w:val="28"/>
          <w:szCs w:val="28"/>
        </w:rPr>
      </w:pPr>
      <w:r w:rsidRPr="00E96157">
        <w:rPr>
          <w:sz w:val="28"/>
          <w:szCs w:val="28"/>
        </w:rPr>
        <w:t>5. Обязательное медицинское страхование. Базовая программа обязательного медицинского страхования.</w:t>
      </w:r>
    </w:p>
    <w:p w14:paraId="4E4E6A0B" w14:textId="77777777" w:rsidR="00D74B8F" w:rsidRPr="00E96157" w:rsidRDefault="00D74B8F" w:rsidP="00D74B8F">
      <w:pPr>
        <w:ind w:firstLine="284"/>
        <w:contextualSpacing/>
        <w:jc w:val="both"/>
        <w:rPr>
          <w:sz w:val="28"/>
          <w:szCs w:val="28"/>
        </w:rPr>
      </w:pPr>
      <w:r w:rsidRPr="00E96157">
        <w:rPr>
          <w:sz w:val="28"/>
          <w:szCs w:val="28"/>
        </w:rPr>
        <w:t>6. Лекарственная помощь. Круг лиц, пользующихся правом на бесплатное и льготное обеспечение лекарствами.</w:t>
      </w:r>
    </w:p>
    <w:p w14:paraId="3146F5FF" w14:textId="77777777" w:rsidR="00D74B8F" w:rsidRPr="00E96157" w:rsidRDefault="00D74B8F" w:rsidP="00D74B8F">
      <w:pPr>
        <w:ind w:firstLine="284"/>
        <w:contextualSpacing/>
        <w:jc w:val="both"/>
        <w:rPr>
          <w:sz w:val="28"/>
          <w:szCs w:val="28"/>
        </w:rPr>
      </w:pPr>
      <w:r w:rsidRPr="00E96157">
        <w:rPr>
          <w:sz w:val="28"/>
          <w:szCs w:val="28"/>
        </w:rPr>
        <w:t>7. Санаторно-курортное лечение.</w:t>
      </w:r>
    </w:p>
    <w:p w14:paraId="0A5814DA"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7024A12B" w14:textId="77777777" w:rsidR="00D74B8F" w:rsidRPr="00E96157" w:rsidRDefault="00D74B8F" w:rsidP="001063A6">
      <w:pPr>
        <w:pStyle w:val="a3"/>
        <w:numPr>
          <w:ilvl w:val="0"/>
          <w:numId w:val="45"/>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4847F4BE" w14:textId="77777777" w:rsidR="00D74B8F" w:rsidRPr="00E96157" w:rsidRDefault="00D74B8F" w:rsidP="001063A6">
      <w:pPr>
        <w:pStyle w:val="a3"/>
        <w:numPr>
          <w:ilvl w:val="0"/>
          <w:numId w:val="45"/>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0B84FC43" w14:textId="77777777" w:rsidR="00D74B8F" w:rsidRPr="00E96157" w:rsidRDefault="00D74B8F" w:rsidP="001063A6">
      <w:pPr>
        <w:pStyle w:val="a3"/>
        <w:numPr>
          <w:ilvl w:val="0"/>
          <w:numId w:val="45"/>
        </w:numPr>
        <w:spacing w:after="0" w:line="240" w:lineRule="auto"/>
        <w:ind w:left="0" w:firstLine="360"/>
        <w:jc w:val="both"/>
        <w:rPr>
          <w:rFonts w:ascii="Times New Roman" w:hAnsi="Times New Roman" w:cs="Times New Roman"/>
          <w:b/>
          <w:i/>
          <w:sz w:val="28"/>
          <w:szCs w:val="28"/>
        </w:rPr>
      </w:pPr>
      <w:r w:rsidRPr="00E96157">
        <w:rPr>
          <w:rFonts w:ascii="Times New Roman" w:hAnsi="Times New Roman" w:cs="Times New Roman"/>
          <w:sz w:val="28"/>
          <w:szCs w:val="28"/>
        </w:rPr>
        <w:lastRenderedPageBreak/>
        <w:t>Письменное решение задач по теме практического занятия (в соответствии с практикумом).</w:t>
      </w:r>
    </w:p>
    <w:p w14:paraId="07CE44A6" w14:textId="77777777" w:rsidR="00D74B8F" w:rsidRPr="00E96157" w:rsidRDefault="00D74B8F" w:rsidP="001063A6">
      <w:pPr>
        <w:pStyle w:val="a3"/>
        <w:numPr>
          <w:ilvl w:val="0"/>
          <w:numId w:val="45"/>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Подготовить сообщение о видах программ гарантированных государством бесплатных медицинских услуг. </w:t>
      </w:r>
    </w:p>
    <w:p w14:paraId="0F2C5186" w14:textId="77777777" w:rsidR="00D74B8F" w:rsidRPr="00E96157" w:rsidRDefault="00D74B8F" w:rsidP="001063A6">
      <w:pPr>
        <w:pStyle w:val="a3"/>
        <w:numPr>
          <w:ilvl w:val="0"/>
          <w:numId w:val="45"/>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Составить таблицу: «Виды медико-социальной помощи». </w:t>
      </w:r>
    </w:p>
    <w:p w14:paraId="32404484" w14:textId="77777777" w:rsidR="00D74B8F" w:rsidRPr="00E96157" w:rsidRDefault="00D74B8F" w:rsidP="00D74B8F">
      <w:pPr>
        <w:contextualSpacing/>
        <w:jc w:val="both"/>
        <w:rPr>
          <w:b/>
          <w:i/>
          <w:sz w:val="28"/>
          <w:szCs w:val="28"/>
        </w:rPr>
      </w:pPr>
    </w:p>
    <w:p w14:paraId="669156B0" w14:textId="77777777" w:rsidR="00D74B8F" w:rsidRPr="00E96157" w:rsidRDefault="00D74B8F" w:rsidP="00D74B8F">
      <w:pPr>
        <w:ind w:firstLine="709"/>
        <w:contextualSpacing/>
        <w:jc w:val="both"/>
        <w:rPr>
          <w:i/>
          <w:sz w:val="28"/>
          <w:szCs w:val="28"/>
        </w:rPr>
      </w:pPr>
      <w:r w:rsidRPr="00E96157">
        <w:rPr>
          <w:b/>
          <w:i/>
          <w:sz w:val="28"/>
          <w:szCs w:val="28"/>
        </w:rPr>
        <w:t>Тема 16.</w:t>
      </w:r>
      <w:r w:rsidRPr="00E96157">
        <w:rPr>
          <w:b/>
          <w:sz w:val="28"/>
          <w:szCs w:val="28"/>
        </w:rPr>
        <w:t xml:space="preserve"> Социальное обслуживание</w:t>
      </w:r>
      <w:r w:rsidR="00A67F0F" w:rsidRPr="00E96157">
        <w:rPr>
          <w:b/>
          <w:sz w:val="28"/>
          <w:szCs w:val="28"/>
        </w:rPr>
        <w:t xml:space="preserve"> </w:t>
      </w:r>
      <w:r w:rsidR="00A67F0F" w:rsidRPr="00E96157">
        <w:rPr>
          <w:i/>
          <w:sz w:val="28"/>
          <w:szCs w:val="28"/>
        </w:rPr>
        <w:t>(2 часа)</w:t>
      </w:r>
    </w:p>
    <w:p w14:paraId="70B79CDD" w14:textId="77777777" w:rsidR="00D74B8F" w:rsidRPr="00E96157" w:rsidRDefault="00D74B8F" w:rsidP="00D74B8F">
      <w:pPr>
        <w:ind w:firstLine="709"/>
        <w:contextualSpacing/>
        <w:jc w:val="both"/>
        <w:rPr>
          <w:i/>
          <w:sz w:val="28"/>
          <w:szCs w:val="28"/>
        </w:rPr>
      </w:pPr>
      <w:r w:rsidRPr="00E96157">
        <w:rPr>
          <w:i/>
          <w:sz w:val="28"/>
          <w:szCs w:val="28"/>
        </w:rPr>
        <w:t>План практического занятия:</w:t>
      </w:r>
    </w:p>
    <w:p w14:paraId="4F09BEF3" w14:textId="77777777" w:rsidR="00D74B8F" w:rsidRPr="00E96157" w:rsidRDefault="00D74B8F" w:rsidP="001063A6">
      <w:pPr>
        <w:pStyle w:val="a3"/>
        <w:numPr>
          <w:ilvl w:val="0"/>
          <w:numId w:val="39"/>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Понятие социального обслуживания. Общая характеристика законодательства, регулирующего социальное обслуживание населения.</w:t>
      </w:r>
    </w:p>
    <w:p w14:paraId="43EF4313" w14:textId="77777777" w:rsidR="00D74B8F" w:rsidRPr="00E96157" w:rsidRDefault="00D74B8F" w:rsidP="001063A6">
      <w:pPr>
        <w:pStyle w:val="af"/>
        <w:numPr>
          <w:ilvl w:val="0"/>
          <w:numId w:val="39"/>
        </w:numPr>
        <w:ind w:left="0" w:firstLine="360"/>
        <w:contextualSpacing/>
        <w:jc w:val="both"/>
        <w:rPr>
          <w:rFonts w:ascii="Times New Roman" w:hAnsi="Times New Roman" w:cs="Times New Roman"/>
          <w:sz w:val="28"/>
          <w:szCs w:val="28"/>
        </w:rPr>
      </w:pPr>
      <w:r w:rsidRPr="00E96157">
        <w:rPr>
          <w:rFonts w:ascii="Times New Roman" w:hAnsi="Times New Roman" w:cs="Times New Roman"/>
          <w:sz w:val="28"/>
          <w:szCs w:val="28"/>
        </w:rPr>
        <w:t>Социальные услуги как форма реализации права на социальное обслуживание. Отличие социальных услуг от услуг в рамках договора возмездного оказания услуг по гражданскому праву.</w:t>
      </w:r>
    </w:p>
    <w:p w14:paraId="4CECFEBA" w14:textId="77777777" w:rsidR="00D74B8F" w:rsidRPr="00E96157" w:rsidRDefault="00D74B8F" w:rsidP="001063A6">
      <w:pPr>
        <w:pStyle w:val="af"/>
        <w:numPr>
          <w:ilvl w:val="0"/>
          <w:numId w:val="39"/>
        </w:numPr>
        <w:ind w:left="0" w:firstLine="360"/>
        <w:contextualSpacing/>
        <w:jc w:val="both"/>
        <w:rPr>
          <w:rFonts w:ascii="Times New Roman" w:hAnsi="Times New Roman" w:cs="Times New Roman"/>
          <w:sz w:val="28"/>
          <w:szCs w:val="28"/>
        </w:rPr>
      </w:pPr>
      <w:r w:rsidRPr="00E96157">
        <w:rPr>
          <w:rFonts w:ascii="Times New Roman" w:hAnsi="Times New Roman" w:cs="Times New Roman"/>
          <w:sz w:val="28"/>
          <w:szCs w:val="28"/>
        </w:rPr>
        <w:t>Формы социального обслуживания и виды социальных услуг.</w:t>
      </w:r>
    </w:p>
    <w:p w14:paraId="3AF502B5" w14:textId="77777777" w:rsidR="00D74B8F" w:rsidRPr="00E96157" w:rsidRDefault="00D74B8F" w:rsidP="001063A6">
      <w:pPr>
        <w:pStyle w:val="af"/>
        <w:numPr>
          <w:ilvl w:val="0"/>
          <w:numId w:val="39"/>
        </w:numPr>
        <w:ind w:left="0" w:firstLine="360"/>
        <w:contextualSpacing/>
        <w:jc w:val="both"/>
        <w:rPr>
          <w:rFonts w:ascii="Times New Roman" w:hAnsi="Times New Roman" w:cs="Times New Roman"/>
          <w:sz w:val="28"/>
          <w:szCs w:val="28"/>
        </w:rPr>
      </w:pPr>
      <w:r w:rsidRPr="00E96157">
        <w:rPr>
          <w:rFonts w:ascii="Times New Roman" w:hAnsi="Times New Roman" w:cs="Times New Roman"/>
          <w:sz w:val="28"/>
          <w:szCs w:val="28"/>
        </w:rPr>
        <w:t>Социальное обслуживание, предоставляемое инвалидам.</w:t>
      </w:r>
    </w:p>
    <w:p w14:paraId="6475AB20" w14:textId="77777777" w:rsidR="00D74B8F" w:rsidRPr="00E96157" w:rsidRDefault="00D74B8F" w:rsidP="001063A6">
      <w:pPr>
        <w:pStyle w:val="af"/>
        <w:numPr>
          <w:ilvl w:val="0"/>
          <w:numId w:val="39"/>
        </w:numPr>
        <w:ind w:left="0" w:firstLine="360"/>
        <w:contextualSpacing/>
        <w:jc w:val="both"/>
        <w:rPr>
          <w:rFonts w:ascii="Times New Roman" w:hAnsi="Times New Roman" w:cs="Times New Roman"/>
          <w:sz w:val="28"/>
          <w:szCs w:val="28"/>
        </w:rPr>
      </w:pPr>
      <w:r w:rsidRPr="00E96157">
        <w:rPr>
          <w:rFonts w:ascii="Times New Roman" w:hAnsi="Times New Roman" w:cs="Times New Roman"/>
          <w:sz w:val="28"/>
          <w:szCs w:val="28"/>
        </w:rPr>
        <w:t>Социальная помощь детям, семьям с детьми.</w:t>
      </w:r>
    </w:p>
    <w:p w14:paraId="1132CE82" w14:textId="77777777" w:rsidR="00D74B8F" w:rsidRPr="00E96157" w:rsidRDefault="00D74B8F" w:rsidP="001063A6">
      <w:pPr>
        <w:pStyle w:val="af"/>
        <w:numPr>
          <w:ilvl w:val="0"/>
          <w:numId w:val="39"/>
        </w:numPr>
        <w:ind w:left="0" w:firstLine="360"/>
        <w:contextualSpacing/>
        <w:jc w:val="both"/>
        <w:rPr>
          <w:rFonts w:ascii="Times New Roman" w:hAnsi="Times New Roman" w:cs="Times New Roman"/>
          <w:sz w:val="28"/>
          <w:szCs w:val="28"/>
        </w:rPr>
      </w:pPr>
      <w:r w:rsidRPr="00E96157">
        <w:rPr>
          <w:rFonts w:ascii="Times New Roman" w:hAnsi="Times New Roman" w:cs="Times New Roman"/>
          <w:sz w:val="28"/>
          <w:szCs w:val="28"/>
        </w:rPr>
        <w:t>Социальное обслуживание отдельных категорий граждан, попавших в трудную жизненную ситуацию (беженцев, переселенцев, лиц, пострадавших в результате террористических актов).</w:t>
      </w:r>
    </w:p>
    <w:p w14:paraId="65290992" w14:textId="77777777" w:rsidR="00D74B8F" w:rsidRPr="00E96157" w:rsidRDefault="00D74B8F" w:rsidP="001063A6">
      <w:pPr>
        <w:pStyle w:val="af"/>
        <w:numPr>
          <w:ilvl w:val="0"/>
          <w:numId w:val="39"/>
        </w:numPr>
        <w:ind w:left="0" w:firstLine="360"/>
        <w:contextualSpacing/>
        <w:jc w:val="both"/>
        <w:rPr>
          <w:rFonts w:ascii="Times New Roman" w:hAnsi="Times New Roman" w:cs="Times New Roman"/>
          <w:sz w:val="28"/>
          <w:szCs w:val="28"/>
        </w:rPr>
      </w:pPr>
      <w:r w:rsidRPr="00E96157">
        <w:rPr>
          <w:rFonts w:ascii="Times New Roman" w:hAnsi="Times New Roman" w:cs="Times New Roman"/>
          <w:sz w:val="28"/>
          <w:szCs w:val="28"/>
        </w:rPr>
        <w:t>Оказание ритуальных услуг.</w:t>
      </w:r>
    </w:p>
    <w:p w14:paraId="726116A7" w14:textId="77777777" w:rsidR="00D74B8F" w:rsidRPr="00E96157" w:rsidRDefault="00D74B8F" w:rsidP="00D74B8F">
      <w:pPr>
        <w:ind w:firstLine="709"/>
        <w:contextualSpacing/>
        <w:jc w:val="both"/>
        <w:rPr>
          <w:i/>
          <w:sz w:val="28"/>
          <w:szCs w:val="28"/>
        </w:rPr>
      </w:pPr>
      <w:r w:rsidRPr="00E96157">
        <w:rPr>
          <w:i/>
          <w:sz w:val="28"/>
          <w:szCs w:val="28"/>
        </w:rPr>
        <w:t>Задания для подготовки к практическому занятию:</w:t>
      </w:r>
    </w:p>
    <w:p w14:paraId="11AF0519" w14:textId="77777777" w:rsidR="00D74B8F" w:rsidRPr="00E96157" w:rsidRDefault="00D74B8F" w:rsidP="001063A6">
      <w:pPr>
        <w:pStyle w:val="a3"/>
        <w:numPr>
          <w:ilvl w:val="0"/>
          <w:numId w:val="4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 xml:space="preserve">Изучить главы и разделы, рекомендованных литературных источников, посвященных теме семинарского занятия. </w:t>
      </w:r>
    </w:p>
    <w:p w14:paraId="02635073" w14:textId="77777777" w:rsidR="00D74B8F" w:rsidRPr="00E96157" w:rsidRDefault="00D74B8F" w:rsidP="001063A6">
      <w:pPr>
        <w:pStyle w:val="a3"/>
        <w:numPr>
          <w:ilvl w:val="0"/>
          <w:numId w:val="46"/>
        </w:numPr>
        <w:spacing w:after="0" w:line="240" w:lineRule="auto"/>
        <w:ind w:left="0" w:firstLine="360"/>
        <w:jc w:val="both"/>
        <w:rPr>
          <w:rFonts w:ascii="Times New Roman" w:hAnsi="Times New Roman" w:cs="Times New Roman"/>
          <w:sz w:val="28"/>
          <w:szCs w:val="28"/>
        </w:rPr>
      </w:pPr>
      <w:r w:rsidRPr="00E96157">
        <w:rPr>
          <w:rFonts w:ascii="Times New Roman" w:hAnsi="Times New Roman" w:cs="Times New Roman"/>
          <w:sz w:val="28"/>
          <w:szCs w:val="28"/>
        </w:rPr>
        <w:t>Проанализировать действующие нормативные акты по теме семинарского занятия.</w:t>
      </w:r>
    </w:p>
    <w:p w14:paraId="37120061" w14:textId="77777777" w:rsidR="008E645B" w:rsidRPr="008E645B" w:rsidRDefault="00D74B8F" w:rsidP="008E645B">
      <w:pPr>
        <w:pStyle w:val="a3"/>
        <w:numPr>
          <w:ilvl w:val="0"/>
          <w:numId w:val="46"/>
        </w:numPr>
        <w:spacing w:after="0" w:line="240" w:lineRule="auto"/>
        <w:ind w:left="0" w:firstLine="360"/>
        <w:jc w:val="both"/>
        <w:rPr>
          <w:rFonts w:asciiTheme="majorBidi" w:hAnsiTheme="majorBidi" w:cstheme="majorBidi"/>
          <w:sz w:val="28"/>
          <w:szCs w:val="28"/>
        </w:rPr>
      </w:pPr>
      <w:r w:rsidRPr="00E96157">
        <w:rPr>
          <w:rFonts w:ascii="Times New Roman" w:hAnsi="Times New Roman" w:cs="Times New Roman"/>
          <w:sz w:val="28"/>
          <w:szCs w:val="28"/>
        </w:rPr>
        <w:t xml:space="preserve">Письменное решение задач по теме практического занятия (в </w:t>
      </w:r>
      <w:r w:rsidRPr="008E645B">
        <w:rPr>
          <w:rFonts w:asciiTheme="majorBidi" w:hAnsiTheme="majorBidi" w:cstheme="majorBidi"/>
          <w:sz w:val="28"/>
          <w:szCs w:val="28"/>
        </w:rPr>
        <w:t>соответствии с практикумом).</w:t>
      </w:r>
    </w:p>
    <w:p w14:paraId="48A55059" w14:textId="77777777" w:rsidR="008E645B" w:rsidRDefault="008E645B" w:rsidP="008E645B">
      <w:pPr>
        <w:pStyle w:val="a3"/>
        <w:numPr>
          <w:ilvl w:val="0"/>
          <w:numId w:val="46"/>
        </w:numPr>
        <w:spacing w:after="0" w:line="240" w:lineRule="auto"/>
        <w:ind w:left="0" w:firstLine="360"/>
        <w:jc w:val="both"/>
        <w:rPr>
          <w:rFonts w:asciiTheme="majorBidi" w:hAnsiTheme="majorBidi" w:cstheme="majorBidi"/>
          <w:sz w:val="28"/>
          <w:szCs w:val="28"/>
        </w:rPr>
      </w:pPr>
      <w:r w:rsidRPr="008E645B">
        <w:rPr>
          <w:rFonts w:asciiTheme="majorBidi" w:hAnsiTheme="majorBidi" w:cstheme="majorBidi"/>
          <w:sz w:val="28"/>
          <w:szCs w:val="28"/>
        </w:rPr>
        <w:t>Подготовить реферат на тему: «Социально-медицинское и патронажное обслуживание на дому».</w:t>
      </w:r>
    </w:p>
    <w:p w14:paraId="09083F47" w14:textId="77777777" w:rsidR="008E645B" w:rsidRPr="008E645B" w:rsidRDefault="008E645B" w:rsidP="008E645B">
      <w:pPr>
        <w:pStyle w:val="a3"/>
        <w:numPr>
          <w:ilvl w:val="0"/>
          <w:numId w:val="46"/>
        </w:numPr>
        <w:spacing w:after="0" w:line="240" w:lineRule="auto"/>
        <w:ind w:left="0" w:firstLine="360"/>
        <w:jc w:val="both"/>
        <w:rPr>
          <w:rFonts w:asciiTheme="majorBidi" w:hAnsiTheme="majorBidi" w:cstheme="majorBidi"/>
          <w:sz w:val="36"/>
          <w:szCs w:val="36"/>
        </w:rPr>
      </w:pPr>
      <w:r w:rsidRPr="008E645B">
        <w:rPr>
          <w:rFonts w:asciiTheme="majorBidi" w:hAnsiTheme="majorBidi" w:cstheme="majorBidi"/>
          <w:sz w:val="28"/>
          <w:szCs w:val="28"/>
        </w:rPr>
        <w:t xml:space="preserve">Подготовить сообщение о социальном обслуживании населения и социальной помощи в одном из субъектов (по выбору обучающегося).  </w:t>
      </w:r>
    </w:p>
    <w:p w14:paraId="1C702B36" w14:textId="77777777" w:rsidR="008E645B" w:rsidRPr="008E645B" w:rsidRDefault="008E645B" w:rsidP="008E645B">
      <w:pPr>
        <w:jc w:val="both"/>
        <w:rPr>
          <w:rFonts w:asciiTheme="majorBidi" w:hAnsiTheme="majorBidi" w:cstheme="majorBidi"/>
          <w:sz w:val="28"/>
          <w:szCs w:val="28"/>
        </w:rPr>
      </w:pPr>
    </w:p>
    <w:p w14:paraId="163674BC" w14:textId="77777777" w:rsidR="008E645B" w:rsidRPr="008E645B" w:rsidRDefault="008E645B" w:rsidP="008E645B"/>
    <w:p w14:paraId="42291A07" w14:textId="77777777" w:rsidR="00D74B8F" w:rsidRPr="00E96157" w:rsidRDefault="00D74B8F" w:rsidP="00D74B8F">
      <w:pPr>
        <w:pStyle w:val="a3"/>
        <w:spacing w:line="240" w:lineRule="auto"/>
        <w:jc w:val="both"/>
        <w:rPr>
          <w:rFonts w:ascii="Times New Roman" w:hAnsi="Times New Roman" w:cs="Times New Roman"/>
          <w:b/>
          <w:sz w:val="28"/>
          <w:szCs w:val="28"/>
        </w:rPr>
      </w:pPr>
    </w:p>
    <w:p w14:paraId="3DD84E31" w14:textId="77777777" w:rsidR="00D74B8F" w:rsidRPr="00E96157" w:rsidRDefault="00D74B8F" w:rsidP="00A67F0F">
      <w:pPr>
        <w:pStyle w:val="a3"/>
        <w:spacing w:line="240" w:lineRule="auto"/>
        <w:ind w:left="0"/>
        <w:jc w:val="center"/>
        <w:rPr>
          <w:rFonts w:ascii="Times New Roman" w:hAnsi="Times New Roman" w:cs="Times New Roman"/>
          <w:b/>
          <w:sz w:val="28"/>
          <w:szCs w:val="28"/>
        </w:rPr>
      </w:pPr>
      <w:r w:rsidRPr="00E96157">
        <w:rPr>
          <w:rFonts w:ascii="Times New Roman" w:hAnsi="Times New Roman" w:cs="Times New Roman"/>
          <w:b/>
          <w:sz w:val="28"/>
          <w:szCs w:val="28"/>
        </w:rPr>
        <w:t>Виды заданий для практических занятий по всем разделам курса:</w:t>
      </w:r>
    </w:p>
    <w:p w14:paraId="2E3C8ADD" w14:textId="77777777" w:rsidR="00A67F0F" w:rsidRPr="00E96157" w:rsidRDefault="00A67F0F" w:rsidP="00A67F0F">
      <w:pPr>
        <w:pStyle w:val="a3"/>
        <w:spacing w:line="240" w:lineRule="auto"/>
        <w:ind w:left="0"/>
        <w:jc w:val="both"/>
        <w:rPr>
          <w:rFonts w:ascii="Times New Roman" w:hAnsi="Times New Roman" w:cs="Times New Roman"/>
          <w:sz w:val="28"/>
          <w:szCs w:val="28"/>
        </w:rPr>
      </w:pPr>
    </w:p>
    <w:p w14:paraId="63A80AB0" w14:textId="77777777" w:rsidR="00D74B8F" w:rsidRPr="00E96157" w:rsidRDefault="00D74B8F" w:rsidP="00A67F0F">
      <w:pPr>
        <w:pStyle w:val="a3"/>
        <w:spacing w:line="240" w:lineRule="auto"/>
        <w:ind w:left="0"/>
        <w:jc w:val="both"/>
        <w:rPr>
          <w:rFonts w:ascii="Times New Roman" w:hAnsi="Times New Roman" w:cs="Times New Roman"/>
          <w:sz w:val="28"/>
          <w:szCs w:val="28"/>
        </w:rPr>
      </w:pPr>
      <w:r w:rsidRPr="00E96157">
        <w:rPr>
          <w:rFonts w:ascii="Times New Roman" w:hAnsi="Times New Roman" w:cs="Times New Roman"/>
          <w:sz w:val="28"/>
          <w:szCs w:val="28"/>
        </w:rPr>
        <w:t>Виды заданий для практических занятий по всем разделам курса:</w:t>
      </w:r>
    </w:p>
    <w:p w14:paraId="40AEE9F0" w14:textId="77777777" w:rsidR="00D74B8F" w:rsidRPr="00E96157" w:rsidRDefault="00D74B8F" w:rsidP="00A67F0F">
      <w:pPr>
        <w:pStyle w:val="a3"/>
        <w:spacing w:line="240" w:lineRule="auto"/>
        <w:ind w:left="0"/>
        <w:jc w:val="both"/>
        <w:rPr>
          <w:rFonts w:ascii="Times New Roman" w:hAnsi="Times New Roman" w:cs="Times New Roman"/>
          <w:sz w:val="28"/>
          <w:szCs w:val="28"/>
        </w:rPr>
      </w:pPr>
      <w:r w:rsidRPr="00E96157">
        <w:rPr>
          <w:rFonts w:ascii="Times New Roman" w:hAnsi="Times New Roman" w:cs="Times New Roman"/>
          <w:sz w:val="28"/>
          <w:szCs w:val="28"/>
        </w:rPr>
        <w:t>- непрерывный сбор и обобщение новейших нормативных актов по теме практического занятия;</w:t>
      </w:r>
    </w:p>
    <w:p w14:paraId="11517A87" w14:textId="77777777" w:rsidR="00D74B8F" w:rsidRPr="00E96157" w:rsidRDefault="00D74B8F" w:rsidP="00A67F0F">
      <w:pPr>
        <w:pStyle w:val="a3"/>
        <w:spacing w:line="240" w:lineRule="auto"/>
        <w:ind w:left="0"/>
        <w:jc w:val="both"/>
        <w:rPr>
          <w:rFonts w:ascii="Times New Roman" w:hAnsi="Times New Roman" w:cs="Times New Roman"/>
          <w:sz w:val="28"/>
          <w:szCs w:val="28"/>
        </w:rPr>
      </w:pPr>
      <w:r w:rsidRPr="00E96157">
        <w:rPr>
          <w:rFonts w:ascii="Times New Roman" w:hAnsi="Times New Roman" w:cs="Times New Roman"/>
          <w:sz w:val="28"/>
          <w:szCs w:val="28"/>
        </w:rPr>
        <w:t>- поиск решений Конституционного Суда РФ и Верховного Суда РФ по теме практического занятия.</w:t>
      </w:r>
    </w:p>
    <w:p w14:paraId="7DD63474" w14:textId="77777777" w:rsidR="00D74B8F" w:rsidRPr="00E96157" w:rsidRDefault="00D74B8F" w:rsidP="00D74B8F">
      <w:pPr>
        <w:pStyle w:val="a3"/>
        <w:spacing w:after="0" w:line="240" w:lineRule="auto"/>
        <w:ind w:left="1185"/>
        <w:jc w:val="both"/>
        <w:rPr>
          <w:rFonts w:ascii="Times New Roman" w:eastAsia="Calibri" w:hAnsi="Times New Roman" w:cs="Times New Roman"/>
          <w:b/>
          <w:sz w:val="28"/>
          <w:szCs w:val="28"/>
        </w:rPr>
      </w:pPr>
    </w:p>
    <w:p w14:paraId="1DA734D0" w14:textId="77777777" w:rsidR="004D07A8" w:rsidRPr="00E96157" w:rsidRDefault="004D07A8" w:rsidP="00A67F0F">
      <w:pPr>
        <w:keepNext/>
        <w:jc w:val="center"/>
        <w:outlineLvl w:val="0"/>
        <w:rPr>
          <w:rFonts w:eastAsia="Calibri"/>
          <w:b/>
          <w:sz w:val="28"/>
          <w:szCs w:val="28"/>
        </w:rPr>
      </w:pPr>
      <w:r w:rsidRPr="00E96157">
        <w:rPr>
          <w:rFonts w:eastAsia="Calibri"/>
          <w:b/>
          <w:sz w:val="28"/>
          <w:szCs w:val="28"/>
        </w:rPr>
        <w:lastRenderedPageBreak/>
        <w:t xml:space="preserve">2.2.3. </w:t>
      </w:r>
      <w:r w:rsidRPr="00E96157">
        <w:rPr>
          <w:rFonts w:eastAsia="Calibri"/>
          <w:b/>
          <w:sz w:val="28"/>
          <w:szCs w:val="28"/>
        </w:rPr>
        <w:tab/>
        <w:t>Самостоятельная работа</w:t>
      </w:r>
    </w:p>
    <w:p w14:paraId="32A1CDFB" w14:textId="77777777" w:rsidR="00A67F0F" w:rsidRPr="00E96157" w:rsidRDefault="00A67F0F" w:rsidP="00A67F0F">
      <w:pPr>
        <w:keepNext/>
        <w:jc w:val="center"/>
        <w:outlineLvl w:val="0"/>
        <w:rPr>
          <w:rFonts w:eastAsia="Calibri"/>
          <w:b/>
          <w:sz w:val="28"/>
          <w:szCs w:val="28"/>
        </w:rPr>
      </w:pPr>
    </w:p>
    <w:p w14:paraId="0467D56D"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 предварительное ознакомление с программой курса перед лекцией;</w:t>
      </w:r>
    </w:p>
    <w:p w14:paraId="1E7375C4"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изучение вопросов практического занятия в соответствии с его темой;</w:t>
      </w:r>
    </w:p>
    <w:p w14:paraId="4E799866"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поиск и изучение нормативных правовых актов, в том числе с использованием электронных баз данных;</w:t>
      </w:r>
    </w:p>
    <w:p w14:paraId="29D863BD"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поиск и изучение научной литературы, в том числе с использованием информационно-телекоммуникационной сети «Интернет»;</w:t>
      </w:r>
    </w:p>
    <w:p w14:paraId="6D77059A"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составление аннотированных каталогов, обзоров периодической литературы, каталогов Интернет-ресурсов по отдельным проблемам курса;</w:t>
      </w:r>
    </w:p>
    <w:p w14:paraId="0A1ECAC7"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поиск и изучение судебной практики по отдельным вопросам курса и составление обобщений судебной практики;</w:t>
      </w:r>
    </w:p>
    <w:p w14:paraId="5A55E213"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подготовка рефератов;</w:t>
      </w:r>
    </w:p>
    <w:p w14:paraId="2BCECC12"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подготовка электронных презентаций;</w:t>
      </w:r>
    </w:p>
    <w:p w14:paraId="377787DC"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подготовка дискуссий и круглых столов;</w:t>
      </w:r>
    </w:p>
    <w:p w14:paraId="7FA3DB09"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составление проектов процессуальных документов;</w:t>
      </w:r>
    </w:p>
    <w:p w14:paraId="4C16D97C"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поиск решений Конституционного Суда РФ и Верховного Суда РФ по теме практического занятия;</w:t>
      </w:r>
    </w:p>
    <w:p w14:paraId="23A25592"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решение задач, предложенных преподавателем, при подготовке к практическому занятию;</w:t>
      </w:r>
    </w:p>
    <w:p w14:paraId="25B98E9E" w14:textId="77777777" w:rsidR="00930768" w:rsidRPr="00E96157" w:rsidRDefault="00930768" w:rsidP="00930768">
      <w:pPr>
        <w:keepNext/>
        <w:keepLines/>
        <w:tabs>
          <w:tab w:val="left" w:pos="426"/>
          <w:tab w:val="left" w:pos="709"/>
        </w:tabs>
        <w:jc w:val="both"/>
        <w:rPr>
          <w:sz w:val="28"/>
          <w:szCs w:val="28"/>
          <w:lang w:eastAsia="ru-RU"/>
        </w:rPr>
      </w:pPr>
      <w:r w:rsidRPr="00E96157">
        <w:rPr>
          <w:sz w:val="28"/>
          <w:szCs w:val="28"/>
          <w:lang w:eastAsia="ru-RU"/>
        </w:rPr>
        <w:tab/>
        <w:t>– подготовка докладов на студенческих научных кружках и тематических конференциях. Выполнение заданий преподавателя, данных в порядке индивидуальной работы с обучающимся  (решение задач, подготовка докладов, эссе и рефератов, обобщение опубликованной судебной практики, изучение документов, подготовка проектов документов, подготовка к деловым и ролевым играм и др.).</w:t>
      </w:r>
    </w:p>
    <w:p w14:paraId="5AA10F4D" w14:textId="77777777" w:rsidR="00930768" w:rsidRPr="00E96157" w:rsidRDefault="00930768" w:rsidP="00930768">
      <w:pPr>
        <w:keepNext/>
        <w:keepLines/>
        <w:tabs>
          <w:tab w:val="left" w:pos="426"/>
          <w:tab w:val="left" w:pos="709"/>
        </w:tabs>
        <w:jc w:val="center"/>
        <w:rPr>
          <w:b/>
          <w:bCs/>
          <w:sz w:val="28"/>
          <w:szCs w:val="28"/>
        </w:rPr>
      </w:pPr>
    </w:p>
    <w:p w14:paraId="6FD4D6E2" w14:textId="77777777" w:rsidR="00930768" w:rsidRPr="00E96157" w:rsidRDefault="00930768" w:rsidP="00930768">
      <w:pPr>
        <w:keepNext/>
        <w:keepLines/>
        <w:tabs>
          <w:tab w:val="left" w:pos="426"/>
          <w:tab w:val="left" w:pos="709"/>
        </w:tabs>
        <w:jc w:val="center"/>
        <w:rPr>
          <w:sz w:val="28"/>
          <w:szCs w:val="28"/>
        </w:rPr>
      </w:pPr>
      <w:r w:rsidRPr="00E96157">
        <w:rPr>
          <w:b/>
          <w:bCs/>
          <w:sz w:val="28"/>
          <w:szCs w:val="28"/>
        </w:rPr>
        <w:t>Модель (особенности) самостоятельной работы студентов очной формы  обучения  по отдельным разделам и темам курса</w:t>
      </w:r>
    </w:p>
    <w:p w14:paraId="53449B1B" w14:textId="77777777" w:rsidR="00930768" w:rsidRPr="00E96157" w:rsidRDefault="00930768" w:rsidP="00930768">
      <w:pPr>
        <w:jc w:val="both"/>
        <w:rPr>
          <w:i/>
          <w:sz w:val="28"/>
          <w:szCs w:val="28"/>
        </w:rPr>
      </w:pPr>
      <w:r w:rsidRPr="00E96157">
        <w:rPr>
          <w:i/>
          <w:sz w:val="28"/>
          <w:szCs w:val="28"/>
        </w:rPr>
        <w:t>Модельные задания:</w:t>
      </w:r>
    </w:p>
    <w:p w14:paraId="09FF3028" w14:textId="77777777" w:rsidR="00930768" w:rsidRPr="00E96157" w:rsidRDefault="00930768" w:rsidP="001063A6">
      <w:pPr>
        <w:pStyle w:val="a3"/>
        <w:numPr>
          <w:ilvl w:val="0"/>
          <w:numId w:val="47"/>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Подготовка проекта локального нормативного акта или правового акта, содержащего нормы права социального обеспечения (коллективного договора, регионального закона и др.).</w:t>
      </w:r>
    </w:p>
    <w:p w14:paraId="1DE71DBD" w14:textId="77777777" w:rsidR="00930768" w:rsidRPr="00E96157" w:rsidRDefault="00930768" w:rsidP="001063A6">
      <w:pPr>
        <w:pStyle w:val="a3"/>
        <w:numPr>
          <w:ilvl w:val="0"/>
          <w:numId w:val="47"/>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Разработка схемы, иллюстрирующей способы применения источников права социального обеспечения в Российской Федерации.</w:t>
      </w:r>
    </w:p>
    <w:p w14:paraId="466C9FC5" w14:textId="77777777" w:rsidR="00930768" w:rsidRPr="00E96157" w:rsidRDefault="00930768" w:rsidP="001063A6">
      <w:pPr>
        <w:pStyle w:val="a3"/>
        <w:numPr>
          <w:ilvl w:val="0"/>
          <w:numId w:val="47"/>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Составление сравнительной таблицы по вопросам сходства и отличия страховых и государственных пенсий.</w:t>
      </w:r>
    </w:p>
    <w:p w14:paraId="503A26AD" w14:textId="77777777" w:rsidR="00930768" w:rsidRPr="00E96157" w:rsidRDefault="00930768" w:rsidP="001063A6">
      <w:pPr>
        <w:pStyle w:val="a3"/>
        <w:numPr>
          <w:ilvl w:val="0"/>
          <w:numId w:val="47"/>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В программе </w:t>
      </w:r>
      <w:r w:rsidRPr="00E96157">
        <w:rPr>
          <w:rFonts w:ascii="Times New Roman" w:hAnsi="Times New Roman" w:cs="Times New Roman"/>
          <w:sz w:val="28"/>
          <w:szCs w:val="28"/>
          <w:lang w:val="en-US"/>
        </w:rPr>
        <w:t>PowerPoint</w:t>
      </w:r>
      <w:r w:rsidRPr="00E96157">
        <w:rPr>
          <w:rFonts w:ascii="Times New Roman" w:hAnsi="Times New Roman" w:cs="Times New Roman"/>
          <w:sz w:val="28"/>
          <w:szCs w:val="28"/>
        </w:rPr>
        <w:t xml:space="preserve"> подготовка и демонстрация материалов по отдельным видам социального обеспечения (пенсий, пособий, социального обслуживания).</w:t>
      </w:r>
    </w:p>
    <w:p w14:paraId="61EA9A14" w14:textId="77777777" w:rsidR="00930768" w:rsidRPr="00E96157" w:rsidRDefault="00930768" w:rsidP="001063A6">
      <w:pPr>
        <w:pStyle w:val="a3"/>
        <w:numPr>
          <w:ilvl w:val="0"/>
          <w:numId w:val="47"/>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Представление в виде схем соотношения правового регулирования на федеральном уровне и уровне субъектов РФ различных видов социального обеспечения.</w:t>
      </w:r>
    </w:p>
    <w:p w14:paraId="0025EC4D" w14:textId="77777777" w:rsidR="00930768" w:rsidRPr="00E96157" w:rsidRDefault="00930768" w:rsidP="001063A6">
      <w:pPr>
        <w:pStyle w:val="a3"/>
        <w:numPr>
          <w:ilvl w:val="0"/>
          <w:numId w:val="47"/>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Подготовка проекта ответа прокурорским работником на жалобу гражданина в связи невыплатой, полагающейся ему пенсии.</w:t>
      </w:r>
    </w:p>
    <w:p w14:paraId="49E70330" w14:textId="77777777" w:rsidR="00930768" w:rsidRPr="00E96157" w:rsidRDefault="00930768" w:rsidP="00930768">
      <w:pPr>
        <w:ind w:firstLine="708"/>
        <w:jc w:val="both"/>
        <w:rPr>
          <w:rFonts w:eastAsia="Calibri"/>
          <w:sz w:val="28"/>
          <w:szCs w:val="28"/>
        </w:rPr>
      </w:pPr>
    </w:p>
    <w:p w14:paraId="3E7231A4" w14:textId="77777777" w:rsidR="00930768" w:rsidRPr="00E96157" w:rsidRDefault="00930768" w:rsidP="00930768">
      <w:pPr>
        <w:keepNext/>
        <w:jc w:val="center"/>
        <w:outlineLvl w:val="0"/>
        <w:rPr>
          <w:rFonts w:eastAsia="Calibri"/>
          <w:b/>
          <w:sz w:val="28"/>
          <w:szCs w:val="28"/>
        </w:rPr>
      </w:pPr>
      <w:r w:rsidRPr="00E96157">
        <w:rPr>
          <w:rFonts w:eastAsia="Calibri"/>
          <w:b/>
          <w:sz w:val="28"/>
          <w:szCs w:val="28"/>
          <w:lang w:val="en-US"/>
        </w:rPr>
        <w:t>III</w:t>
      </w:r>
      <w:r w:rsidRPr="00E96157">
        <w:rPr>
          <w:rFonts w:eastAsia="Calibri"/>
          <w:b/>
          <w:sz w:val="28"/>
          <w:szCs w:val="28"/>
        </w:rPr>
        <w:t>.</w:t>
      </w:r>
      <w:r w:rsidRPr="00E96157">
        <w:rPr>
          <w:rFonts w:eastAsia="Calibri"/>
          <w:b/>
          <w:sz w:val="28"/>
          <w:szCs w:val="28"/>
        </w:rPr>
        <w:tab/>
        <w:t>ОБРАЗОВАТЕЛЬНЫЕ ТЕХНОЛОГИИ</w:t>
      </w:r>
    </w:p>
    <w:p w14:paraId="3DE72357" w14:textId="77777777" w:rsidR="00930768" w:rsidRPr="00E96157" w:rsidRDefault="00930768" w:rsidP="00930768">
      <w:pPr>
        <w:keepNext/>
        <w:jc w:val="center"/>
        <w:outlineLvl w:val="0"/>
        <w:rPr>
          <w:rFonts w:eastAsia="Calibri"/>
          <w:b/>
          <w:sz w:val="28"/>
          <w:szCs w:val="28"/>
        </w:rPr>
      </w:pPr>
    </w:p>
    <w:p w14:paraId="67439460" w14:textId="77777777" w:rsidR="00930768" w:rsidRPr="00E96157" w:rsidRDefault="00930768" w:rsidP="00930768">
      <w:pPr>
        <w:tabs>
          <w:tab w:val="left" w:pos="1418"/>
        </w:tabs>
        <w:ind w:right="-104" w:firstLine="567"/>
        <w:jc w:val="both"/>
        <w:rPr>
          <w:sz w:val="28"/>
          <w:szCs w:val="28"/>
        </w:rPr>
      </w:pPr>
      <w:r w:rsidRPr="00E96157">
        <w:rPr>
          <w:sz w:val="28"/>
          <w:szCs w:val="28"/>
        </w:rPr>
        <w:t xml:space="preserve">Для освоения обучающимися учебной дисциплины (модуля) «Право социального обеспечения» используются следующие образовательные технологии: </w:t>
      </w:r>
    </w:p>
    <w:p w14:paraId="26A00390" w14:textId="77777777" w:rsidR="00930768" w:rsidRPr="00E96157" w:rsidRDefault="00930768" w:rsidP="00930768">
      <w:pPr>
        <w:tabs>
          <w:tab w:val="left" w:pos="1418"/>
        </w:tabs>
        <w:ind w:right="-104" w:firstLine="709"/>
        <w:jc w:val="both"/>
        <w:rPr>
          <w:sz w:val="28"/>
          <w:szCs w:val="28"/>
        </w:rPr>
      </w:pPr>
      <w:r w:rsidRPr="00E96157">
        <w:rPr>
          <w:sz w:val="28"/>
          <w:szCs w:val="28"/>
        </w:rPr>
        <w:t>- лекция с элементами дискуссии, постановкой проблем;</w:t>
      </w:r>
    </w:p>
    <w:p w14:paraId="63B5793C" w14:textId="77777777" w:rsidR="00930768" w:rsidRPr="00E96157" w:rsidRDefault="00930768" w:rsidP="00930768">
      <w:pPr>
        <w:tabs>
          <w:tab w:val="left" w:pos="1418"/>
        </w:tabs>
        <w:ind w:right="-104" w:firstLine="709"/>
        <w:jc w:val="both"/>
        <w:rPr>
          <w:sz w:val="28"/>
          <w:szCs w:val="28"/>
        </w:rPr>
      </w:pPr>
      <w:r w:rsidRPr="00E96157">
        <w:rPr>
          <w:sz w:val="28"/>
          <w:szCs w:val="28"/>
        </w:rPr>
        <w:t>- подготовка обзора научной литературы по теме; подготовка обзора правовых позиций Конституционного Суда РФ и Верховного Суда РФ по отдельным проблемам трудового права, творческие задания; решение задач;</w:t>
      </w:r>
    </w:p>
    <w:p w14:paraId="43F8EF67" w14:textId="77777777" w:rsidR="00930768" w:rsidRPr="00E96157" w:rsidRDefault="00930768" w:rsidP="00930768">
      <w:pPr>
        <w:tabs>
          <w:tab w:val="left" w:pos="1418"/>
        </w:tabs>
        <w:ind w:right="-104" w:firstLine="709"/>
        <w:jc w:val="both"/>
        <w:rPr>
          <w:sz w:val="28"/>
          <w:szCs w:val="28"/>
        </w:rPr>
      </w:pPr>
      <w:r w:rsidRPr="00E96157">
        <w:rPr>
          <w:sz w:val="28"/>
          <w:szCs w:val="28"/>
        </w:rPr>
        <w:t>- внеаудиторная работа (конференции, кружки, консультации, электронное тестирование, дискуссии, написание курсовых и контрольных работ, выполнение эссе; подготовка обзора научной литературы по теме);</w:t>
      </w:r>
    </w:p>
    <w:p w14:paraId="40051EE1" w14:textId="77777777" w:rsidR="00930768" w:rsidRPr="00E96157" w:rsidRDefault="00930768" w:rsidP="00930768">
      <w:pPr>
        <w:tabs>
          <w:tab w:val="left" w:pos="1418"/>
        </w:tabs>
        <w:ind w:right="-104" w:firstLine="709"/>
        <w:jc w:val="both"/>
        <w:rPr>
          <w:sz w:val="28"/>
          <w:szCs w:val="28"/>
        </w:rPr>
      </w:pPr>
      <w:r w:rsidRPr="00E96157">
        <w:rPr>
          <w:sz w:val="28"/>
          <w:szCs w:val="28"/>
        </w:rPr>
        <w:t>- подготовка обзора правовых позиций Конституционного Суда РФ и Верховного Суда РФ по отдельным проблемам права социального обеспечения, творческие задания; решение задач;</w:t>
      </w:r>
    </w:p>
    <w:p w14:paraId="1F7E7D20" w14:textId="77777777" w:rsidR="00930768" w:rsidRPr="00E96157" w:rsidRDefault="00930768" w:rsidP="00930768">
      <w:pPr>
        <w:ind w:firstLine="709"/>
        <w:jc w:val="both"/>
        <w:rPr>
          <w:sz w:val="28"/>
          <w:szCs w:val="28"/>
        </w:rPr>
      </w:pPr>
      <w:r w:rsidRPr="00E96157">
        <w:rPr>
          <w:sz w:val="28"/>
          <w:szCs w:val="28"/>
        </w:rPr>
        <w:t>- встречи с представителями юридической науки и специалистами-практиками в области права социального обеспечения, в том числе мастер-классы и круглые столы.</w:t>
      </w:r>
    </w:p>
    <w:p w14:paraId="5292F0DE" w14:textId="77777777" w:rsidR="00930768" w:rsidRPr="00E96157" w:rsidRDefault="00930768" w:rsidP="00930768">
      <w:pPr>
        <w:ind w:firstLine="708"/>
        <w:jc w:val="both"/>
      </w:pPr>
      <w:r w:rsidRPr="00E96157">
        <w:rPr>
          <w:sz w:val="28"/>
          <w:szCs w:val="28"/>
        </w:rPr>
        <w:t>Не менее 30 процентов аудиторных занятий проводятся в интерактивных формах.</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
        <w:gridCol w:w="1845"/>
        <w:gridCol w:w="4152"/>
        <w:gridCol w:w="1921"/>
      </w:tblGrid>
      <w:tr w:rsidR="00930768" w:rsidRPr="00E96157" w14:paraId="49C3B31F" w14:textId="77777777" w:rsidTr="00930768">
        <w:trPr>
          <w:jc w:val="center"/>
        </w:trPr>
        <w:tc>
          <w:tcPr>
            <w:tcW w:w="649" w:type="pct"/>
            <w:vAlign w:val="center"/>
          </w:tcPr>
          <w:p w14:paraId="6A2F4FFC" w14:textId="77777777" w:rsidR="00930768" w:rsidRPr="00E96157" w:rsidRDefault="00930768" w:rsidP="00930768">
            <w:pPr>
              <w:suppressLineNumbers/>
              <w:contextualSpacing/>
              <w:jc w:val="center"/>
            </w:pPr>
            <w:r w:rsidRPr="00E96157">
              <w:t>Семестр</w:t>
            </w:r>
          </w:p>
        </w:tc>
        <w:tc>
          <w:tcPr>
            <w:tcW w:w="1016" w:type="pct"/>
            <w:gridSpan w:val="2"/>
            <w:vAlign w:val="center"/>
          </w:tcPr>
          <w:p w14:paraId="341C607F" w14:textId="77777777" w:rsidR="00930768" w:rsidRPr="00E96157" w:rsidRDefault="00930768" w:rsidP="00930768">
            <w:pPr>
              <w:suppressLineNumbers/>
              <w:contextualSpacing/>
              <w:jc w:val="center"/>
            </w:pPr>
            <w:r w:rsidRPr="00E96157">
              <w:t>Вид</w:t>
            </w:r>
          </w:p>
          <w:p w14:paraId="3FAEBBD5" w14:textId="77777777" w:rsidR="00930768" w:rsidRPr="00E96157" w:rsidRDefault="00930768" w:rsidP="00930768">
            <w:pPr>
              <w:suppressLineNumbers/>
              <w:contextualSpacing/>
              <w:jc w:val="center"/>
            </w:pPr>
            <w:r w:rsidRPr="00E96157">
              <w:t>занятия</w:t>
            </w:r>
          </w:p>
        </w:tc>
        <w:tc>
          <w:tcPr>
            <w:tcW w:w="2280" w:type="pct"/>
            <w:vAlign w:val="center"/>
          </w:tcPr>
          <w:p w14:paraId="2D68B019" w14:textId="77777777" w:rsidR="00930768" w:rsidRPr="00E96157" w:rsidRDefault="00930768" w:rsidP="00930768">
            <w:pPr>
              <w:suppressLineNumbers/>
              <w:contextualSpacing/>
              <w:jc w:val="center"/>
            </w:pPr>
            <w:r w:rsidRPr="00E96157">
              <w:t>Используемые интерактивные образовательные технологии</w:t>
            </w:r>
          </w:p>
        </w:tc>
        <w:tc>
          <w:tcPr>
            <w:tcW w:w="1055" w:type="pct"/>
            <w:vAlign w:val="center"/>
          </w:tcPr>
          <w:p w14:paraId="24388121" w14:textId="77777777" w:rsidR="00930768" w:rsidRPr="00E96157" w:rsidRDefault="00930768" w:rsidP="00930768">
            <w:pPr>
              <w:suppressLineNumbers/>
              <w:contextualSpacing/>
              <w:jc w:val="center"/>
            </w:pPr>
            <w:r w:rsidRPr="00E96157">
              <w:t>Количество</w:t>
            </w:r>
          </w:p>
          <w:p w14:paraId="26BEA4DC" w14:textId="77777777" w:rsidR="00930768" w:rsidRPr="00E96157" w:rsidRDefault="00930768" w:rsidP="00930768">
            <w:pPr>
              <w:suppressLineNumbers/>
              <w:contextualSpacing/>
              <w:jc w:val="center"/>
            </w:pPr>
            <w:r w:rsidRPr="00E96157">
              <w:t>академических</w:t>
            </w:r>
          </w:p>
          <w:p w14:paraId="7AC7458A" w14:textId="77777777" w:rsidR="00930768" w:rsidRPr="00E96157" w:rsidRDefault="00930768" w:rsidP="00930768">
            <w:pPr>
              <w:suppressLineNumbers/>
              <w:contextualSpacing/>
              <w:jc w:val="center"/>
            </w:pPr>
            <w:r w:rsidRPr="00E96157">
              <w:t>часов</w:t>
            </w:r>
          </w:p>
        </w:tc>
      </w:tr>
      <w:tr w:rsidR="00930768" w:rsidRPr="00E96157" w14:paraId="0DFE5987" w14:textId="77777777" w:rsidTr="00930768">
        <w:trPr>
          <w:trHeight w:val="340"/>
          <w:jc w:val="center"/>
        </w:trPr>
        <w:tc>
          <w:tcPr>
            <w:tcW w:w="649" w:type="pct"/>
            <w:vMerge w:val="restart"/>
          </w:tcPr>
          <w:p w14:paraId="73BB8CFE" w14:textId="77777777" w:rsidR="00930768" w:rsidRPr="00E96157" w:rsidRDefault="00930768" w:rsidP="00930768">
            <w:pPr>
              <w:suppressLineNumbers/>
              <w:spacing w:after="120"/>
              <w:contextualSpacing/>
              <w:jc w:val="center"/>
            </w:pPr>
            <w:r w:rsidRPr="00E96157">
              <w:t>7</w:t>
            </w:r>
          </w:p>
        </w:tc>
        <w:tc>
          <w:tcPr>
            <w:tcW w:w="1016" w:type="pct"/>
            <w:gridSpan w:val="2"/>
            <w:vMerge w:val="restart"/>
          </w:tcPr>
          <w:p w14:paraId="7D1CD937" w14:textId="77777777" w:rsidR="00930768" w:rsidRPr="00E96157" w:rsidRDefault="00930768" w:rsidP="00930768">
            <w:pPr>
              <w:suppressLineNumbers/>
              <w:spacing w:after="120"/>
              <w:contextualSpacing/>
              <w:jc w:val="both"/>
            </w:pPr>
            <w:r w:rsidRPr="00E96157">
              <w:t xml:space="preserve">Лекции </w:t>
            </w:r>
          </w:p>
        </w:tc>
        <w:tc>
          <w:tcPr>
            <w:tcW w:w="2280" w:type="pct"/>
          </w:tcPr>
          <w:p w14:paraId="56C61761" w14:textId="77777777" w:rsidR="00930768" w:rsidRPr="00E96157" w:rsidRDefault="00930768" w:rsidP="001063A6">
            <w:pPr>
              <w:pStyle w:val="a3"/>
              <w:numPr>
                <w:ilvl w:val="0"/>
                <w:numId w:val="48"/>
              </w:numPr>
              <w:spacing w:after="0" w:line="240" w:lineRule="auto"/>
              <w:rPr>
                <w:rFonts w:ascii="Times New Roman" w:hAnsi="Times New Roman" w:cs="Times New Roman"/>
                <w:sz w:val="24"/>
                <w:szCs w:val="24"/>
              </w:rPr>
            </w:pPr>
            <w:r w:rsidRPr="00E96157">
              <w:rPr>
                <w:rFonts w:ascii="Times New Roman" w:hAnsi="Times New Roman" w:cs="Times New Roman"/>
                <w:sz w:val="24"/>
                <w:szCs w:val="24"/>
              </w:rPr>
              <w:t>Лекция дискуссия.</w:t>
            </w:r>
          </w:p>
        </w:tc>
        <w:tc>
          <w:tcPr>
            <w:tcW w:w="1055" w:type="pct"/>
            <w:vMerge w:val="restart"/>
          </w:tcPr>
          <w:p w14:paraId="087BBC95" w14:textId="77777777" w:rsidR="00930768" w:rsidRPr="00E96157" w:rsidRDefault="00930768" w:rsidP="00930768">
            <w:pPr>
              <w:suppressLineNumbers/>
              <w:spacing w:after="120"/>
              <w:contextualSpacing/>
              <w:jc w:val="center"/>
            </w:pPr>
            <w:r w:rsidRPr="00E96157">
              <w:t>6</w:t>
            </w:r>
          </w:p>
        </w:tc>
      </w:tr>
      <w:tr w:rsidR="00930768" w:rsidRPr="00E96157" w14:paraId="1D1DD543" w14:textId="77777777" w:rsidTr="00930768">
        <w:trPr>
          <w:trHeight w:val="340"/>
          <w:jc w:val="center"/>
        </w:trPr>
        <w:tc>
          <w:tcPr>
            <w:tcW w:w="649" w:type="pct"/>
            <w:vMerge/>
          </w:tcPr>
          <w:p w14:paraId="71BD48C3" w14:textId="77777777" w:rsidR="00930768" w:rsidRPr="00E96157" w:rsidRDefault="00930768" w:rsidP="00930768">
            <w:pPr>
              <w:suppressLineNumbers/>
              <w:spacing w:after="120"/>
              <w:contextualSpacing/>
              <w:jc w:val="both"/>
            </w:pPr>
          </w:p>
        </w:tc>
        <w:tc>
          <w:tcPr>
            <w:tcW w:w="1016" w:type="pct"/>
            <w:gridSpan w:val="2"/>
            <w:vMerge/>
          </w:tcPr>
          <w:p w14:paraId="059D4DF0" w14:textId="77777777" w:rsidR="00930768" w:rsidRPr="00E96157" w:rsidRDefault="00930768" w:rsidP="00930768">
            <w:pPr>
              <w:suppressLineNumbers/>
              <w:spacing w:after="120"/>
              <w:contextualSpacing/>
              <w:jc w:val="both"/>
            </w:pPr>
          </w:p>
        </w:tc>
        <w:tc>
          <w:tcPr>
            <w:tcW w:w="2280" w:type="pct"/>
          </w:tcPr>
          <w:p w14:paraId="7EC3B5A4" w14:textId="77777777" w:rsidR="00930768" w:rsidRPr="00E96157" w:rsidRDefault="00930768" w:rsidP="001063A6">
            <w:pPr>
              <w:pStyle w:val="a3"/>
              <w:numPr>
                <w:ilvl w:val="0"/>
                <w:numId w:val="48"/>
              </w:numPr>
              <w:spacing w:after="0" w:line="240" w:lineRule="auto"/>
              <w:rPr>
                <w:rFonts w:ascii="Times New Roman" w:hAnsi="Times New Roman" w:cs="Times New Roman"/>
                <w:sz w:val="24"/>
                <w:szCs w:val="24"/>
              </w:rPr>
            </w:pPr>
            <w:r w:rsidRPr="00E96157">
              <w:rPr>
                <w:rFonts w:ascii="Times New Roman" w:hAnsi="Times New Roman" w:cs="Times New Roman"/>
                <w:sz w:val="24"/>
                <w:szCs w:val="24"/>
              </w:rPr>
              <w:t>Лекция-презентация.</w:t>
            </w:r>
          </w:p>
        </w:tc>
        <w:tc>
          <w:tcPr>
            <w:tcW w:w="1055" w:type="pct"/>
            <w:vMerge/>
          </w:tcPr>
          <w:p w14:paraId="351C6364" w14:textId="77777777" w:rsidR="00930768" w:rsidRPr="00E96157" w:rsidRDefault="00930768" w:rsidP="00930768">
            <w:pPr>
              <w:suppressLineNumbers/>
              <w:spacing w:after="120"/>
              <w:contextualSpacing/>
              <w:jc w:val="center"/>
            </w:pPr>
          </w:p>
        </w:tc>
      </w:tr>
      <w:tr w:rsidR="00930768" w:rsidRPr="00E96157" w14:paraId="1DFCB3B6" w14:textId="77777777" w:rsidTr="00930768">
        <w:trPr>
          <w:trHeight w:val="340"/>
          <w:jc w:val="center"/>
        </w:trPr>
        <w:tc>
          <w:tcPr>
            <w:tcW w:w="649" w:type="pct"/>
            <w:vMerge w:val="restart"/>
          </w:tcPr>
          <w:p w14:paraId="1C8B2E54" w14:textId="77777777" w:rsidR="00930768" w:rsidRPr="00E96157" w:rsidRDefault="00930768" w:rsidP="00930768">
            <w:pPr>
              <w:suppressLineNumbers/>
              <w:spacing w:after="120"/>
              <w:contextualSpacing/>
              <w:jc w:val="center"/>
            </w:pPr>
            <w:r w:rsidRPr="00E96157">
              <w:t>7</w:t>
            </w:r>
          </w:p>
        </w:tc>
        <w:tc>
          <w:tcPr>
            <w:tcW w:w="1016" w:type="pct"/>
            <w:gridSpan w:val="2"/>
            <w:vMerge w:val="restart"/>
          </w:tcPr>
          <w:p w14:paraId="227D0ED4" w14:textId="77777777" w:rsidR="00930768" w:rsidRPr="00E96157" w:rsidRDefault="00930768" w:rsidP="00930768">
            <w:pPr>
              <w:suppressLineNumbers/>
              <w:spacing w:after="120"/>
              <w:contextualSpacing/>
              <w:jc w:val="both"/>
            </w:pPr>
            <w:r w:rsidRPr="00E96157">
              <w:t>Практические занятия</w:t>
            </w:r>
          </w:p>
        </w:tc>
        <w:tc>
          <w:tcPr>
            <w:tcW w:w="2280" w:type="pct"/>
          </w:tcPr>
          <w:p w14:paraId="32AEAB57" w14:textId="77777777" w:rsidR="00930768" w:rsidRPr="00E96157" w:rsidRDefault="00930768" w:rsidP="001063A6">
            <w:pPr>
              <w:pStyle w:val="a3"/>
              <w:numPr>
                <w:ilvl w:val="0"/>
                <w:numId w:val="49"/>
              </w:numPr>
              <w:spacing w:after="0" w:line="240" w:lineRule="auto"/>
              <w:rPr>
                <w:rFonts w:ascii="Times New Roman" w:hAnsi="Times New Roman" w:cs="Times New Roman"/>
                <w:sz w:val="24"/>
                <w:szCs w:val="24"/>
              </w:rPr>
            </w:pPr>
            <w:r w:rsidRPr="00E96157">
              <w:rPr>
                <w:rFonts w:ascii="Times New Roman" w:hAnsi="Times New Roman" w:cs="Times New Roman"/>
                <w:sz w:val="24"/>
                <w:szCs w:val="24"/>
              </w:rPr>
              <w:t>Проблемное практическое занятие.</w:t>
            </w:r>
          </w:p>
        </w:tc>
        <w:tc>
          <w:tcPr>
            <w:tcW w:w="1055" w:type="pct"/>
            <w:vMerge w:val="restart"/>
          </w:tcPr>
          <w:p w14:paraId="71EFF7A7" w14:textId="77777777" w:rsidR="00930768" w:rsidRPr="00E96157" w:rsidRDefault="00930768" w:rsidP="00930768">
            <w:pPr>
              <w:suppressLineNumbers/>
              <w:spacing w:after="120"/>
              <w:contextualSpacing/>
              <w:jc w:val="center"/>
            </w:pPr>
            <w:r w:rsidRPr="00E96157">
              <w:t>10</w:t>
            </w:r>
          </w:p>
        </w:tc>
      </w:tr>
      <w:tr w:rsidR="00930768" w:rsidRPr="00E96157" w14:paraId="4081F62C" w14:textId="77777777" w:rsidTr="00930768">
        <w:trPr>
          <w:trHeight w:val="375"/>
          <w:jc w:val="center"/>
        </w:trPr>
        <w:tc>
          <w:tcPr>
            <w:tcW w:w="649" w:type="pct"/>
            <w:vMerge/>
          </w:tcPr>
          <w:p w14:paraId="02871248" w14:textId="77777777" w:rsidR="00930768" w:rsidRPr="00E96157" w:rsidRDefault="00930768" w:rsidP="00930768">
            <w:pPr>
              <w:suppressLineNumbers/>
              <w:spacing w:after="120"/>
              <w:contextualSpacing/>
              <w:jc w:val="center"/>
            </w:pPr>
          </w:p>
        </w:tc>
        <w:tc>
          <w:tcPr>
            <w:tcW w:w="1016" w:type="pct"/>
            <w:gridSpan w:val="2"/>
            <w:vMerge/>
          </w:tcPr>
          <w:p w14:paraId="12D4FA5F" w14:textId="77777777" w:rsidR="00930768" w:rsidRPr="00E96157" w:rsidRDefault="00930768" w:rsidP="00930768">
            <w:pPr>
              <w:suppressLineNumbers/>
              <w:spacing w:after="120"/>
              <w:contextualSpacing/>
              <w:jc w:val="both"/>
            </w:pPr>
          </w:p>
        </w:tc>
        <w:tc>
          <w:tcPr>
            <w:tcW w:w="2280" w:type="pct"/>
          </w:tcPr>
          <w:p w14:paraId="0F95DA6B" w14:textId="77777777" w:rsidR="00930768" w:rsidRPr="00E96157" w:rsidRDefault="00930768" w:rsidP="001063A6">
            <w:pPr>
              <w:pStyle w:val="a3"/>
              <w:numPr>
                <w:ilvl w:val="0"/>
                <w:numId w:val="49"/>
              </w:numPr>
              <w:spacing w:after="0" w:line="240" w:lineRule="auto"/>
              <w:rPr>
                <w:rFonts w:ascii="Times New Roman" w:hAnsi="Times New Roman" w:cs="Times New Roman"/>
                <w:sz w:val="24"/>
                <w:szCs w:val="24"/>
              </w:rPr>
            </w:pPr>
            <w:r w:rsidRPr="00E96157">
              <w:rPr>
                <w:rFonts w:ascii="Times New Roman" w:hAnsi="Times New Roman" w:cs="Times New Roman"/>
                <w:sz w:val="24"/>
                <w:szCs w:val="24"/>
              </w:rPr>
              <w:t>Подготовка рефератов, докладов и обсуждение их на учебном занятии.</w:t>
            </w:r>
          </w:p>
        </w:tc>
        <w:tc>
          <w:tcPr>
            <w:tcW w:w="1055" w:type="pct"/>
            <w:vMerge/>
          </w:tcPr>
          <w:p w14:paraId="02E9056E" w14:textId="77777777" w:rsidR="00930768" w:rsidRPr="00E96157" w:rsidRDefault="00930768" w:rsidP="00930768">
            <w:pPr>
              <w:suppressLineNumbers/>
              <w:spacing w:after="120"/>
              <w:contextualSpacing/>
              <w:jc w:val="center"/>
            </w:pPr>
          </w:p>
        </w:tc>
      </w:tr>
      <w:tr w:rsidR="00930768" w:rsidRPr="00E96157" w14:paraId="7FF8BC7F" w14:textId="77777777" w:rsidTr="00930768">
        <w:trPr>
          <w:trHeight w:val="210"/>
          <w:jc w:val="center"/>
        </w:trPr>
        <w:tc>
          <w:tcPr>
            <w:tcW w:w="649" w:type="pct"/>
            <w:vMerge/>
          </w:tcPr>
          <w:p w14:paraId="54CDCC14" w14:textId="77777777" w:rsidR="00930768" w:rsidRPr="00E96157" w:rsidRDefault="00930768" w:rsidP="00930768">
            <w:pPr>
              <w:suppressLineNumbers/>
              <w:spacing w:after="120"/>
              <w:contextualSpacing/>
              <w:jc w:val="center"/>
            </w:pPr>
          </w:p>
        </w:tc>
        <w:tc>
          <w:tcPr>
            <w:tcW w:w="1016" w:type="pct"/>
            <w:gridSpan w:val="2"/>
            <w:vMerge/>
          </w:tcPr>
          <w:p w14:paraId="761B00CA" w14:textId="77777777" w:rsidR="00930768" w:rsidRPr="00E96157" w:rsidRDefault="00930768" w:rsidP="00930768">
            <w:pPr>
              <w:suppressLineNumbers/>
              <w:spacing w:after="120"/>
              <w:contextualSpacing/>
              <w:jc w:val="both"/>
            </w:pPr>
          </w:p>
        </w:tc>
        <w:tc>
          <w:tcPr>
            <w:tcW w:w="2280" w:type="pct"/>
          </w:tcPr>
          <w:p w14:paraId="04FA4A4F" w14:textId="77777777" w:rsidR="00930768" w:rsidRPr="00E96157" w:rsidRDefault="00930768" w:rsidP="001063A6">
            <w:pPr>
              <w:pStyle w:val="a3"/>
              <w:numPr>
                <w:ilvl w:val="0"/>
                <w:numId w:val="49"/>
              </w:numPr>
              <w:spacing w:after="0" w:line="240" w:lineRule="auto"/>
              <w:rPr>
                <w:rFonts w:ascii="Times New Roman" w:hAnsi="Times New Roman" w:cs="Times New Roman"/>
                <w:sz w:val="24"/>
                <w:szCs w:val="24"/>
              </w:rPr>
            </w:pPr>
            <w:r w:rsidRPr="00E96157">
              <w:rPr>
                <w:rFonts w:ascii="Times New Roman" w:hAnsi="Times New Roman" w:cs="Times New Roman"/>
                <w:sz w:val="24"/>
                <w:szCs w:val="24"/>
              </w:rPr>
              <w:t>Работа в малых группах.</w:t>
            </w:r>
          </w:p>
        </w:tc>
        <w:tc>
          <w:tcPr>
            <w:tcW w:w="1055" w:type="pct"/>
            <w:vMerge/>
          </w:tcPr>
          <w:p w14:paraId="1101752B" w14:textId="77777777" w:rsidR="00930768" w:rsidRPr="00E96157" w:rsidRDefault="00930768" w:rsidP="00930768">
            <w:pPr>
              <w:suppressLineNumbers/>
              <w:spacing w:after="120"/>
              <w:contextualSpacing/>
              <w:jc w:val="center"/>
            </w:pPr>
          </w:p>
        </w:tc>
      </w:tr>
      <w:tr w:rsidR="00930768" w:rsidRPr="00E96157" w14:paraId="41428B61" w14:textId="77777777" w:rsidTr="00930768">
        <w:trPr>
          <w:trHeight w:val="330"/>
          <w:jc w:val="center"/>
        </w:trPr>
        <w:tc>
          <w:tcPr>
            <w:tcW w:w="649" w:type="pct"/>
            <w:vMerge/>
          </w:tcPr>
          <w:p w14:paraId="04645817" w14:textId="77777777" w:rsidR="00930768" w:rsidRPr="00E96157" w:rsidRDefault="00930768" w:rsidP="00930768">
            <w:pPr>
              <w:suppressLineNumbers/>
              <w:spacing w:after="120"/>
              <w:contextualSpacing/>
              <w:jc w:val="center"/>
            </w:pPr>
          </w:p>
        </w:tc>
        <w:tc>
          <w:tcPr>
            <w:tcW w:w="1016" w:type="pct"/>
            <w:gridSpan w:val="2"/>
            <w:vMerge/>
          </w:tcPr>
          <w:p w14:paraId="189418E4" w14:textId="77777777" w:rsidR="00930768" w:rsidRPr="00E96157" w:rsidRDefault="00930768" w:rsidP="00930768">
            <w:pPr>
              <w:suppressLineNumbers/>
              <w:spacing w:after="120"/>
              <w:contextualSpacing/>
              <w:jc w:val="both"/>
            </w:pPr>
          </w:p>
        </w:tc>
        <w:tc>
          <w:tcPr>
            <w:tcW w:w="2280" w:type="pct"/>
          </w:tcPr>
          <w:p w14:paraId="048B8E97" w14:textId="77777777" w:rsidR="00930768" w:rsidRPr="00E96157" w:rsidRDefault="00930768" w:rsidP="001063A6">
            <w:pPr>
              <w:pStyle w:val="a3"/>
              <w:numPr>
                <w:ilvl w:val="0"/>
                <w:numId w:val="49"/>
              </w:numPr>
              <w:spacing w:after="0" w:line="240" w:lineRule="auto"/>
              <w:rPr>
                <w:rFonts w:ascii="Times New Roman" w:hAnsi="Times New Roman" w:cs="Times New Roman"/>
                <w:sz w:val="24"/>
                <w:szCs w:val="24"/>
              </w:rPr>
            </w:pPr>
            <w:r w:rsidRPr="00E96157">
              <w:rPr>
                <w:rFonts w:ascii="Times New Roman" w:hAnsi="Times New Roman" w:cs="Times New Roman"/>
                <w:sz w:val="24"/>
                <w:szCs w:val="24"/>
              </w:rPr>
              <w:t>Публичные выступления на заданную тему.</w:t>
            </w:r>
          </w:p>
        </w:tc>
        <w:tc>
          <w:tcPr>
            <w:tcW w:w="1055" w:type="pct"/>
            <w:vMerge/>
          </w:tcPr>
          <w:p w14:paraId="78E9ED53" w14:textId="77777777" w:rsidR="00930768" w:rsidRPr="00E96157" w:rsidRDefault="00930768" w:rsidP="00930768">
            <w:pPr>
              <w:suppressLineNumbers/>
              <w:spacing w:after="120"/>
              <w:contextualSpacing/>
              <w:jc w:val="center"/>
            </w:pPr>
          </w:p>
        </w:tc>
      </w:tr>
      <w:tr w:rsidR="00930768" w:rsidRPr="00E96157" w14:paraId="4BB8AF76" w14:textId="77777777" w:rsidTr="00930768">
        <w:trPr>
          <w:trHeight w:val="330"/>
          <w:jc w:val="center"/>
        </w:trPr>
        <w:tc>
          <w:tcPr>
            <w:tcW w:w="649" w:type="pct"/>
            <w:vMerge/>
          </w:tcPr>
          <w:p w14:paraId="30E9D664" w14:textId="77777777" w:rsidR="00930768" w:rsidRPr="00E96157" w:rsidRDefault="00930768" w:rsidP="00930768">
            <w:pPr>
              <w:suppressLineNumbers/>
              <w:spacing w:after="120"/>
              <w:contextualSpacing/>
              <w:jc w:val="center"/>
            </w:pPr>
          </w:p>
        </w:tc>
        <w:tc>
          <w:tcPr>
            <w:tcW w:w="1016" w:type="pct"/>
            <w:gridSpan w:val="2"/>
            <w:vMerge/>
          </w:tcPr>
          <w:p w14:paraId="15D27F1D" w14:textId="77777777" w:rsidR="00930768" w:rsidRPr="00E96157" w:rsidRDefault="00930768" w:rsidP="00930768">
            <w:pPr>
              <w:suppressLineNumbers/>
              <w:spacing w:after="120"/>
              <w:contextualSpacing/>
              <w:jc w:val="both"/>
            </w:pPr>
          </w:p>
        </w:tc>
        <w:tc>
          <w:tcPr>
            <w:tcW w:w="2280" w:type="pct"/>
          </w:tcPr>
          <w:p w14:paraId="47634BA2" w14:textId="77777777" w:rsidR="00930768" w:rsidRPr="00E96157" w:rsidRDefault="00930768" w:rsidP="001063A6">
            <w:pPr>
              <w:pStyle w:val="a3"/>
              <w:numPr>
                <w:ilvl w:val="0"/>
                <w:numId w:val="49"/>
              </w:numPr>
              <w:spacing w:after="0" w:line="240" w:lineRule="auto"/>
              <w:rPr>
                <w:rFonts w:ascii="Times New Roman" w:hAnsi="Times New Roman" w:cs="Times New Roman"/>
                <w:sz w:val="24"/>
                <w:szCs w:val="24"/>
              </w:rPr>
            </w:pPr>
            <w:r w:rsidRPr="00E96157">
              <w:rPr>
                <w:rFonts w:ascii="Times New Roman" w:hAnsi="Times New Roman" w:cs="Times New Roman"/>
                <w:sz w:val="24"/>
                <w:szCs w:val="24"/>
              </w:rPr>
              <w:t>Работа с практическими задачами (казусами).</w:t>
            </w:r>
          </w:p>
        </w:tc>
        <w:tc>
          <w:tcPr>
            <w:tcW w:w="1055" w:type="pct"/>
            <w:vMerge/>
          </w:tcPr>
          <w:p w14:paraId="4759665C" w14:textId="77777777" w:rsidR="00930768" w:rsidRPr="00E96157" w:rsidRDefault="00930768" w:rsidP="00930768">
            <w:pPr>
              <w:suppressLineNumbers/>
              <w:spacing w:after="120"/>
              <w:contextualSpacing/>
              <w:jc w:val="center"/>
            </w:pPr>
          </w:p>
        </w:tc>
      </w:tr>
      <w:tr w:rsidR="00930768" w:rsidRPr="00E96157" w14:paraId="4E78FE47" w14:textId="77777777" w:rsidTr="00930768">
        <w:trPr>
          <w:jc w:val="center"/>
        </w:trPr>
        <w:tc>
          <w:tcPr>
            <w:tcW w:w="652" w:type="pct"/>
            <w:gridSpan w:val="2"/>
            <w:vAlign w:val="center"/>
          </w:tcPr>
          <w:p w14:paraId="07302C1F" w14:textId="77777777" w:rsidR="00930768" w:rsidRPr="00E96157" w:rsidRDefault="00930768" w:rsidP="00930768">
            <w:pPr>
              <w:suppressLineNumbers/>
              <w:contextualSpacing/>
              <w:jc w:val="center"/>
            </w:pPr>
          </w:p>
        </w:tc>
        <w:tc>
          <w:tcPr>
            <w:tcW w:w="1012" w:type="pct"/>
            <w:vAlign w:val="center"/>
          </w:tcPr>
          <w:p w14:paraId="5E19441A" w14:textId="77777777" w:rsidR="00930768" w:rsidRPr="00E96157" w:rsidRDefault="00930768" w:rsidP="00930768">
            <w:pPr>
              <w:suppressLineNumbers/>
              <w:contextualSpacing/>
              <w:jc w:val="center"/>
            </w:pPr>
          </w:p>
        </w:tc>
        <w:tc>
          <w:tcPr>
            <w:tcW w:w="2280" w:type="pct"/>
            <w:vAlign w:val="center"/>
          </w:tcPr>
          <w:p w14:paraId="0A56850C" w14:textId="77777777" w:rsidR="00930768" w:rsidRPr="00E96157" w:rsidRDefault="00930768" w:rsidP="00930768">
            <w:pPr>
              <w:suppressLineNumbers/>
              <w:contextualSpacing/>
              <w:jc w:val="center"/>
            </w:pPr>
            <w:r w:rsidRPr="00E96157">
              <w:t>Итого:</w:t>
            </w:r>
          </w:p>
        </w:tc>
        <w:tc>
          <w:tcPr>
            <w:tcW w:w="1055" w:type="pct"/>
            <w:vAlign w:val="center"/>
          </w:tcPr>
          <w:p w14:paraId="343ACA8B" w14:textId="77777777" w:rsidR="00930768" w:rsidRPr="00E96157" w:rsidRDefault="00930768" w:rsidP="00930768">
            <w:pPr>
              <w:suppressLineNumbers/>
              <w:ind w:left="-107" w:firstLine="107"/>
              <w:contextualSpacing/>
              <w:jc w:val="center"/>
            </w:pPr>
            <w:r w:rsidRPr="00E96157">
              <w:t>16</w:t>
            </w:r>
          </w:p>
        </w:tc>
      </w:tr>
    </w:tbl>
    <w:p w14:paraId="12BFC416" w14:textId="77777777" w:rsidR="00930768" w:rsidRPr="00E96157" w:rsidRDefault="00930768" w:rsidP="00930768">
      <w:pPr>
        <w:keepNext/>
        <w:jc w:val="center"/>
        <w:outlineLvl w:val="0"/>
        <w:rPr>
          <w:rFonts w:eastAsia="Calibri"/>
          <w:sz w:val="28"/>
          <w:szCs w:val="28"/>
        </w:rPr>
      </w:pPr>
    </w:p>
    <w:p w14:paraId="61D22EBF" w14:textId="77777777" w:rsidR="00930768" w:rsidRPr="00E96157" w:rsidRDefault="00930768" w:rsidP="00930768">
      <w:pPr>
        <w:keepNext/>
        <w:jc w:val="center"/>
        <w:outlineLvl w:val="0"/>
        <w:rPr>
          <w:rFonts w:eastAsia="Calibri"/>
          <w:b/>
          <w:sz w:val="28"/>
          <w:szCs w:val="28"/>
        </w:rPr>
      </w:pPr>
      <w:r w:rsidRPr="00E96157">
        <w:rPr>
          <w:rFonts w:eastAsia="Calibri"/>
          <w:b/>
          <w:sz w:val="28"/>
          <w:szCs w:val="28"/>
          <w:lang w:val="en-US"/>
        </w:rPr>
        <w:t>IV</w:t>
      </w:r>
      <w:r w:rsidRPr="00E96157">
        <w:rPr>
          <w:rFonts w:eastAsia="Calibri"/>
          <w:b/>
          <w:sz w:val="28"/>
          <w:szCs w:val="28"/>
        </w:rPr>
        <w:t>.</w:t>
      </w:r>
      <w:r w:rsidRPr="00E96157">
        <w:rPr>
          <w:rFonts w:eastAsia="Calibri"/>
          <w:b/>
          <w:sz w:val="28"/>
          <w:szCs w:val="28"/>
        </w:rPr>
        <w:tab/>
        <w:t>ОЦЕНОЧНЫЕ МАТЕРИАЛЫ</w:t>
      </w:r>
    </w:p>
    <w:p w14:paraId="57583C69" w14:textId="77777777" w:rsidR="00930768" w:rsidRPr="00E96157" w:rsidRDefault="00930768" w:rsidP="00930768">
      <w:pPr>
        <w:keepNext/>
        <w:jc w:val="center"/>
        <w:outlineLvl w:val="0"/>
        <w:rPr>
          <w:rFonts w:eastAsia="Calibri"/>
          <w:sz w:val="28"/>
          <w:szCs w:val="28"/>
        </w:rPr>
      </w:pPr>
    </w:p>
    <w:p w14:paraId="6F127EFA" w14:textId="77777777" w:rsidR="00930768" w:rsidRPr="00E96157" w:rsidRDefault="00930768" w:rsidP="00930768">
      <w:pPr>
        <w:keepNext/>
        <w:keepLines/>
        <w:autoSpaceDE w:val="0"/>
        <w:autoSpaceDN w:val="0"/>
        <w:adjustRightInd w:val="0"/>
        <w:ind w:firstLine="360"/>
        <w:jc w:val="both"/>
        <w:rPr>
          <w:color w:val="000000"/>
          <w:sz w:val="28"/>
          <w:szCs w:val="28"/>
        </w:rPr>
      </w:pPr>
      <w:r w:rsidRPr="00E96157">
        <w:rPr>
          <w:color w:val="000000"/>
          <w:sz w:val="28"/>
          <w:szCs w:val="28"/>
        </w:rPr>
        <w:t>Текущий контроль осуществляется путем проведения опроса обучающихся по теме практического занятия, решения задач по теме, проверки индивидуальных заданий, тестового задания по пройденному материалу или курсовой работы по изучаемой теме, предлагаемой преподавателем.</w:t>
      </w:r>
    </w:p>
    <w:p w14:paraId="339E402C" w14:textId="77777777" w:rsidR="00930768" w:rsidRPr="00E96157" w:rsidRDefault="00930768" w:rsidP="00930768">
      <w:pPr>
        <w:shd w:val="clear" w:color="auto" w:fill="FFFFFF"/>
        <w:spacing w:before="100" w:beforeAutospacing="1" w:after="100" w:afterAutospacing="1"/>
        <w:ind w:left="142"/>
        <w:jc w:val="center"/>
        <w:rPr>
          <w:rFonts w:eastAsia="TimesNewRomanPS-BoldMT"/>
          <w:b/>
          <w:bCs/>
          <w:sz w:val="28"/>
          <w:szCs w:val="28"/>
        </w:rPr>
      </w:pPr>
      <w:r w:rsidRPr="00E96157">
        <w:rPr>
          <w:rFonts w:eastAsia="TimesNewRomanPS-BoldMT"/>
          <w:b/>
          <w:bCs/>
          <w:sz w:val="28"/>
          <w:szCs w:val="28"/>
        </w:rPr>
        <w:t>5.1. Вопросы для письменного тестирования</w:t>
      </w:r>
    </w:p>
    <w:p w14:paraId="59109B7E" w14:textId="77777777" w:rsidR="00930768" w:rsidRPr="00E96157" w:rsidRDefault="00930768" w:rsidP="00930768">
      <w:pPr>
        <w:tabs>
          <w:tab w:val="left" w:pos="851"/>
          <w:tab w:val="left" w:pos="993"/>
        </w:tabs>
        <w:ind w:firstLine="709"/>
        <w:jc w:val="both"/>
        <w:rPr>
          <w:sz w:val="28"/>
          <w:szCs w:val="28"/>
        </w:rPr>
      </w:pPr>
      <w:r w:rsidRPr="00E96157">
        <w:rPr>
          <w:sz w:val="28"/>
          <w:szCs w:val="28"/>
        </w:rPr>
        <w:lastRenderedPageBreak/>
        <w:t xml:space="preserve">Характер задания: </w:t>
      </w:r>
      <w:r w:rsidRPr="00E96157">
        <w:rPr>
          <w:b/>
          <w:i/>
          <w:sz w:val="28"/>
          <w:szCs w:val="28"/>
        </w:rPr>
        <w:t>Выберите из предложенных вариантов правильные ответы. Обратите внимание, если вопрос содержит несколько правильных ответов, то необходимо перечислить все</w:t>
      </w:r>
      <w:r w:rsidRPr="00E96157">
        <w:rPr>
          <w:sz w:val="28"/>
          <w:szCs w:val="28"/>
        </w:rPr>
        <w:t xml:space="preserve">. </w:t>
      </w:r>
      <w:r w:rsidRPr="00E96157">
        <w:rPr>
          <w:rFonts w:eastAsia="TimesNewRomanPS-BoldMT"/>
          <w:bCs/>
          <w:sz w:val="28"/>
          <w:szCs w:val="28"/>
        </w:rPr>
        <w:t xml:space="preserve">Максимальное время выполнения задания: 20 мин Задания представлены в 4-х вариантах, в каждом варианте – 4задания. Оценка </w:t>
      </w:r>
      <w:r w:rsidRPr="00E96157">
        <w:rPr>
          <w:b/>
          <w:sz w:val="28"/>
          <w:szCs w:val="28"/>
        </w:rPr>
        <w:t>(0-2 балла)</w:t>
      </w:r>
    </w:p>
    <w:p w14:paraId="6D2A23DC" w14:textId="77777777" w:rsidR="00930768" w:rsidRPr="00E96157" w:rsidRDefault="00930768" w:rsidP="00930768">
      <w:pPr>
        <w:pStyle w:val="a3"/>
        <w:ind w:left="0"/>
        <w:rPr>
          <w:rFonts w:ascii="Times New Roman" w:eastAsia="TimesNewRomanPS-BoldMT" w:hAnsi="Times New Roman" w:cs="Times New Roman"/>
          <w:b/>
          <w:bCs/>
          <w:sz w:val="28"/>
          <w:szCs w:val="28"/>
        </w:rPr>
      </w:pPr>
    </w:p>
    <w:p w14:paraId="04AEAF21"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
          <w:bCs/>
          <w:sz w:val="28"/>
          <w:szCs w:val="28"/>
        </w:rPr>
        <w:t>Модуль 1</w:t>
      </w:r>
      <w:r w:rsidRPr="00E96157">
        <w:rPr>
          <w:rFonts w:ascii="Times New Roman" w:eastAsia="TimesNewRomanPS-BoldMT" w:hAnsi="Times New Roman" w:cs="Times New Roman"/>
          <w:bCs/>
          <w:sz w:val="28"/>
          <w:szCs w:val="28"/>
        </w:rPr>
        <w:t>: Раздел 1. Общая часть. Понятие, предмет, метод, система права социального обеспечения. Принципы права социального обеспечения. Источники права социального обеспечения. Правоотношения в сфере социального обеспечения. Раздел 2. Особенная часть. Трудовой стаж.</w:t>
      </w:r>
    </w:p>
    <w:p w14:paraId="3C81305F"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43298CDF" w14:textId="77777777" w:rsidR="00930768" w:rsidRPr="00E96157" w:rsidRDefault="00930768" w:rsidP="00930768">
      <w:pPr>
        <w:tabs>
          <w:tab w:val="left" w:pos="993"/>
        </w:tabs>
        <w:ind w:firstLine="709"/>
        <w:jc w:val="both"/>
        <w:rPr>
          <w:i/>
          <w:sz w:val="28"/>
          <w:szCs w:val="28"/>
        </w:rPr>
      </w:pPr>
      <w:r w:rsidRPr="00E96157">
        <w:rPr>
          <w:i/>
          <w:sz w:val="28"/>
          <w:szCs w:val="28"/>
        </w:rPr>
        <w:t xml:space="preserve">Вариант 1 </w:t>
      </w:r>
      <w:r w:rsidRPr="00E96157">
        <w:rPr>
          <w:i/>
          <w:sz w:val="28"/>
          <w:szCs w:val="28"/>
        </w:rPr>
        <w:tab/>
      </w:r>
    </w:p>
    <w:p w14:paraId="2C0E111E" w14:textId="77777777" w:rsidR="00930768" w:rsidRPr="00E96157" w:rsidRDefault="00930768" w:rsidP="00930768">
      <w:pPr>
        <w:tabs>
          <w:tab w:val="left" w:pos="601"/>
          <w:tab w:val="left" w:pos="993"/>
        </w:tabs>
        <w:autoSpaceDE w:val="0"/>
        <w:autoSpaceDN w:val="0"/>
        <w:adjustRightInd w:val="0"/>
        <w:ind w:firstLine="709"/>
        <w:jc w:val="both"/>
        <w:rPr>
          <w:rFonts w:eastAsia="Calibri"/>
          <w:sz w:val="28"/>
          <w:szCs w:val="28"/>
        </w:rPr>
      </w:pPr>
      <w:r w:rsidRPr="00E96157">
        <w:rPr>
          <w:sz w:val="28"/>
          <w:szCs w:val="28"/>
        </w:rPr>
        <w:t>1. К предмету права социального обеспечения относятся:</w:t>
      </w:r>
    </w:p>
    <w:p w14:paraId="32B37807" w14:textId="77777777" w:rsidR="00930768" w:rsidRPr="00E96157" w:rsidRDefault="00930768" w:rsidP="00930768">
      <w:pPr>
        <w:tabs>
          <w:tab w:val="left" w:pos="601"/>
          <w:tab w:val="left" w:pos="993"/>
        </w:tabs>
        <w:autoSpaceDE w:val="0"/>
        <w:autoSpaceDN w:val="0"/>
        <w:adjustRightInd w:val="0"/>
        <w:ind w:firstLine="709"/>
        <w:jc w:val="both"/>
        <w:rPr>
          <w:rFonts w:eastAsia="Calibri"/>
          <w:sz w:val="28"/>
          <w:szCs w:val="28"/>
        </w:rPr>
      </w:pPr>
      <w:r w:rsidRPr="00E96157">
        <w:rPr>
          <w:rFonts w:eastAsia="Calibri"/>
          <w:sz w:val="28"/>
          <w:szCs w:val="28"/>
        </w:rPr>
        <w:t xml:space="preserve">а) </w:t>
      </w:r>
      <w:r w:rsidRPr="00E96157">
        <w:rPr>
          <w:sz w:val="28"/>
          <w:szCs w:val="28"/>
        </w:rPr>
        <w:t>отношения по управлению учреждениями здравоохранения</w:t>
      </w:r>
    </w:p>
    <w:p w14:paraId="2A106D00" w14:textId="77777777" w:rsidR="00930768" w:rsidRPr="00E96157" w:rsidRDefault="00930768" w:rsidP="00930768">
      <w:pPr>
        <w:tabs>
          <w:tab w:val="left" w:pos="601"/>
          <w:tab w:val="left" w:pos="993"/>
        </w:tabs>
        <w:autoSpaceDE w:val="0"/>
        <w:autoSpaceDN w:val="0"/>
        <w:adjustRightInd w:val="0"/>
        <w:ind w:firstLine="709"/>
        <w:jc w:val="both"/>
        <w:rPr>
          <w:rFonts w:eastAsia="Calibri"/>
          <w:sz w:val="28"/>
          <w:szCs w:val="28"/>
        </w:rPr>
      </w:pPr>
      <w:r w:rsidRPr="00E96157">
        <w:rPr>
          <w:sz w:val="28"/>
          <w:szCs w:val="28"/>
        </w:rPr>
        <w:t>б) имущественные отношения публичного характера по предоставлению гражданам  социальных выплат, медицинских и социальных услуг, страхового возмещения лицам, пострадавшим от несчастных случаев на производстве и профессиональных заболеваний</w:t>
      </w:r>
    </w:p>
    <w:p w14:paraId="53326547" w14:textId="77777777" w:rsidR="00930768" w:rsidRPr="00E96157" w:rsidRDefault="00930768" w:rsidP="00930768">
      <w:pPr>
        <w:tabs>
          <w:tab w:val="left" w:pos="601"/>
          <w:tab w:val="left" w:pos="993"/>
        </w:tabs>
        <w:autoSpaceDE w:val="0"/>
        <w:autoSpaceDN w:val="0"/>
        <w:adjustRightInd w:val="0"/>
        <w:ind w:firstLine="709"/>
        <w:jc w:val="both"/>
        <w:rPr>
          <w:sz w:val="28"/>
          <w:szCs w:val="28"/>
        </w:rPr>
      </w:pPr>
      <w:r w:rsidRPr="00E96157">
        <w:rPr>
          <w:rFonts w:eastAsia="Calibri"/>
          <w:sz w:val="28"/>
          <w:szCs w:val="28"/>
        </w:rPr>
        <w:t xml:space="preserve">в) </w:t>
      </w:r>
      <w:r w:rsidRPr="00E96157">
        <w:rPr>
          <w:sz w:val="28"/>
          <w:szCs w:val="28"/>
        </w:rPr>
        <w:t>отношения по выплате корпоративных пенсий негосударственными пенсионными фондами</w:t>
      </w:r>
    </w:p>
    <w:p w14:paraId="4F642B2F" w14:textId="77777777" w:rsidR="00930768" w:rsidRPr="00E96157" w:rsidRDefault="00930768" w:rsidP="00930768">
      <w:pPr>
        <w:tabs>
          <w:tab w:val="left" w:pos="601"/>
          <w:tab w:val="left" w:pos="993"/>
        </w:tabs>
        <w:autoSpaceDE w:val="0"/>
        <w:autoSpaceDN w:val="0"/>
        <w:adjustRightInd w:val="0"/>
        <w:ind w:firstLine="709"/>
        <w:jc w:val="both"/>
        <w:rPr>
          <w:rFonts w:eastAsia="Calibri"/>
          <w:sz w:val="28"/>
          <w:szCs w:val="28"/>
        </w:rPr>
      </w:pPr>
      <w:r w:rsidRPr="00E96157">
        <w:rPr>
          <w:sz w:val="28"/>
          <w:szCs w:val="28"/>
        </w:rPr>
        <w:t>г) отношения по оказанию платных социальных услуг</w:t>
      </w:r>
    </w:p>
    <w:p w14:paraId="50D99479" w14:textId="77777777" w:rsidR="00930768" w:rsidRPr="00E96157" w:rsidRDefault="00930768" w:rsidP="00930768">
      <w:pPr>
        <w:tabs>
          <w:tab w:val="left" w:pos="851"/>
          <w:tab w:val="left" w:pos="993"/>
        </w:tabs>
        <w:ind w:firstLine="709"/>
        <w:jc w:val="both"/>
        <w:rPr>
          <w:sz w:val="28"/>
          <w:szCs w:val="28"/>
        </w:rPr>
      </w:pPr>
    </w:p>
    <w:p w14:paraId="4621BD19" w14:textId="77777777" w:rsidR="00930768" w:rsidRPr="00E96157" w:rsidRDefault="00930768" w:rsidP="00930768">
      <w:pPr>
        <w:tabs>
          <w:tab w:val="left" w:pos="851"/>
          <w:tab w:val="left" w:pos="993"/>
        </w:tabs>
        <w:ind w:firstLine="709"/>
        <w:jc w:val="both"/>
        <w:rPr>
          <w:sz w:val="28"/>
          <w:szCs w:val="28"/>
        </w:rPr>
      </w:pPr>
      <w:r w:rsidRPr="00E96157">
        <w:rPr>
          <w:sz w:val="28"/>
          <w:szCs w:val="28"/>
        </w:rPr>
        <w:t xml:space="preserve">2. Принцип всеобщности наиболее полно воплощен в правовом регулировании отношений по предоставлению </w:t>
      </w:r>
    </w:p>
    <w:p w14:paraId="17604B71" w14:textId="77777777" w:rsidR="00930768" w:rsidRPr="00E96157" w:rsidRDefault="00930768" w:rsidP="00930768">
      <w:pPr>
        <w:tabs>
          <w:tab w:val="left" w:pos="851"/>
          <w:tab w:val="left" w:pos="993"/>
        </w:tabs>
        <w:ind w:firstLine="709"/>
        <w:jc w:val="both"/>
        <w:rPr>
          <w:sz w:val="28"/>
          <w:szCs w:val="28"/>
        </w:rPr>
      </w:pPr>
      <w:r w:rsidRPr="00E96157">
        <w:rPr>
          <w:sz w:val="28"/>
          <w:szCs w:val="28"/>
        </w:rPr>
        <w:t>следующих видов социального обеспечения:</w:t>
      </w:r>
    </w:p>
    <w:p w14:paraId="643ADBFB" w14:textId="77777777" w:rsidR="00930768" w:rsidRPr="00E96157" w:rsidRDefault="00930768" w:rsidP="00930768">
      <w:pPr>
        <w:tabs>
          <w:tab w:val="left" w:pos="851"/>
          <w:tab w:val="left" w:pos="993"/>
        </w:tabs>
        <w:ind w:firstLine="709"/>
        <w:jc w:val="both"/>
        <w:rPr>
          <w:sz w:val="28"/>
          <w:szCs w:val="28"/>
        </w:rPr>
      </w:pPr>
      <w:r w:rsidRPr="00E96157">
        <w:rPr>
          <w:sz w:val="28"/>
          <w:szCs w:val="28"/>
        </w:rPr>
        <w:t>а) пенсий</w:t>
      </w:r>
    </w:p>
    <w:p w14:paraId="41161349" w14:textId="77777777" w:rsidR="00930768" w:rsidRPr="00E96157" w:rsidRDefault="00930768" w:rsidP="00930768">
      <w:pPr>
        <w:tabs>
          <w:tab w:val="left" w:pos="851"/>
          <w:tab w:val="left" w:pos="993"/>
        </w:tabs>
        <w:ind w:firstLine="709"/>
        <w:jc w:val="both"/>
        <w:rPr>
          <w:sz w:val="28"/>
          <w:szCs w:val="28"/>
        </w:rPr>
      </w:pPr>
      <w:r w:rsidRPr="00E96157">
        <w:rPr>
          <w:sz w:val="28"/>
          <w:szCs w:val="28"/>
        </w:rPr>
        <w:t>б) компенсационных выплат</w:t>
      </w:r>
    </w:p>
    <w:p w14:paraId="06EEAEF7" w14:textId="77777777" w:rsidR="00930768" w:rsidRPr="00E96157" w:rsidRDefault="00930768" w:rsidP="00930768">
      <w:pPr>
        <w:tabs>
          <w:tab w:val="left" w:pos="851"/>
          <w:tab w:val="left" w:pos="993"/>
        </w:tabs>
        <w:ind w:firstLine="709"/>
        <w:jc w:val="both"/>
        <w:rPr>
          <w:sz w:val="28"/>
          <w:szCs w:val="28"/>
        </w:rPr>
      </w:pPr>
      <w:r w:rsidRPr="00E96157">
        <w:rPr>
          <w:sz w:val="28"/>
          <w:szCs w:val="28"/>
        </w:rPr>
        <w:t>в) социальных услуг</w:t>
      </w:r>
    </w:p>
    <w:p w14:paraId="0DBAEC3C" w14:textId="77777777" w:rsidR="00930768" w:rsidRPr="00E96157" w:rsidRDefault="00930768" w:rsidP="00930768">
      <w:pPr>
        <w:tabs>
          <w:tab w:val="left" w:pos="851"/>
          <w:tab w:val="left" w:pos="993"/>
        </w:tabs>
        <w:ind w:firstLine="709"/>
        <w:jc w:val="both"/>
        <w:rPr>
          <w:sz w:val="28"/>
          <w:szCs w:val="28"/>
        </w:rPr>
      </w:pPr>
    </w:p>
    <w:p w14:paraId="57057D9B" w14:textId="77777777" w:rsidR="00930768" w:rsidRPr="00E96157" w:rsidRDefault="00930768" w:rsidP="00930768">
      <w:pPr>
        <w:tabs>
          <w:tab w:val="left" w:pos="851"/>
          <w:tab w:val="left" w:pos="993"/>
        </w:tabs>
        <w:ind w:firstLine="709"/>
        <w:jc w:val="both"/>
        <w:rPr>
          <w:sz w:val="28"/>
          <w:szCs w:val="28"/>
        </w:rPr>
      </w:pPr>
      <w:r w:rsidRPr="00E96157">
        <w:rPr>
          <w:sz w:val="28"/>
          <w:szCs w:val="28"/>
        </w:rPr>
        <w:t>3. Субъектами правоотношений по социальному обеспечению выступают:</w:t>
      </w:r>
    </w:p>
    <w:p w14:paraId="08B08BEA" w14:textId="77777777" w:rsidR="00930768" w:rsidRPr="00E96157" w:rsidRDefault="00930768" w:rsidP="00930768">
      <w:pPr>
        <w:tabs>
          <w:tab w:val="left" w:pos="851"/>
          <w:tab w:val="left" w:pos="993"/>
        </w:tabs>
        <w:ind w:firstLine="709"/>
        <w:jc w:val="both"/>
        <w:rPr>
          <w:sz w:val="28"/>
          <w:szCs w:val="28"/>
        </w:rPr>
      </w:pPr>
      <w:r w:rsidRPr="00E96157">
        <w:rPr>
          <w:sz w:val="28"/>
          <w:szCs w:val="28"/>
        </w:rPr>
        <w:t>а) граждане и в установленных законом случаях - их семьи</w:t>
      </w:r>
    </w:p>
    <w:p w14:paraId="77F432FF" w14:textId="77777777" w:rsidR="00930768" w:rsidRPr="00E96157" w:rsidRDefault="00930768" w:rsidP="00930768">
      <w:pPr>
        <w:tabs>
          <w:tab w:val="left" w:pos="851"/>
          <w:tab w:val="left" w:pos="993"/>
        </w:tabs>
        <w:ind w:firstLine="709"/>
        <w:jc w:val="both"/>
        <w:rPr>
          <w:sz w:val="28"/>
          <w:szCs w:val="28"/>
        </w:rPr>
      </w:pPr>
      <w:r w:rsidRPr="00E96157">
        <w:rPr>
          <w:sz w:val="28"/>
          <w:szCs w:val="28"/>
        </w:rPr>
        <w:t>б) органы, осуществляющие социальное обеспечение</w:t>
      </w:r>
    </w:p>
    <w:p w14:paraId="6E555A2B" w14:textId="77777777" w:rsidR="00930768" w:rsidRPr="00E96157" w:rsidRDefault="00930768" w:rsidP="00930768">
      <w:pPr>
        <w:tabs>
          <w:tab w:val="left" w:pos="851"/>
          <w:tab w:val="left" w:pos="993"/>
        </w:tabs>
        <w:ind w:firstLine="709"/>
        <w:jc w:val="both"/>
        <w:rPr>
          <w:sz w:val="28"/>
          <w:szCs w:val="28"/>
        </w:rPr>
      </w:pPr>
      <w:r w:rsidRPr="00E96157">
        <w:rPr>
          <w:sz w:val="28"/>
          <w:szCs w:val="28"/>
        </w:rPr>
        <w:t>в) благотворительные организации</w:t>
      </w:r>
    </w:p>
    <w:p w14:paraId="5B711570" w14:textId="77777777" w:rsidR="00930768" w:rsidRPr="00E96157" w:rsidRDefault="00930768" w:rsidP="00930768">
      <w:pPr>
        <w:tabs>
          <w:tab w:val="left" w:pos="851"/>
          <w:tab w:val="left" w:pos="993"/>
        </w:tabs>
        <w:ind w:firstLine="709"/>
        <w:jc w:val="both"/>
        <w:rPr>
          <w:sz w:val="28"/>
          <w:szCs w:val="28"/>
        </w:rPr>
      </w:pPr>
    </w:p>
    <w:p w14:paraId="1C50403B" w14:textId="77777777" w:rsidR="00930768" w:rsidRPr="00E96157" w:rsidRDefault="00930768" w:rsidP="00930768">
      <w:pPr>
        <w:tabs>
          <w:tab w:val="left" w:pos="851"/>
          <w:tab w:val="left" w:pos="993"/>
        </w:tabs>
        <w:ind w:firstLine="709"/>
        <w:jc w:val="both"/>
        <w:rPr>
          <w:sz w:val="28"/>
          <w:szCs w:val="28"/>
        </w:rPr>
      </w:pPr>
      <w:r w:rsidRPr="00E96157">
        <w:rPr>
          <w:sz w:val="28"/>
          <w:szCs w:val="28"/>
        </w:rPr>
        <w:t>4. Что из перечисленного можно предусмотреть в коллективном договоре:</w:t>
      </w:r>
    </w:p>
    <w:p w14:paraId="4DBCE968" w14:textId="77777777" w:rsidR="00930768" w:rsidRPr="00E96157" w:rsidRDefault="00930768" w:rsidP="00930768">
      <w:pPr>
        <w:tabs>
          <w:tab w:val="left" w:pos="851"/>
          <w:tab w:val="left" w:pos="993"/>
        </w:tabs>
        <w:ind w:firstLine="709"/>
        <w:jc w:val="both"/>
        <w:rPr>
          <w:sz w:val="28"/>
          <w:szCs w:val="28"/>
        </w:rPr>
      </w:pPr>
      <w:r w:rsidRPr="00E96157">
        <w:rPr>
          <w:sz w:val="28"/>
          <w:szCs w:val="28"/>
        </w:rPr>
        <w:t>а) установление к пенсии дополнительной выплаты за счет средств организации</w:t>
      </w:r>
    </w:p>
    <w:p w14:paraId="635309AE" w14:textId="77777777" w:rsidR="00930768" w:rsidRPr="00E96157" w:rsidRDefault="00930768" w:rsidP="00930768">
      <w:pPr>
        <w:tabs>
          <w:tab w:val="left" w:pos="851"/>
          <w:tab w:val="left" w:pos="993"/>
        </w:tabs>
        <w:ind w:firstLine="709"/>
        <w:jc w:val="both"/>
        <w:rPr>
          <w:sz w:val="28"/>
          <w:szCs w:val="28"/>
        </w:rPr>
      </w:pPr>
      <w:r w:rsidRPr="00E96157">
        <w:rPr>
          <w:sz w:val="28"/>
          <w:szCs w:val="28"/>
        </w:rPr>
        <w:t>б) ограничение срока выплаты пособия по временной нетрудоспособности в связи с систематическим</w:t>
      </w:r>
    </w:p>
    <w:p w14:paraId="03A73C52" w14:textId="77777777" w:rsidR="00930768" w:rsidRPr="00E96157" w:rsidRDefault="00930768" w:rsidP="00930768">
      <w:pPr>
        <w:tabs>
          <w:tab w:val="left" w:pos="851"/>
          <w:tab w:val="left" w:pos="993"/>
        </w:tabs>
        <w:ind w:firstLine="709"/>
        <w:jc w:val="both"/>
        <w:rPr>
          <w:sz w:val="28"/>
          <w:szCs w:val="28"/>
        </w:rPr>
      </w:pPr>
      <w:r w:rsidRPr="00E96157">
        <w:rPr>
          <w:sz w:val="28"/>
          <w:szCs w:val="28"/>
        </w:rPr>
        <w:t>нарушением трудовой дисциплины</w:t>
      </w:r>
    </w:p>
    <w:p w14:paraId="41C1BCAD" w14:textId="77777777" w:rsidR="00930768" w:rsidRPr="00E96157" w:rsidRDefault="00930768" w:rsidP="00930768">
      <w:pPr>
        <w:tabs>
          <w:tab w:val="left" w:pos="851"/>
          <w:tab w:val="left" w:pos="993"/>
        </w:tabs>
        <w:ind w:firstLine="709"/>
        <w:jc w:val="both"/>
        <w:rPr>
          <w:sz w:val="28"/>
          <w:szCs w:val="28"/>
        </w:rPr>
      </w:pPr>
      <w:r w:rsidRPr="00E96157">
        <w:rPr>
          <w:sz w:val="28"/>
          <w:szCs w:val="28"/>
        </w:rPr>
        <w:t>в) оказание материальной помощи в связи с рождением детей</w:t>
      </w:r>
    </w:p>
    <w:p w14:paraId="40701D1A"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281949A3" w14:textId="77777777" w:rsidR="00930768" w:rsidRPr="00E96157" w:rsidRDefault="00930768" w:rsidP="00930768">
      <w:pPr>
        <w:pStyle w:val="a3"/>
        <w:ind w:left="0" w:firstLine="709"/>
        <w:jc w:val="both"/>
        <w:rPr>
          <w:rFonts w:ascii="Times New Roman" w:eastAsia="TimesNewRomanPS-BoldMT" w:hAnsi="Times New Roman" w:cs="Times New Roman"/>
          <w:bCs/>
          <w:i/>
          <w:sz w:val="28"/>
          <w:szCs w:val="28"/>
        </w:rPr>
      </w:pPr>
      <w:r w:rsidRPr="00E96157">
        <w:rPr>
          <w:rFonts w:ascii="Times New Roman" w:hAnsi="Times New Roman" w:cs="Times New Roman"/>
          <w:i/>
          <w:sz w:val="28"/>
          <w:szCs w:val="28"/>
        </w:rPr>
        <w:lastRenderedPageBreak/>
        <w:t>Вариант 2</w:t>
      </w:r>
    </w:p>
    <w:p w14:paraId="6D2AA7DC"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r w:rsidRPr="00E96157">
        <w:rPr>
          <w:sz w:val="28"/>
          <w:szCs w:val="28"/>
        </w:rPr>
        <w:t>1) Российская Федерация – социальное государство, политика которого направлена на создание условий, обеспечивающих _____________ жизнь и свободное развитие человека. (</w:t>
      </w:r>
      <w:r w:rsidRPr="00E96157">
        <w:rPr>
          <w:i/>
          <w:sz w:val="28"/>
          <w:szCs w:val="28"/>
        </w:rPr>
        <w:t>заполните пропуск</w:t>
      </w:r>
      <w:r w:rsidRPr="00E96157">
        <w:rPr>
          <w:sz w:val="28"/>
          <w:szCs w:val="28"/>
        </w:rPr>
        <w:t>)</w:t>
      </w:r>
    </w:p>
    <w:p w14:paraId="1876A53A"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r w:rsidRPr="00E96157">
        <w:rPr>
          <w:sz w:val="28"/>
          <w:szCs w:val="28"/>
        </w:rPr>
        <w:t>а) достойную</w:t>
      </w:r>
    </w:p>
    <w:p w14:paraId="1AAD50C1"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r w:rsidRPr="00E96157">
        <w:rPr>
          <w:sz w:val="28"/>
          <w:szCs w:val="28"/>
        </w:rPr>
        <w:t>б) благополучную</w:t>
      </w:r>
    </w:p>
    <w:p w14:paraId="05FFB5D0"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r w:rsidRPr="00E96157">
        <w:rPr>
          <w:sz w:val="28"/>
          <w:szCs w:val="28"/>
        </w:rPr>
        <w:t>в) качественную</w:t>
      </w:r>
    </w:p>
    <w:p w14:paraId="3DEE9ACB" w14:textId="77777777" w:rsidR="00930768" w:rsidRPr="00E96157" w:rsidRDefault="00930768" w:rsidP="00930768">
      <w:pPr>
        <w:autoSpaceDE w:val="0"/>
        <w:autoSpaceDN w:val="0"/>
        <w:adjustRightInd w:val="0"/>
        <w:ind w:firstLine="709"/>
        <w:jc w:val="both"/>
        <w:rPr>
          <w:rFonts w:eastAsia="Calibri"/>
          <w:sz w:val="28"/>
          <w:szCs w:val="28"/>
        </w:rPr>
      </w:pPr>
    </w:p>
    <w:p w14:paraId="05B53A5D" w14:textId="77777777" w:rsidR="00930768" w:rsidRPr="00E96157" w:rsidRDefault="00930768" w:rsidP="00930768">
      <w:pPr>
        <w:tabs>
          <w:tab w:val="left" w:pos="851"/>
          <w:tab w:val="left" w:pos="993"/>
        </w:tabs>
        <w:ind w:firstLine="709"/>
        <w:jc w:val="both"/>
        <w:rPr>
          <w:sz w:val="28"/>
          <w:szCs w:val="28"/>
        </w:rPr>
      </w:pPr>
      <w:r w:rsidRPr="00E96157">
        <w:rPr>
          <w:sz w:val="28"/>
          <w:szCs w:val="28"/>
        </w:rPr>
        <w:t xml:space="preserve">2) </w:t>
      </w:r>
      <w:hyperlink w:anchor="sub_35" w:history="1">
        <w:r w:rsidRPr="00E96157">
          <w:rPr>
            <w:rFonts w:eastAsia="Calibri"/>
            <w:sz w:val="28"/>
            <w:szCs w:val="28"/>
          </w:rPr>
          <w:t>Страховым обеспечением</w:t>
        </w:r>
      </w:hyperlink>
      <w:r w:rsidRPr="00E96157">
        <w:rPr>
          <w:rFonts w:eastAsia="Calibri"/>
          <w:sz w:val="28"/>
          <w:szCs w:val="28"/>
        </w:rPr>
        <w:t xml:space="preserve"> по отдельным видам обязательного социального страхования является:</w:t>
      </w:r>
    </w:p>
    <w:p w14:paraId="148CA262" w14:textId="77777777" w:rsidR="00930768" w:rsidRPr="00E96157" w:rsidRDefault="00930768" w:rsidP="00930768">
      <w:pPr>
        <w:tabs>
          <w:tab w:val="left" w:pos="851"/>
          <w:tab w:val="left" w:pos="993"/>
        </w:tabs>
        <w:ind w:firstLine="709"/>
        <w:jc w:val="both"/>
        <w:rPr>
          <w:sz w:val="28"/>
          <w:szCs w:val="28"/>
        </w:rPr>
      </w:pPr>
      <w:r w:rsidRPr="00E96157">
        <w:rPr>
          <w:sz w:val="28"/>
          <w:szCs w:val="28"/>
        </w:rPr>
        <w:t>а) пенсия по старости</w:t>
      </w:r>
    </w:p>
    <w:p w14:paraId="723E3D99" w14:textId="77777777" w:rsidR="00930768" w:rsidRPr="00E96157" w:rsidRDefault="00930768" w:rsidP="00930768">
      <w:pPr>
        <w:tabs>
          <w:tab w:val="left" w:pos="851"/>
          <w:tab w:val="left" w:pos="993"/>
        </w:tabs>
        <w:ind w:firstLine="709"/>
        <w:jc w:val="both"/>
        <w:rPr>
          <w:sz w:val="28"/>
          <w:szCs w:val="28"/>
        </w:rPr>
      </w:pPr>
      <w:r w:rsidRPr="00E96157">
        <w:rPr>
          <w:sz w:val="28"/>
          <w:szCs w:val="28"/>
        </w:rPr>
        <w:t>б) пенсия по инвалидности</w:t>
      </w:r>
    </w:p>
    <w:p w14:paraId="58CE1908" w14:textId="77777777" w:rsidR="00930768" w:rsidRPr="00E96157" w:rsidRDefault="00930768" w:rsidP="00930768">
      <w:pPr>
        <w:tabs>
          <w:tab w:val="left" w:pos="851"/>
          <w:tab w:val="left" w:pos="993"/>
        </w:tabs>
        <w:ind w:firstLine="709"/>
        <w:jc w:val="both"/>
        <w:rPr>
          <w:sz w:val="28"/>
          <w:szCs w:val="28"/>
        </w:rPr>
      </w:pPr>
      <w:r w:rsidRPr="00E96157">
        <w:rPr>
          <w:sz w:val="28"/>
          <w:szCs w:val="28"/>
        </w:rPr>
        <w:t>в) пособие по безработице</w:t>
      </w:r>
    </w:p>
    <w:p w14:paraId="75A32AE2" w14:textId="77777777" w:rsidR="00930768" w:rsidRPr="00E96157" w:rsidRDefault="00930768" w:rsidP="00930768">
      <w:pPr>
        <w:tabs>
          <w:tab w:val="left" w:pos="851"/>
          <w:tab w:val="left" w:pos="993"/>
        </w:tabs>
        <w:ind w:firstLine="709"/>
        <w:jc w:val="both"/>
        <w:rPr>
          <w:sz w:val="28"/>
          <w:szCs w:val="28"/>
        </w:rPr>
      </w:pPr>
      <w:r w:rsidRPr="00E96157">
        <w:rPr>
          <w:sz w:val="28"/>
          <w:szCs w:val="28"/>
        </w:rPr>
        <w:t xml:space="preserve">г) пособие по беременности и родам </w:t>
      </w:r>
    </w:p>
    <w:p w14:paraId="0FB11E49"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p>
    <w:p w14:paraId="18E38581"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r w:rsidRPr="00E96157">
        <w:rPr>
          <w:sz w:val="28"/>
          <w:szCs w:val="28"/>
        </w:rPr>
        <w:t>3) К отраслевым принципам права социального обеспечения относятся:</w:t>
      </w:r>
    </w:p>
    <w:p w14:paraId="6B855511" w14:textId="77777777" w:rsidR="00930768" w:rsidRPr="00E96157" w:rsidRDefault="00930768" w:rsidP="00930768">
      <w:pPr>
        <w:autoSpaceDE w:val="0"/>
        <w:autoSpaceDN w:val="0"/>
        <w:adjustRightInd w:val="0"/>
        <w:ind w:firstLine="709"/>
        <w:jc w:val="both"/>
        <w:rPr>
          <w:sz w:val="28"/>
          <w:szCs w:val="28"/>
        </w:rPr>
      </w:pPr>
      <w:r w:rsidRPr="00E96157">
        <w:rPr>
          <w:sz w:val="28"/>
          <w:szCs w:val="28"/>
        </w:rPr>
        <w:t xml:space="preserve">а) всеобщность социального обеспечения </w:t>
      </w:r>
    </w:p>
    <w:p w14:paraId="751D57A5" w14:textId="77777777" w:rsidR="00930768" w:rsidRPr="00E96157" w:rsidRDefault="00930768" w:rsidP="00930768">
      <w:pPr>
        <w:autoSpaceDE w:val="0"/>
        <w:autoSpaceDN w:val="0"/>
        <w:adjustRightInd w:val="0"/>
        <w:ind w:firstLine="709"/>
        <w:jc w:val="both"/>
        <w:rPr>
          <w:sz w:val="28"/>
          <w:szCs w:val="28"/>
        </w:rPr>
      </w:pPr>
      <w:r w:rsidRPr="00E96157">
        <w:rPr>
          <w:sz w:val="28"/>
          <w:szCs w:val="28"/>
        </w:rPr>
        <w:t>б) государственная поддержка семьи, материнства, отцовства и детства</w:t>
      </w:r>
    </w:p>
    <w:p w14:paraId="01B8597E" w14:textId="77777777" w:rsidR="00930768" w:rsidRPr="00E96157" w:rsidRDefault="00930768" w:rsidP="00930768">
      <w:pPr>
        <w:autoSpaceDE w:val="0"/>
        <w:autoSpaceDN w:val="0"/>
        <w:adjustRightInd w:val="0"/>
        <w:ind w:firstLine="709"/>
        <w:jc w:val="both"/>
        <w:rPr>
          <w:sz w:val="28"/>
          <w:szCs w:val="28"/>
        </w:rPr>
      </w:pPr>
      <w:r w:rsidRPr="00E96157">
        <w:rPr>
          <w:sz w:val="28"/>
          <w:szCs w:val="28"/>
        </w:rPr>
        <w:t>в) дифференциация оснований предоставления социальных выплат и услуг в зависимости от условий труда (вредные, тяжелые и пр.), природно-климатические зоны, уровня средней заработной платы в стране, продолжительности трудового (страхового) стажа; причин нуждаемости и других факторов;</w:t>
      </w:r>
    </w:p>
    <w:p w14:paraId="184DF6B1" w14:textId="77777777" w:rsidR="00930768" w:rsidRPr="00E96157" w:rsidRDefault="00930768" w:rsidP="00930768">
      <w:pPr>
        <w:autoSpaceDE w:val="0"/>
        <w:autoSpaceDN w:val="0"/>
        <w:adjustRightInd w:val="0"/>
        <w:ind w:firstLine="709"/>
        <w:jc w:val="both"/>
        <w:rPr>
          <w:sz w:val="28"/>
          <w:szCs w:val="28"/>
        </w:rPr>
      </w:pPr>
      <w:r w:rsidRPr="00E96157">
        <w:rPr>
          <w:sz w:val="28"/>
          <w:szCs w:val="28"/>
        </w:rPr>
        <w:t>г)  все вышеперечисленное</w:t>
      </w:r>
    </w:p>
    <w:p w14:paraId="01FD9576"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p>
    <w:p w14:paraId="785B79F9" w14:textId="77777777" w:rsidR="00930768" w:rsidRPr="00E96157" w:rsidRDefault="00930768" w:rsidP="00930768">
      <w:pPr>
        <w:tabs>
          <w:tab w:val="left" w:pos="601"/>
          <w:tab w:val="left" w:pos="851"/>
          <w:tab w:val="left" w:pos="993"/>
        </w:tabs>
        <w:autoSpaceDE w:val="0"/>
        <w:autoSpaceDN w:val="0"/>
        <w:adjustRightInd w:val="0"/>
        <w:ind w:firstLine="709"/>
        <w:jc w:val="both"/>
        <w:rPr>
          <w:sz w:val="28"/>
          <w:szCs w:val="28"/>
        </w:rPr>
      </w:pPr>
      <w:r w:rsidRPr="00E96157">
        <w:rPr>
          <w:sz w:val="28"/>
          <w:szCs w:val="28"/>
        </w:rPr>
        <w:t>4) Процедурные правоотношения – это:</w:t>
      </w:r>
    </w:p>
    <w:p w14:paraId="686348CE" w14:textId="77777777" w:rsidR="00930768" w:rsidRPr="00E96157" w:rsidRDefault="00930768" w:rsidP="00930768">
      <w:pPr>
        <w:pStyle w:val="c9"/>
        <w:shd w:val="clear" w:color="auto" w:fill="FFFFFF"/>
        <w:tabs>
          <w:tab w:val="left" w:pos="459"/>
          <w:tab w:val="left" w:pos="567"/>
        </w:tabs>
        <w:spacing w:line="240" w:lineRule="auto"/>
        <w:ind w:left="0" w:firstLine="709"/>
        <w:textAlignment w:val="top"/>
        <w:rPr>
          <w:rFonts w:ascii="Times New Roman" w:hAnsi="Times New Roman" w:cs="Times New Roman"/>
          <w:b/>
          <w:sz w:val="28"/>
          <w:szCs w:val="28"/>
        </w:rPr>
      </w:pPr>
      <w:r w:rsidRPr="00E96157">
        <w:rPr>
          <w:rFonts w:ascii="Times New Roman" w:hAnsi="Times New Roman" w:cs="Times New Roman"/>
          <w:sz w:val="28"/>
          <w:szCs w:val="28"/>
        </w:rPr>
        <w:t>а) правоотношения по предоставлению гражданам конкретных видов социального обеспечения</w:t>
      </w:r>
    </w:p>
    <w:p w14:paraId="43ED07A3" w14:textId="77777777" w:rsidR="00930768" w:rsidRPr="00E96157" w:rsidRDefault="00930768" w:rsidP="00930768">
      <w:pPr>
        <w:pStyle w:val="c9"/>
        <w:shd w:val="clear" w:color="auto" w:fill="FFFFFF"/>
        <w:tabs>
          <w:tab w:val="left" w:pos="459"/>
          <w:tab w:val="left" w:pos="567"/>
        </w:tabs>
        <w:spacing w:line="240" w:lineRule="auto"/>
        <w:ind w:left="0" w:firstLine="709"/>
        <w:textAlignment w:val="top"/>
        <w:rPr>
          <w:rFonts w:ascii="Times New Roman" w:hAnsi="Times New Roman" w:cs="Times New Roman"/>
          <w:sz w:val="28"/>
          <w:szCs w:val="28"/>
        </w:rPr>
      </w:pPr>
      <w:r w:rsidRPr="00E96157">
        <w:rPr>
          <w:rFonts w:ascii="Times New Roman" w:hAnsi="Times New Roman" w:cs="Times New Roman"/>
          <w:sz w:val="28"/>
          <w:szCs w:val="28"/>
        </w:rPr>
        <w:t>б) правоотношения по рассмотрению споров между сторонами социально-обеспечительных отношений в связи с защитой нарушенного права гражданина</w:t>
      </w:r>
    </w:p>
    <w:p w14:paraId="774ADB44"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hAnsi="Times New Roman" w:cs="Times New Roman"/>
          <w:sz w:val="28"/>
          <w:szCs w:val="28"/>
        </w:rPr>
        <w:t>в) правоотношения по установлению фактов, имеющих юридическое значение, учреждениями медико-социальной экспертизы</w:t>
      </w:r>
    </w:p>
    <w:p w14:paraId="0DCAC4DB"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36EEB07E" w14:textId="77777777" w:rsidR="00930768" w:rsidRPr="00E96157" w:rsidRDefault="00930768" w:rsidP="00930768">
      <w:pPr>
        <w:pStyle w:val="a3"/>
        <w:ind w:left="0" w:firstLine="709"/>
        <w:jc w:val="both"/>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3</w:t>
      </w:r>
    </w:p>
    <w:p w14:paraId="7DF5AEAE"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Право на социальное обеспечение в РФ имеют:</w:t>
      </w:r>
    </w:p>
    <w:p w14:paraId="553B5267"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только граждане РФ</w:t>
      </w:r>
    </w:p>
    <w:p w14:paraId="5FD529BC"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граждане РФ, иностранные граждане и лица без гражданства</w:t>
      </w:r>
    </w:p>
    <w:p w14:paraId="0FAEF5DB"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только лица, застрахованные в соответствии с ФЗ «Об обязательном пенсионном страховании в РФ»</w:t>
      </w:r>
    </w:p>
    <w:p w14:paraId="461A7CE5"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013628B9"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Организационно-правовые формы социального обеспечения – это:</w:t>
      </w:r>
    </w:p>
    <w:p w14:paraId="15C4F848"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структура органов управления социальным обеспечением</w:t>
      </w:r>
    </w:p>
    <w:p w14:paraId="4075A90A"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lastRenderedPageBreak/>
        <w:t xml:space="preserve">б) организационные и правовые способы осуществления социального обеспечения </w:t>
      </w:r>
    </w:p>
    <w:p w14:paraId="7CE2C387"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денежные выплаты и социальные услуги</w:t>
      </w:r>
    </w:p>
    <w:p w14:paraId="227400F0"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5754CA6F"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Правоотношения по поводу защиты нарушенного права на социальное обеспечение в связи с обращением граждан в уполномоченные органы (вышестоящие органы государственных внебюджетных фондов) являются …</w:t>
      </w:r>
    </w:p>
    <w:p w14:paraId="6AE6D698"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материальными правоотношениями</w:t>
      </w:r>
    </w:p>
    <w:p w14:paraId="34C36FFE"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процедурными правоотношениями</w:t>
      </w:r>
    </w:p>
    <w:p w14:paraId="48AC36F8"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процессуальными правоотношениями</w:t>
      </w:r>
    </w:p>
    <w:p w14:paraId="11C59DD1"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6544069B"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Какие периоды засчитываются в выслугу лет для назначения пенсии за выслугу лет военнослужащим?</w:t>
      </w:r>
    </w:p>
    <w:p w14:paraId="7DBE6489"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время прохождения военной службы по призыву</w:t>
      </w:r>
    </w:p>
    <w:p w14:paraId="0C23E21F"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военная служба на контрактной основе</w:t>
      </w:r>
    </w:p>
    <w:p w14:paraId="57A66699"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в) период проживания супругов военнослужащих, проходящих военную службу по контракту, вместе </w:t>
      </w:r>
    </w:p>
    <w:p w14:paraId="25BAE349"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с супругами в местностях, где они не могли трудиться в связи с отсутствием возможности трудоустройства</w:t>
      </w:r>
    </w:p>
    <w:p w14:paraId="0DAE29FC"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время отбывания наказания и содержания под стражей</w:t>
      </w:r>
    </w:p>
    <w:p w14:paraId="6D8D6071"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63B9BC38" w14:textId="77777777" w:rsidR="00930768" w:rsidRPr="00E96157" w:rsidRDefault="00930768" w:rsidP="00930768">
      <w:pPr>
        <w:pStyle w:val="a3"/>
        <w:ind w:left="0" w:firstLine="709"/>
        <w:jc w:val="both"/>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4</w:t>
      </w:r>
    </w:p>
    <w:p w14:paraId="6776A335"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Право социального обеспечения как отрасль права представляет собой:</w:t>
      </w:r>
    </w:p>
    <w:p w14:paraId="4D60138D"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систему отношений по социальному обеспечению граждан</w:t>
      </w:r>
    </w:p>
    <w:p w14:paraId="79DAE641"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систему процессуальных отношений, тесно связанных с пенсионными, по установлению юридических фактов и разрешению споров</w:t>
      </w:r>
    </w:p>
    <w:p w14:paraId="5DC04A3E"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систему правовых норм, регулирующих специфическим методом отношения по социальному обеспечению граждан</w:t>
      </w:r>
    </w:p>
    <w:p w14:paraId="34ED0577"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03F77103"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Функциями социального обеспечения являются:</w:t>
      </w:r>
    </w:p>
    <w:p w14:paraId="46B73E35"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экономическая функция</w:t>
      </w:r>
    </w:p>
    <w:p w14:paraId="7EDA40FB"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коммуникативная функция</w:t>
      </w:r>
    </w:p>
    <w:p w14:paraId="15FBD333"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политическая функция</w:t>
      </w:r>
    </w:p>
    <w:p w14:paraId="78E2024C"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демографическая функция</w:t>
      </w:r>
    </w:p>
    <w:p w14:paraId="117F1559"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д) предупредительная функция</w:t>
      </w:r>
    </w:p>
    <w:p w14:paraId="5362B4FF"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0CC68749"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Объектами материальных правоотношений в праве социального обеспечения являются:</w:t>
      </w:r>
    </w:p>
    <w:p w14:paraId="3740BD88"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обращение гражданина в уполномоченный орган в целях определения его права на конкретный вид социального обеспечения</w:t>
      </w:r>
    </w:p>
    <w:p w14:paraId="49B3E538"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lastRenderedPageBreak/>
        <w:t>б) денежные выплаты  (пенсии, пособия, субсидии, компенсации), социальные услуги и другие виды  социального обеспечения</w:t>
      </w:r>
    </w:p>
    <w:p w14:paraId="156D74E1"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в) обязанность компетентного органа принять решение о предоставлении конкретного вида социального обеспечения либо об отказе в его предоставлении </w:t>
      </w:r>
    </w:p>
    <w:p w14:paraId="2329A5EB"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p>
    <w:p w14:paraId="0FCEFB78"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В специальный страховой стаж включаются периоды:</w:t>
      </w:r>
    </w:p>
    <w:p w14:paraId="1291EEEE"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а) обучения </w:t>
      </w:r>
    </w:p>
    <w:p w14:paraId="0387ED1E"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работы с особыми условиями труда</w:t>
      </w:r>
    </w:p>
    <w:p w14:paraId="10A04469"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военной службы по призыву</w:t>
      </w:r>
    </w:p>
    <w:p w14:paraId="6F6D1F92" w14:textId="77777777" w:rsidR="00930768" w:rsidRPr="00E96157" w:rsidRDefault="00930768" w:rsidP="00930768">
      <w:pPr>
        <w:pStyle w:val="a3"/>
        <w:ind w:left="0" w:firstLine="709"/>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ухода, осуществляемого трудоспособным лицом за инвалидом I группы</w:t>
      </w:r>
    </w:p>
    <w:p w14:paraId="4861236B"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5198919E"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
          <w:bCs/>
          <w:sz w:val="28"/>
          <w:szCs w:val="28"/>
        </w:rPr>
        <w:t xml:space="preserve">Модуль 2: Особенная часть. </w:t>
      </w:r>
      <w:r w:rsidRPr="00E96157">
        <w:rPr>
          <w:rFonts w:ascii="Times New Roman" w:eastAsia="TimesNewRomanPS-BoldMT" w:hAnsi="Times New Roman" w:cs="Times New Roman"/>
          <w:bCs/>
          <w:sz w:val="28"/>
          <w:szCs w:val="28"/>
        </w:rPr>
        <w:t>Общая характеристика пенсионной системы России. Пенсии по старости. Пенсии за выслугу лет. Пенсии по инвалидности. Пенсии по случаю потери кормильца. Пенсионное и материальное обеспечение отдельных категорий граждан; социальные пенсии. Назначение, перерасчет, индексация, корректировка пенсий. Выплата и доставка пенсий. Ответственность. Разрешение споров.</w:t>
      </w:r>
    </w:p>
    <w:p w14:paraId="65173AC1"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4735EE95" w14:textId="77777777" w:rsidR="00930768" w:rsidRPr="00E96157" w:rsidRDefault="00930768" w:rsidP="00930768">
      <w:pPr>
        <w:pStyle w:val="a3"/>
        <w:ind w:left="0"/>
        <w:jc w:val="both"/>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1</w:t>
      </w:r>
    </w:p>
    <w:p w14:paraId="7B0E9641"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Пенсии по государственному пенсионному обеспечению выплачиваются за счет средств:</w:t>
      </w:r>
    </w:p>
    <w:p w14:paraId="79A72A6E"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работодателей</w:t>
      </w:r>
    </w:p>
    <w:p w14:paraId="1D13B0AE"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б) федерального бюджета </w:t>
      </w:r>
    </w:p>
    <w:p w14:paraId="176DBA49"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страховых взносов</w:t>
      </w:r>
    </w:p>
    <w:p w14:paraId="67904966"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p>
    <w:p w14:paraId="255CC7D1"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Для возникновения права на страховую пенсию по инвалидности необходимо иметь:</w:t>
      </w:r>
    </w:p>
    <w:p w14:paraId="736A56C5"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не менее 5 лет страхового стажа</w:t>
      </w:r>
    </w:p>
    <w:p w14:paraId="518FA619"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юридический факт того, что лицо относится к числу застрахованных</w:t>
      </w:r>
    </w:p>
    <w:p w14:paraId="0EE3E188"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не менее 1 года трудового стажа</w:t>
      </w:r>
    </w:p>
    <w:p w14:paraId="574FC6B7"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p>
    <w:p w14:paraId="2A87500B"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От каких из указанных юридических фактов зависит право на пенсию по старости:</w:t>
      </w:r>
    </w:p>
    <w:p w14:paraId="24168F9D"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достижение определенного возраста</w:t>
      </w:r>
    </w:p>
    <w:p w14:paraId="109036CE"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снижение трудоспособности</w:t>
      </w:r>
    </w:p>
    <w:p w14:paraId="07933C3B"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сложное материальное положение</w:t>
      </w:r>
    </w:p>
    <w:p w14:paraId="367A4A2C"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p>
    <w:p w14:paraId="0C7C504E"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Пенсионерам, выезжающим на постоянное жительство за пределы Российской Федерации:</w:t>
      </w:r>
    </w:p>
    <w:p w14:paraId="18217D68"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а) пенсия не выплачивается </w:t>
      </w:r>
    </w:p>
    <w:p w14:paraId="57D4B3AE"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lastRenderedPageBreak/>
        <w:t>б) продолжает выплачиваться назначенная страховая пенсия</w:t>
      </w:r>
    </w:p>
    <w:p w14:paraId="15FDFD32"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в) продолжают выплачиваться все назначенные пенсии при условии сохранения гражданства РФ </w:t>
      </w:r>
    </w:p>
    <w:p w14:paraId="4BE7189E"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продолжает выплачиваться социальная пенсия</w:t>
      </w:r>
    </w:p>
    <w:p w14:paraId="7BA83ABD" w14:textId="77777777" w:rsidR="00930768" w:rsidRPr="00E96157" w:rsidRDefault="00930768" w:rsidP="00930768">
      <w:pPr>
        <w:pStyle w:val="a3"/>
        <w:ind w:left="0"/>
        <w:jc w:val="both"/>
        <w:rPr>
          <w:rFonts w:ascii="Times New Roman" w:eastAsia="TimesNewRomanPS-BoldMT" w:hAnsi="Times New Roman" w:cs="Times New Roman"/>
          <w:bCs/>
          <w:sz w:val="28"/>
          <w:szCs w:val="28"/>
        </w:rPr>
      </w:pPr>
    </w:p>
    <w:p w14:paraId="7FE26097" w14:textId="77777777" w:rsidR="00930768" w:rsidRPr="00E96157" w:rsidRDefault="00930768" w:rsidP="00930768">
      <w:pPr>
        <w:pStyle w:val="a3"/>
        <w:ind w:left="0"/>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2</w:t>
      </w:r>
    </w:p>
    <w:p w14:paraId="2AA06B7B"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От чего зависит размер фиксированной выплаты к страховой пенсии по старости?</w:t>
      </w:r>
    </w:p>
    <w:p w14:paraId="6748137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возраста</w:t>
      </w:r>
    </w:p>
    <w:p w14:paraId="531EB40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заработной платы</w:t>
      </w:r>
    </w:p>
    <w:p w14:paraId="5BECA86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группы инвалидности</w:t>
      </w:r>
    </w:p>
    <w:p w14:paraId="2104BAE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числа иждивенцев</w:t>
      </w:r>
    </w:p>
    <w:p w14:paraId="4D820634"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1034E92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2) Индивидуальный пенсионный коэффициент имеет значение: </w:t>
      </w:r>
    </w:p>
    <w:p w14:paraId="58E09AF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при определении размера государственной пенсии по случаю потери кормильца</w:t>
      </w:r>
    </w:p>
    <w:p w14:paraId="3BA4BE02"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при решении вопроса о праве лица на социальную пенсию</w:t>
      </w:r>
    </w:p>
    <w:p w14:paraId="3A1A1DE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при определении размера страховой пенсии по инвалидности</w:t>
      </w:r>
    </w:p>
    <w:p w14:paraId="16F921B3"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6E8E852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Выплата страховой пенсии по инвалидности приостанавливается в случае:</w:t>
      </w:r>
    </w:p>
    <w:p w14:paraId="6C96FAB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изменения группы инвалидности</w:t>
      </w:r>
    </w:p>
    <w:p w14:paraId="771C23C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неявки инвалида в назначенный срок на переосвидетельствование</w:t>
      </w:r>
    </w:p>
    <w:p w14:paraId="0D9479A9"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осуществления инвалидом трудовой деятельности</w:t>
      </w:r>
    </w:p>
    <w:p w14:paraId="140BF415"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299F792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Для определения права на страховую пенсию по случаю потери кормильца имеет значение:</w:t>
      </w:r>
    </w:p>
    <w:p w14:paraId="65F6ED55"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установленная продолжительность страхового стажа кормильца</w:t>
      </w:r>
    </w:p>
    <w:p w14:paraId="4CFBC9DE"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период времени, прошедший со дня смерти кормильца, который не должен превышать одного года</w:t>
      </w:r>
    </w:p>
    <w:p w14:paraId="727C2A6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наличие у кормильца страхового стажа</w:t>
      </w:r>
    </w:p>
    <w:p w14:paraId="2072B830"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6C10C11B" w14:textId="77777777" w:rsidR="00930768" w:rsidRPr="00E96157" w:rsidRDefault="00930768" w:rsidP="00930768">
      <w:pPr>
        <w:pStyle w:val="a3"/>
        <w:ind w:left="0"/>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3</w:t>
      </w:r>
    </w:p>
    <w:p w14:paraId="59CD277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Основным юридическим фактом, необходимым для возникновения права на пенсию за выслугу лет, является:</w:t>
      </w:r>
    </w:p>
    <w:p w14:paraId="2E6ECCA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наличие смешанного страхового стажа</w:t>
      </w:r>
    </w:p>
    <w:p w14:paraId="6BAD074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наличие специального страхового стажа установленной продолжительности</w:t>
      </w:r>
    </w:p>
    <w:p w14:paraId="67FCA02E"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наличие специального трудового стажа установленной продолжительности</w:t>
      </w:r>
    </w:p>
    <w:p w14:paraId="6199F4E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утрата профессиональной трудоспособности</w:t>
      </w:r>
    </w:p>
    <w:p w14:paraId="6A54325A"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3B1CA60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lastRenderedPageBreak/>
        <w:t>2) В случае совершения нетрудоспособным членом семьи умершего кормильца умышленного уголовно наказуемого деяния, повлекшего за собой смерть кормильца и установленного в судебном порядке:</w:t>
      </w:r>
    </w:p>
    <w:p w14:paraId="551918C7"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а) он лишается права на любой вид пенсии по случаю потери кормильца </w:t>
      </w:r>
    </w:p>
    <w:p w14:paraId="3ED86EC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ему устанавливается страховая пенсия по случаю потери кормильца</w:t>
      </w:r>
    </w:p>
    <w:p w14:paraId="101E6BAA"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в) ему устанавливается социальная пенсия по случаю потери кормильца </w:t>
      </w:r>
    </w:p>
    <w:p w14:paraId="7A15020A"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12FC3D0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Пенсии для лиц, находящихся в местах лишения свободы:</w:t>
      </w:r>
    </w:p>
    <w:p w14:paraId="71BF330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не предусмотрены</w:t>
      </w:r>
    </w:p>
    <w:p w14:paraId="4F147CF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приостанавливаются до выхода на свободу</w:t>
      </w:r>
    </w:p>
    <w:p w14:paraId="6009D96E"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предусмотрены на общих основаниях</w:t>
      </w:r>
    </w:p>
    <w:p w14:paraId="74E72D6B"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63C6679E"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С чем связано право на досрочную страховую пенсию по старости:</w:t>
      </w:r>
    </w:p>
    <w:p w14:paraId="4D81FB1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с особыми условиями труда</w:t>
      </w:r>
    </w:p>
    <w:p w14:paraId="0E8A109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с наличием иждивенцев</w:t>
      </w:r>
    </w:p>
    <w:p w14:paraId="61AA96D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 наличием определенной суммы уплаченных страховых взносов</w:t>
      </w:r>
    </w:p>
    <w:p w14:paraId="686A96B7"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с инвалидностью вследствие военной травмы</w:t>
      </w:r>
    </w:p>
    <w:p w14:paraId="5C24E30A"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0E26DA71" w14:textId="77777777" w:rsidR="00930768" w:rsidRPr="00E96157" w:rsidRDefault="00930768" w:rsidP="00930768">
      <w:pPr>
        <w:pStyle w:val="a3"/>
        <w:ind w:left="0"/>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4</w:t>
      </w:r>
    </w:p>
    <w:p w14:paraId="0396D26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Пенсии можно классифицировать по:</w:t>
      </w:r>
    </w:p>
    <w:p w14:paraId="4C13945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продолжительности трудового стажа</w:t>
      </w:r>
    </w:p>
    <w:p w14:paraId="262E80E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основаниям их предоставления</w:t>
      </w:r>
    </w:p>
    <w:p w14:paraId="6115148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источнику финансирования</w:t>
      </w:r>
    </w:p>
    <w:p w14:paraId="00C29396"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43A4889B"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Страховая пенсия по старости по общему правилу назначается:</w:t>
      </w:r>
    </w:p>
    <w:p w14:paraId="1A19751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со дня обращения</w:t>
      </w:r>
    </w:p>
    <w:p w14:paraId="5DAE671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со дня обращения, но не ранее чем со дня возникновения права на пенсию</w:t>
      </w:r>
    </w:p>
    <w:p w14:paraId="06B5FF3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со дня возникновения права на пенсию</w:t>
      </w:r>
    </w:p>
    <w:p w14:paraId="0F0C2E8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со дня представления последнего документа, необходимого для назначения пенсии</w:t>
      </w:r>
    </w:p>
    <w:p w14:paraId="6162CE0F"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2687F27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Кто из указанных лиц имеет право на пенсию по инвалидности по ФЗ «О государственном пенсионном обеспечении в РФ»?</w:t>
      </w:r>
    </w:p>
    <w:p w14:paraId="486C761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Герои Советского Союза и Герои России</w:t>
      </w:r>
    </w:p>
    <w:p w14:paraId="03FC6F6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граждане, награжденные знаком «Жителю блокадного Ленинграда»</w:t>
      </w:r>
    </w:p>
    <w:p w14:paraId="0649E09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спасатели аварийно-спасательных формирований МЧС России</w:t>
      </w:r>
    </w:p>
    <w:p w14:paraId="5B38C59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военнослужащие, проходившие военную службу по контракту</w:t>
      </w:r>
    </w:p>
    <w:p w14:paraId="2C01CE96"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5C5F0CF5"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4) Социальная пенсия это - </w:t>
      </w:r>
    </w:p>
    <w:p w14:paraId="4581033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выплата, служащая источником средств существования для  нетрудоспособных лиц</w:t>
      </w:r>
    </w:p>
    <w:p w14:paraId="0166657A"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ежемесячная денежная выплата взамен натуральных льгот</w:t>
      </w:r>
    </w:p>
    <w:p w14:paraId="504FA7C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lastRenderedPageBreak/>
        <w:t>в) выплата, компенсирующая вред, нанесенный гражданам в результате стихийного бедствия или техногенной катастрофы</w:t>
      </w:r>
    </w:p>
    <w:p w14:paraId="1AE44873"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42BC29D6"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479DCA3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
          <w:bCs/>
          <w:sz w:val="28"/>
          <w:szCs w:val="28"/>
        </w:rPr>
        <w:t xml:space="preserve">Модуль 3: Особенная часть. </w:t>
      </w:r>
      <w:r w:rsidRPr="00E96157">
        <w:rPr>
          <w:rFonts w:ascii="Times New Roman" w:eastAsia="TimesNewRomanPS-BoldMT" w:hAnsi="Times New Roman" w:cs="Times New Roman"/>
          <w:bCs/>
          <w:sz w:val="28"/>
          <w:szCs w:val="28"/>
        </w:rPr>
        <w:t>Пособия, компенсационные выплаты, субсидии. Государственная социальная помощь, ежемесячная денежная выплата. Возмещение вреда в порядке обязательного социального страхования от несчастных случая на производстве и профессиональных заболеваний. Медицинская помощь и лечение. Социальное обслуживание</w:t>
      </w:r>
    </w:p>
    <w:p w14:paraId="0B6360CC"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7E852A27" w14:textId="77777777" w:rsidR="00930768" w:rsidRPr="00E96157" w:rsidRDefault="00930768" w:rsidP="00930768">
      <w:pPr>
        <w:pStyle w:val="a3"/>
        <w:ind w:left="0"/>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1</w:t>
      </w:r>
    </w:p>
    <w:p w14:paraId="55AF154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За счет средств федерального бюджета выплачиваются пособия:</w:t>
      </w:r>
    </w:p>
    <w:p w14:paraId="38D0090E"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по временной нетрудоспособности</w:t>
      </w:r>
    </w:p>
    <w:p w14:paraId="1FF823C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по беременности и родам</w:t>
      </w:r>
    </w:p>
    <w:p w14:paraId="0D81139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по безработице</w:t>
      </w:r>
    </w:p>
    <w:p w14:paraId="2BD82A5E"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1EDE34B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В каких случаях может быть отказано в назначении пособия по временной нетрудоспособности:</w:t>
      </w:r>
    </w:p>
    <w:p w14:paraId="4D9803E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наступление временной нетрудоспособности в результате умышленного причинения вреда своему здоровью</w:t>
      </w:r>
    </w:p>
    <w:p w14:paraId="5BDB7995"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попытки самоубийства</w:t>
      </w:r>
    </w:p>
    <w:p w14:paraId="0DD424D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совершение преступления по неосторожности</w:t>
      </w:r>
    </w:p>
    <w:p w14:paraId="1E963289"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031D70D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Право на ежемесячное пособие по уходу за ребенком сохраняется в случае:</w:t>
      </w:r>
    </w:p>
    <w:p w14:paraId="1B7F7F8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работы матери на дому</w:t>
      </w:r>
    </w:p>
    <w:p w14:paraId="054BAB6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работы с сокращенным рабочим временем</w:t>
      </w:r>
    </w:p>
    <w:p w14:paraId="42FB144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работы на условиях неполного рабочего времени</w:t>
      </w:r>
    </w:p>
    <w:p w14:paraId="35452EA0"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3A1A734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Безработными признаются:</w:t>
      </w:r>
    </w:p>
    <w:p w14:paraId="23C4A197"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а) трудоспособные лица, обучающиеся по очной форме обучения, но не получающие стипендию  </w:t>
      </w:r>
    </w:p>
    <w:p w14:paraId="4977E5F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лица, которые имеют не менее одного года трудового стажа</w:t>
      </w:r>
    </w:p>
    <w:p w14:paraId="17BCF7F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в) лица, которые не имеют работы и заработка </w:t>
      </w:r>
    </w:p>
    <w:p w14:paraId="4782698B"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все лица, которые зарегистрированы в органах службы занятости в целях поиска подходящей работы</w:t>
      </w:r>
    </w:p>
    <w:p w14:paraId="7117E205"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3C46C291" w14:textId="77777777" w:rsidR="00930768" w:rsidRPr="00E96157" w:rsidRDefault="00930768" w:rsidP="00930768">
      <w:pPr>
        <w:pStyle w:val="a3"/>
        <w:ind w:left="0"/>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2</w:t>
      </w:r>
    </w:p>
    <w:p w14:paraId="01A30C1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Обязательному социальному страхованию от несчастных случаев на производстве и профессиональных заболеваний независимо от каких-либо условий подлежат:</w:t>
      </w:r>
    </w:p>
    <w:p w14:paraId="6714B3C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лица, выполняющие работу на основании трудового договора</w:t>
      </w:r>
    </w:p>
    <w:p w14:paraId="20412A0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лица, выполняющие работу на основании гражданско-правового договора</w:t>
      </w:r>
    </w:p>
    <w:p w14:paraId="7EF5A92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lastRenderedPageBreak/>
        <w:t>в) осужденные к лишению свободы и привлекаемые к труду</w:t>
      </w:r>
    </w:p>
    <w:p w14:paraId="316724DF"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5CFE4179"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Право на получение пособия по беременности и родам имеют:</w:t>
      </w:r>
    </w:p>
    <w:p w14:paraId="21229D3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все беременные женщины</w:t>
      </w:r>
    </w:p>
    <w:p w14:paraId="47F63427"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застрахованные женщины</w:t>
      </w:r>
    </w:p>
    <w:p w14:paraId="4B3B889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студентки очной формы обучения</w:t>
      </w:r>
    </w:p>
    <w:p w14:paraId="45F4138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женщины, работающие по гражданско-правовым договорам</w:t>
      </w:r>
    </w:p>
    <w:p w14:paraId="3F9EC40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д) женщины-военнослужащие</w:t>
      </w:r>
    </w:p>
    <w:p w14:paraId="48D2A558"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541DFD4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Право на пособие по временной нетрудоспособности имеют:</w:t>
      </w:r>
    </w:p>
    <w:p w14:paraId="1D8A849B"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лица, работающие по трудовому договору</w:t>
      </w:r>
    </w:p>
    <w:p w14:paraId="660DF2CB"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б) государственные гражданские служащие </w:t>
      </w:r>
    </w:p>
    <w:p w14:paraId="4028305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лица, осужденные к лишению свободы и привлеченные к оплачиваемому труду</w:t>
      </w:r>
    </w:p>
    <w:p w14:paraId="60D31DDE"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учащиеся</w:t>
      </w:r>
    </w:p>
    <w:p w14:paraId="1E2DCA8E"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5DC07B8E"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Социальное пособие на погребение выплачивается:</w:t>
      </w:r>
    </w:p>
    <w:p w14:paraId="3C50EBD9"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в размере минимальной зарплаты</w:t>
      </w:r>
    </w:p>
    <w:p w14:paraId="0774C7F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в твердой сумме</w:t>
      </w:r>
    </w:p>
    <w:p w14:paraId="26270F7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в процентном отношении к минимальному размеру оплаты труда</w:t>
      </w:r>
    </w:p>
    <w:p w14:paraId="43881FF1"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583E3BBD" w14:textId="77777777" w:rsidR="00930768" w:rsidRPr="00E96157" w:rsidRDefault="00930768" w:rsidP="00930768">
      <w:pPr>
        <w:pStyle w:val="a3"/>
        <w:ind w:left="0"/>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3</w:t>
      </w:r>
    </w:p>
    <w:p w14:paraId="66869DA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Закон устанавливает следующие признаки страхового случая:</w:t>
      </w:r>
    </w:p>
    <w:p w14:paraId="555BAB6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факт повреждения здоровья, подтвержденный в установленном порядке</w:t>
      </w:r>
    </w:p>
    <w:p w14:paraId="38CC233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б) нахождение пострадавшего в момент несчастного случая только на территории работодателя </w:t>
      </w:r>
    </w:p>
    <w:p w14:paraId="0A6F5AF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принадлежность пострадавшего к кругу застрахованных лиц</w:t>
      </w:r>
    </w:p>
    <w:p w14:paraId="6D0227E5"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06C17EC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Ежемесячное пособие по уходу за ребенком назначается:</w:t>
      </w:r>
    </w:p>
    <w:p w14:paraId="4829FC4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только до дня достижения ребенком возраста одного года</w:t>
      </w:r>
    </w:p>
    <w:p w14:paraId="0DC0E58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б) только малообеспеченным семьям после достижения ребенком 6 месяцев </w:t>
      </w:r>
    </w:p>
    <w:p w14:paraId="3C3301F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по истечении одного года со дня рождения ребенка</w:t>
      </w:r>
    </w:p>
    <w:p w14:paraId="0BDEBC2B"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до дня достижения ребенком возраста полутора лет</w:t>
      </w:r>
    </w:p>
    <w:p w14:paraId="7AE57EE1"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514185F5"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Какое из перечисленных пособий является единовременным:</w:t>
      </w:r>
    </w:p>
    <w:p w14:paraId="59BCEA89"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пособие по безработице</w:t>
      </w:r>
    </w:p>
    <w:p w14:paraId="3F7E5E2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б) пособие на погребение </w:t>
      </w:r>
    </w:p>
    <w:p w14:paraId="6DEE52C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пособие при передаче ребенка на воспитание в семью</w:t>
      </w:r>
    </w:p>
    <w:p w14:paraId="6AEABC56"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4A482ED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Кто ежегодно определяет минимальный и максимальный размер пособия по безработице:</w:t>
      </w:r>
    </w:p>
    <w:p w14:paraId="4E39FB32"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Правительство РФ</w:t>
      </w:r>
    </w:p>
    <w:p w14:paraId="2166882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lastRenderedPageBreak/>
        <w:t>б) Минтруд РФ</w:t>
      </w:r>
    </w:p>
    <w:p w14:paraId="7581211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Фонд занятости РФ</w:t>
      </w:r>
    </w:p>
    <w:p w14:paraId="75DF7E04"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19F259AA" w14:textId="77777777" w:rsidR="00930768" w:rsidRPr="00E96157" w:rsidRDefault="00930768" w:rsidP="00930768">
      <w:pPr>
        <w:pStyle w:val="a3"/>
        <w:ind w:left="0"/>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Вариант 4</w:t>
      </w:r>
    </w:p>
    <w:p w14:paraId="01668C21"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1) Размер единовременного пособия при рождении ребенка зависит:</w:t>
      </w:r>
    </w:p>
    <w:p w14:paraId="561A786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от заработка родителей</w:t>
      </w:r>
    </w:p>
    <w:p w14:paraId="5089B38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от продолжительности страхового стажа</w:t>
      </w:r>
    </w:p>
    <w:p w14:paraId="4DBA0D00"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не зависит ни от стажа, ни от заработка и устанавливается в твердой сумме</w:t>
      </w:r>
    </w:p>
    <w:p w14:paraId="75919E9A"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6E7E5F7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2) Имеют ли право на пособие по временной нетрудоспособности лица, работающие по совместительству:</w:t>
      </w:r>
    </w:p>
    <w:p w14:paraId="0121839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имеют</w:t>
      </w:r>
    </w:p>
    <w:p w14:paraId="7DC2219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не имеют</w:t>
      </w:r>
    </w:p>
    <w:p w14:paraId="1B8F0FE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на усмотрение работодателя</w:t>
      </w:r>
    </w:p>
    <w:p w14:paraId="5A6297FD"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136DBB26"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3) Размер пособия по безработице зависит:</w:t>
      </w:r>
    </w:p>
    <w:p w14:paraId="73B16C6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от причины увольнения</w:t>
      </w:r>
    </w:p>
    <w:p w14:paraId="7898B62F"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от наличия специального трудового стажа</w:t>
      </w:r>
    </w:p>
    <w:p w14:paraId="15921234"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в) от возраста безработного</w:t>
      </w:r>
    </w:p>
    <w:p w14:paraId="1FD10260" w14:textId="77777777" w:rsidR="00930768" w:rsidRPr="00E96157" w:rsidRDefault="00930768" w:rsidP="00930768">
      <w:pPr>
        <w:pStyle w:val="a3"/>
        <w:ind w:left="0"/>
        <w:rPr>
          <w:rFonts w:ascii="Times New Roman" w:eastAsia="TimesNewRomanPS-BoldMT" w:hAnsi="Times New Roman" w:cs="Times New Roman"/>
          <w:bCs/>
          <w:sz w:val="28"/>
          <w:szCs w:val="28"/>
        </w:rPr>
      </w:pPr>
    </w:p>
    <w:p w14:paraId="3054DA2B"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4) Законодательством предусмотрены следующие виды обеспечения по страхованию от несчастных случаев на производстве и профессиональных заболеваний:</w:t>
      </w:r>
    </w:p>
    <w:p w14:paraId="42426D6D"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а) социальная доплата к пенсии</w:t>
      </w:r>
    </w:p>
    <w:p w14:paraId="096CC538"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б) ежемесячная страховая выплата</w:t>
      </w:r>
    </w:p>
    <w:p w14:paraId="2CD6A7EC"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 xml:space="preserve">в) пособие по временной нетрудоспособности </w:t>
      </w:r>
    </w:p>
    <w:p w14:paraId="41F4D383" w14:textId="77777777" w:rsidR="00930768" w:rsidRPr="00E96157" w:rsidRDefault="00930768" w:rsidP="00930768">
      <w:pPr>
        <w:pStyle w:val="a3"/>
        <w:ind w:left="0"/>
        <w:rPr>
          <w:rFonts w:ascii="Times New Roman" w:eastAsia="TimesNewRomanPS-BoldMT" w:hAnsi="Times New Roman" w:cs="Times New Roman"/>
          <w:bCs/>
          <w:sz w:val="28"/>
          <w:szCs w:val="28"/>
        </w:rPr>
      </w:pPr>
      <w:r w:rsidRPr="00E96157">
        <w:rPr>
          <w:rFonts w:ascii="Times New Roman" w:eastAsia="TimesNewRomanPS-BoldMT" w:hAnsi="Times New Roman" w:cs="Times New Roman"/>
          <w:bCs/>
          <w:sz w:val="28"/>
          <w:szCs w:val="28"/>
        </w:rPr>
        <w:t>г) ежемесячная денежная выплата взамен натуральных льгот</w:t>
      </w:r>
    </w:p>
    <w:p w14:paraId="68632D11" w14:textId="77777777" w:rsidR="00930768" w:rsidRPr="00E96157" w:rsidRDefault="00930768" w:rsidP="00930768">
      <w:pPr>
        <w:pStyle w:val="a3"/>
        <w:ind w:left="0" w:firstLine="709"/>
        <w:rPr>
          <w:rFonts w:ascii="Times New Roman" w:eastAsia="TimesNewRomanPS-BoldMT" w:hAnsi="Times New Roman" w:cs="Times New Roman"/>
          <w:bCs/>
          <w:sz w:val="28"/>
          <w:szCs w:val="28"/>
        </w:rPr>
      </w:pPr>
    </w:p>
    <w:p w14:paraId="3FC4D545" w14:textId="77777777" w:rsidR="00930768" w:rsidRPr="00E96157" w:rsidRDefault="00930768" w:rsidP="00930768">
      <w:pPr>
        <w:shd w:val="clear" w:color="auto" w:fill="FFFFFF"/>
        <w:ind w:firstLine="709"/>
        <w:jc w:val="both"/>
        <w:rPr>
          <w:rFonts w:eastAsia="TimesNewRomanPS-BoldMT"/>
          <w:b/>
          <w:bCs/>
          <w:sz w:val="28"/>
          <w:szCs w:val="28"/>
        </w:rPr>
      </w:pPr>
      <w:r w:rsidRPr="00E96157">
        <w:rPr>
          <w:rFonts w:eastAsia="TimesNewRomanPS-BoldMT"/>
          <w:b/>
          <w:bCs/>
          <w:sz w:val="28"/>
          <w:szCs w:val="28"/>
        </w:rPr>
        <w:t>5.2.  Вопросы для быстрого устного опроса</w:t>
      </w:r>
    </w:p>
    <w:p w14:paraId="7D3687B6" w14:textId="77777777" w:rsidR="00930768" w:rsidRPr="00E96157" w:rsidRDefault="00930768" w:rsidP="00930768">
      <w:pPr>
        <w:pStyle w:val="a3"/>
        <w:shd w:val="clear" w:color="auto" w:fill="FFFFFF"/>
        <w:ind w:left="0" w:firstLine="709"/>
        <w:jc w:val="both"/>
        <w:rPr>
          <w:rFonts w:ascii="Times New Roman" w:eastAsia="TimesNewRomanPS-BoldMT" w:hAnsi="Times New Roman" w:cs="Times New Roman"/>
          <w:bCs/>
          <w:i/>
          <w:sz w:val="28"/>
          <w:szCs w:val="28"/>
        </w:rPr>
      </w:pPr>
    </w:p>
    <w:p w14:paraId="3001548B" w14:textId="77777777" w:rsidR="00930768" w:rsidRPr="00E96157" w:rsidRDefault="00930768" w:rsidP="00930768">
      <w:pPr>
        <w:pStyle w:val="a3"/>
        <w:shd w:val="clear" w:color="auto" w:fill="FFFFFF"/>
        <w:ind w:left="0" w:firstLine="709"/>
        <w:jc w:val="both"/>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Вопросы по Общей части</w:t>
      </w:r>
    </w:p>
    <w:p w14:paraId="3E15230D" w14:textId="77777777" w:rsidR="00930768" w:rsidRPr="00E96157" w:rsidRDefault="00930768" w:rsidP="00930768">
      <w:pPr>
        <w:shd w:val="clear" w:color="auto" w:fill="FFFFFF"/>
        <w:ind w:firstLine="709"/>
        <w:jc w:val="both"/>
        <w:rPr>
          <w:rFonts w:eastAsia="TimesNewRomanPS-BoldMT"/>
          <w:bCs/>
          <w:sz w:val="28"/>
          <w:szCs w:val="28"/>
        </w:rPr>
      </w:pPr>
    </w:p>
    <w:p w14:paraId="4BEE794C"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1.Назовите и охарактеризуйте организационно-правовые формы социального обеспечения.</w:t>
      </w:r>
    </w:p>
    <w:p w14:paraId="16B02EB4"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2. Конституция РФ как источник права социального обеспечения</w:t>
      </w:r>
    </w:p>
    <w:p w14:paraId="7FFC7DE9"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3. Назовите и охарактеризуйте функции социального обеспечения.</w:t>
      </w:r>
    </w:p>
    <w:p w14:paraId="147761A3"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4. Субъекты права социального обеспечения и субъекты правоотношений по социальному обеспечению. Особенности правосубъектности в праве социального обеспечения</w:t>
      </w:r>
    </w:p>
    <w:p w14:paraId="42E965C8"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 xml:space="preserve">5. Предмет права социального обеспечения как отрасли и научной дисциплины. </w:t>
      </w:r>
    </w:p>
    <w:p w14:paraId="0EF29302"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lastRenderedPageBreak/>
        <w:t>6. Понятие трудового стажа и его классификация. Юридическое значение каждого из видов трудового стажа</w:t>
      </w:r>
    </w:p>
    <w:p w14:paraId="0AFE760B"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7. Метод права социального обеспечения как отрасли права.</w:t>
      </w:r>
    </w:p>
    <w:p w14:paraId="5F032DF4"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8. Обязательное социальное страхование: понятие, виды, субъекты. Понятие социальных рисков и страховых случаев</w:t>
      </w:r>
    </w:p>
    <w:p w14:paraId="1806DF0E" w14:textId="77777777" w:rsidR="00930768" w:rsidRPr="00E96157" w:rsidRDefault="00930768" w:rsidP="00930768">
      <w:pPr>
        <w:pStyle w:val="a3"/>
        <w:shd w:val="clear" w:color="auto" w:fill="FFFFFF"/>
        <w:ind w:left="0" w:firstLine="709"/>
        <w:jc w:val="both"/>
        <w:rPr>
          <w:rFonts w:ascii="Times New Roman" w:eastAsia="TimesNewRomanPS-BoldMT" w:hAnsi="Times New Roman" w:cs="Times New Roman"/>
          <w:bCs/>
          <w:i/>
          <w:sz w:val="28"/>
          <w:szCs w:val="28"/>
        </w:rPr>
      </w:pPr>
    </w:p>
    <w:p w14:paraId="5AA7E7C3" w14:textId="77777777" w:rsidR="00930768" w:rsidRPr="00E96157" w:rsidRDefault="00930768" w:rsidP="00930768">
      <w:pPr>
        <w:pStyle w:val="a3"/>
        <w:shd w:val="clear" w:color="auto" w:fill="FFFFFF"/>
        <w:ind w:left="0" w:firstLine="709"/>
        <w:jc w:val="both"/>
        <w:rPr>
          <w:rFonts w:ascii="Times New Roman" w:eastAsia="TimesNewRomanPS-BoldMT" w:hAnsi="Times New Roman" w:cs="Times New Roman"/>
          <w:bCs/>
          <w:i/>
          <w:sz w:val="28"/>
          <w:szCs w:val="28"/>
        </w:rPr>
      </w:pPr>
      <w:r w:rsidRPr="00E96157">
        <w:rPr>
          <w:rFonts w:ascii="Times New Roman" w:eastAsia="TimesNewRomanPS-BoldMT" w:hAnsi="Times New Roman" w:cs="Times New Roman"/>
          <w:bCs/>
          <w:i/>
          <w:sz w:val="28"/>
          <w:szCs w:val="28"/>
        </w:rPr>
        <w:t>Вопросы по Особенной части</w:t>
      </w:r>
    </w:p>
    <w:p w14:paraId="76730F36"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1.Дайте понятие пенсии по старости и раскройте общие основания назначения страховой пенсии по старости. Кому и при каких условиях назначается государственная пенсия по старости?</w:t>
      </w:r>
    </w:p>
    <w:p w14:paraId="371B6F9F"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2. Назовите круг лиц и условия назначения социальной пенсии</w:t>
      </w:r>
    </w:p>
    <w:p w14:paraId="3295FAE8"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3. Дайте понятие пенсии за выслугу лет и определите круг лиц, обеспечиваемых данной пенсией. При каких условиях назначается пенсия за выслугу лет военнослужащим, проходившим военную службу по контракту?</w:t>
      </w:r>
    </w:p>
    <w:p w14:paraId="3EC76F72"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4. Раскройте порядок определения размера страховой пенсии по инвалидности, а также размера государственной пенсии по инвалидности гражданам, ставшим инвалидами в связи с воздействием радиации вследствие катастрофы на Чернобыльской АЭС.</w:t>
      </w:r>
    </w:p>
    <w:p w14:paraId="040B481A"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5. Назовите условия, определяющие право на страховую пенсию по инвалидности, а также на  государственную пенсию по инвалидности, которая назначается военнослужащим по контракту.</w:t>
      </w:r>
    </w:p>
    <w:p w14:paraId="3FD9BF33"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6. Укажите порядок определения размера страховой пенсии по старости. На основании каких величин определяется размер данной пенсии?</w:t>
      </w:r>
    </w:p>
    <w:p w14:paraId="1F88D262"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7. Назовите условия назначения страховой пенсии по случаю потери кормильца, относящиеся к членам его семьи. При каких условиях назначается государственная пенсия по случаю потери   кормильца членам семьи военнослужащего, проходившего военную службу по призыву?</w:t>
      </w:r>
    </w:p>
    <w:p w14:paraId="5EFBBEAF"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8. Дайте понятие досрочных пенсий по старости и раскройте основания  их назначения. Приведите  пример, кому и при каких условиях такие пенсии назначаются</w:t>
      </w:r>
    </w:p>
    <w:p w14:paraId="7ACF2B8B"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9. В каких случаях и в каких размерах предоставляется ежемесячная компенсационная выплата лицам, осуществляющим уход за нетрудоспособными гражданами?</w:t>
      </w:r>
    </w:p>
    <w:p w14:paraId="78C669E1"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10. Предоставление набора социальных услуг, предусмотренного ФЗ «О государственной социальной помощи», стоимость указанных услуг. Могут ли одновременно предоставляться ежемесячная денежная выплата и набор социальных услуг?</w:t>
      </w:r>
    </w:p>
    <w:p w14:paraId="6ED8DCA3"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11. В какие сроки застрахованный, пострадавший от несчастного случая на производстве или профессионального заболевания, вправе обратиться к страховщику с заявлением на получение обеспечения по страхованию? Какие документы необходимы для назначения страховых выплат?</w:t>
      </w:r>
    </w:p>
    <w:p w14:paraId="10955BD1"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12. Раскройте понятие субсидии. Кому и в каких случаях предоставляются жилищные субсидии?</w:t>
      </w:r>
    </w:p>
    <w:p w14:paraId="4CF02B7B"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lastRenderedPageBreak/>
        <w:t>13. Условия предоставления пособия по временной нетрудоспособности предоставляется застрахованным лицам, пострадавшим от несчастных случаев на производстве и профессиональных заболеваний, и его размер.</w:t>
      </w:r>
    </w:p>
    <w:p w14:paraId="34C0DD42"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14. Кто относится к кругу застрахованных лиц в системе обязательного медицинского страхования? Чем данный вид обязательного социального страхования отличается от других видов?</w:t>
      </w:r>
    </w:p>
    <w:p w14:paraId="65F50311"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15. Кому и в каких случаях предоставляется в набор социальных услуг? Какие услуги входят в этот набор и при каких условиях они предоставляются?</w:t>
      </w:r>
    </w:p>
    <w:p w14:paraId="03839811" w14:textId="77777777" w:rsidR="00930768" w:rsidRPr="00E96157" w:rsidRDefault="00930768" w:rsidP="00930768">
      <w:pPr>
        <w:shd w:val="clear" w:color="auto" w:fill="FFFFFF"/>
        <w:ind w:firstLine="709"/>
        <w:jc w:val="both"/>
        <w:rPr>
          <w:rFonts w:eastAsia="TimesNewRomanPS-BoldMT"/>
          <w:bCs/>
          <w:sz w:val="28"/>
          <w:szCs w:val="28"/>
        </w:rPr>
      </w:pPr>
      <w:r w:rsidRPr="00E96157">
        <w:rPr>
          <w:rFonts w:eastAsia="TimesNewRomanPS-BoldMT"/>
          <w:bCs/>
          <w:sz w:val="28"/>
          <w:szCs w:val="28"/>
        </w:rPr>
        <w:t>16. Охарактеризуйте пособие на ребенка, условия, порядок назначения и размер которого устанавливается законодательством субъектов РФ.</w:t>
      </w:r>
    </w:p>
    <w:p w14:paraId="6A6D8570" w14:textId="77777777" w:rsidR="00930768" w:rsidRPr="00E96157" w:rsidRDefault="00930768" w:rsidP="00930768">
      <w:pPr>
        <w:shd w:val="clear" w:color="auto" w:fill="FFFFFF"/>
        <w:ind w:firstLine="709"/>
        <w:jc w:val="both"/>
        <w:rPr>
          <w:rFonts w:eastAsia="TimesNewRomanPS-BoldMT"/>
          <w:bCs/>
          <w:sz w:val="28"/>
          <w:szCs w:val="28"/>
        </w:rPr>
      </w:pPr>
    </w:p>
    <w:p w14:paraId="06A4FB8C" w14:textId="77777777" w:rsidR="00930768" w:rsidRPr="00E96157" w:rsidRDefault="00930768" w:rsidP="001063A6">
      <w:pPr>
        <w:pStyle w:val="afa"/>
        <w:numPr>
          <w:ilvl w:val="1"/>
          <w:numId w:val="49"/>
        </w:numPr>
        <w:rPr>
          <w:rFonts w:ascii="Times New Roman" w:hAnsi="Times New Roman"/>
          <w:b/>
          <w:sz w:val="28"/>
          <w:szCs w:val="28"/>
        </w:rPr>
      </w:pPr>
      <w:r w:rsidRPr="00E96157">
        <w:rPr>
          <w:rFonts w:ascii="Times New Roman" w:hAnsi="Times New Roman"/>
          <w:b/>
          <w:sz w:val="28"/>
          <w:szCs w:val="28"/>
        </w:rPr>
        <w:t>Темы коллоквиумов</w:t>
      </w:r>
    </w:p>
    <w:p w14:paraId="0252E5E2" w14:textId="77777777" w:rsidR="00930768" w:rsidRPr="00E96157" w:rsidRDefault="00930768" w:rsidP="001063A6">
      <w:pPr>
        <w:numPr>
          <w:ilvl w:val="0"/>
          <w:numId w:val="50"/>
        </w:numPr>
        <w:jc w:val="both"/>
        <w:rPr>
          <w:sz w:val="28"/>
          <w:szCs w:val="28"/>
        </w:rPr>
      </w:pPr>
      <w:r w:rsidRPr="00E96157">
        <w:rPr>
          <w:sz w:val="28"/>
          <w:szCs w:val="28"/>
        </w:rPr>
        <w:t>Предмет права социального обеспечения на современном этапе.</w:t>
      </w:r>
    </w:p>
    <w:p w14:paraId="4149AF2C" w14:textId="77777777" w:rsidR="00930768" w:rsidRPr="00E96157" w:rsidRDefault="00930768" w:rsidP="001063A6">
      <w:pPr>
        <w:numPr>
          <w:ilvl w:val="0"/>
          <w:numId w:val="50"/>
        </w:numPr>
        <w:jc w:val="both"/>
        <w:rPr>
          <w:sz w:val="28"/>
          <w:szCs w:val="28"/>
        </w:rPr>
      </w:pPr>
      <w:r w:rsidRPr="00E96157">
        <w:rPr>
          <w:sz w:val="28"/>
          <w:szCs w:val="28"/>
        </w:rPr>
        <w:t>Метод права социального обеспечения. Сочетание публичного и частного начал в праве социального обеспечения.</w:t>
      </w:r>
    </w:p>
    <w:p w14:paraId="42D1FAEF" w14:textId="77777777" w:rsidR="00930768" w:rsidRPr="00E96157" w:rsidRDefault="00930768" w:rsidP="001063A6">
      <w:pPr>
        <w:numPr>
          <w:ilvl w:val="0"/>
          <w:numId w:val="50"/>
        </w:numPr>
        <w:jc w:val="both"/>
        <w:rPr>
          <w:sz w:val="28"/>
          <w:szCs w:val="28"/>
        </w:rPr>
      </w:pPr>
      <w:r w:rsidRPr="00E96157">
        <w:rPr>
          <w:sz w:val="28"/>
          <w:szCs w:val="28"/>
        </w:rPr>
        <w:t>Тенденции развития российского права социального обеспечения.</w:t>
      </w:r>
    </w:p>
    <w:p w14:paraId="0C948C67" w14:textId="77777777" w:rsidR="00930768" w:rsidRPr="00E96157" w:rsidRDefault="00930768" w:rsidP="001063A6">
      <w:pPr>
        <w:numPr>
          <w:ilvl w:val="0"/>
          <w:numId w:val="50"/>
        </w:numPr>
        <w:jc w:val="both"/>
        <w:rPr>
          <w:sz w:val="28"/>
          <w:szCs w:val="28"/>
        </w:rPr>
      </w:pPr>
      <w:r w:rsidRPr="00E96157">
        <w:rPr>
          <w:sz w:val="28"/>
          <w:szCs w:val="28"/>
        </w:rPr>
        <w:t>Роль и место судебной практики в механизме правового регулирования отношений по социальному обеспечению.</w:t>
      </w:r>
    </w:p>
    <w:p w14:paraId="39DAFC46" w14:textId="77777777" w:rsidR="00930768" w:rsidRPr="00E96157" w:rsidRDefault="00930768" w:rsidP="001063A6">
      <w:pPr>
        <w:numPr>
          <w:ilvl w:val="0"/>
          <w:numId w:val="50"/>
        </w:numPr>
        <w:jc w:val="both"/>
        <w:rPr>
          <w:sz w:val="28"/>
          <w:szCs w:val="28"/>
        </w:rPr>
      </w:pPr>
      <w:r w:rsidRPr="00E96157">
        <w:rPr>
          <w:sz w:val="28"/>
          <w:szCs w:val="28"/>
        </w:rPr>
        <w:t>Пенсионная реформа: плюсы и минусы.</w:t>
      </w:r>
    </w:p>
    <w:p w14:paraId="210CCD64" w14:textId="77777777" w:rsidR="00930768" w:rsidRPr="00E96157" w:rsidRDefault="00930768" w:rsidP="001063A6">
      <w:pPr>
        <w:numPr>
          <w:ilvl w:val="0"/>
          <w:numId w:val="50"/>
        </w:numPr>
        <w:jc w:val="both"/>
        <w:rPr>
          <w:sz w:val="28"/>
          <w:szCs w:val="28"/>
        </w:rPr>
      </w:pPr>
      <w:r w:rsidRPr="00E96157">
        <w:rPr>
          <w:sz w:val="28"/>
          <w:szCs w:val="28"/>
        </w:rPr>
        <w:t>Понятие и классификация пособий.</w:t>
      </w:r>
    </w:p>
    <w:p w14:paraId="03304581" w14:textId="77777777" w:rsidR="00930768" w:rsidRPr="00E96157" w:rsidRDefault="00930768" w:rsidP="001063A6">
      <w:pPr>
        <w:numPr>
          <w:ilvl w:val="0"/>
          <w:numId w:val="50"/>
        </w:numPr>
        <w:jc w:val="both"/>
        <w:rPr>
          <w:sz w:val="28"/>
          <w:szCs w:val="28"/>
        </w:rPr>
      </w:pPr>
      <w:r w:rsidRPr="00E96157">
        <w:rPr>
          <w:sz w:val="28"/>
          <w:szCs w:val="28"/>
        </w:rPr>
        <w:t>Страховое обеспечение в связи с несчастными случаями на производстве и профессиональными заболеваниями.</w:t>
      </w:r>
    </w:p>
    <w:p w14:paraId="6DE726F9" w14:textId="77777777" w:rsidR="00930768" w:rsidRPr="00E96157" w:rsidRDefault="00930768" w:rsidP="001063A6">
      <w:pPr>
        <w:numPr>
          <w:ilvl w:val="0"/>
          <w:numId w:val="50"/>
        </w:numPr>
        <w:jc w:val="both"/>
        <w:rPr>
          <w:sz w:val="28"/>
          <w:szCs w:val="28"/>
        </w:rPr>
      </w:pPr>
      <w:r w:rsidRPr="00E96157">
        <w:rPr>
          <w:sz w:val="28"/>
          <w:szCs w:val="28"/>
        </w:rPr>
        <w:t>Медицинская помощь и лечение: вчера и сегодня.</w:t>
      </w:r>
    </w:p>
    <w:p w14:paraId="57CF18BE" w14:textId="77777777" w:rsidR="00930768" w:rsidRPr="00E96157" w:rsidRDefault="00930768" w:rsidP="001063A6">
      <w:pPr>
        <w:numPr>
          <w:ilvl w:val="0"/>
          <w:numId w:val="50"/>
        </w:numPr>
        <w:jc w:val="both"/>
        <w:rPr>
          <w:sz w:val="28"/>
          <w:szCs w:val="28"/>
        </w:rPr>
      </w:pPr>
      <w:r w:rsidRPr="00E96157">
        <w:rPr>
          <w:sz w:val="28"/>
          <w:szCs w:val="28"/>
        </w:rPr>
        <w:t>Социальная поддержка населения.</w:t>
      </w:r>
    </w:p>
    <w:p w14:paraId="3EF50C5D" w14:textId="77777777" w:rsidR="00930768" w:rsidRPr="00E96157" w:rsidRDefault="00930768" w:rsidP="00930768">
      <w:pPr>
        <w:keepNext/>
        <w:jc w:val="both"/>
        <w:outlineLvl w:val="0"/>
        <w:rPr>
          <w:rFonts w:eastAsia="Calibri"/>
          <w:sz w:val="28"/>
          <w:szCs w:val="28"/>
        </w:rPr>
      </w:pPr>
    </w:p>
    <w:p w14:paraId="59E80F5F" w14:textId="77777777" w:rsidR="00930768" w:rsidRPr="00E96157" w:rsidRDefault="00930768" w:rsidP="001063A6">
      <w:pPr>
        <w:pStyle w:val="a3"/>
        <w:numPr>
          <w:ilvl w:val="1"/>
          <w:numId w:val="49"/>
        </w:numPr>
        <w:jc w:val="center"/>
        <w:rPr>
          <w:rFonts w:ascii="Times New Roman" w:hAnsi="Times New Roman" w:cs="Times New Roman"/>
          <w:b/>
          <w:sz w:val="28"/>
          <w:szCs w:val="28"/>
        </w:rPr>
      </w:pPr>
      <w:r w:rsidRPr="00E96157">
        <w:rPr>
          <w:rFonts w:ascii="Times New Roman" w:hAnsi="Times New Roman" w:cs="Times New Roman"/>
          <w:b/>
          <w:sz w:val="28"/>
          <w:szCs w:val="28"/>
        </w:rPr>
        <w:t>Темы рефератов</w:t>
      </w:r>
    </w:p>
    <w:p w14:paraId="36A28335" w14:textId="77777777" w:rsidR="00930768" w:rsidRPr="00E96157" w:rsidRDefault="00930768" w:rsidP="001063A6">
      <w:pPr>
        <w:numPr>
          <w:ilvl w:val="0"/>
          <w:numId w:val="51"/>
        </w:numPr>
        <w:jc w:val="both"/>
        <w:rPr>
          <w:sz w:val="28"/>
          <w:szCs w:val="28"/>
        </w:rPr>
      </w:pPr>
      <w:r w:rsidRPr="00E96157">
        <w:rPr>
          <w:sz w:val="28"/>
          <w:szCs w:val="28"/>
        </w:rPr>
        <w:t xml:space="preserve">     Предмет права социального обеспечения на современном этапе.</w:t>
      </w:r>
    </w:p>
    <w:p w14:paraId="13905DFA"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Метод права социального обеспечения. Сочетание публичного и частного начал в праве социального обеспечения.</w:t>
      </w:r>
    </w:p>
    <w:p w14:paraId="2471EB81"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Тенденции развития российского права социального обеспечения.</w:t>
      </w:r>
    </w:p>
    <w:p w14:paraId="416489BB"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Роль и место судебной практики в механизме правового регулирования отношений по социальному обеспечению.</w:t>
      </w:r>
    </w:p>
    <w:p w14:paraId="4904AAEB"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Пенсионная реформа в РФ: плюсы и минусы.</w:t>
      </w:r>
    </w:p>
    <w:p w14:paraId="531DC6FF"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Понятие и классификация пособий.</w:t>
      </w:r>
    </w:p>
    <w:p w14:paraId="3868055F"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Страховое обеспечение в связи с несчастными случаями на производстве и профессиональными заболеваниями.</w:t>
      </w:r>
    </w:p>
    <w:p w14:paraId="09A2D419"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Медицинская помощь и лечение: вчера и сегодня.</w:t>
      </w:r>
    </w:p>
    <w:p w14:paraId="46AF7A9B" w14:textId="77777777" w:rsidR="00930768" w:rsidRPr="00E96157" w:rsidRDefault="00930768" w:rsidP="001063A6">
      <w:pPr>
        <w:numPr>
          <w:ilvl w:val="0"/>
          <w:numId w:val="51"/>
        </w:numPr>
        <w:tabs>
          <w:tab w:val="clear" w:pos="360"/>
        </w:tabs>
        <w:ind w:left="0" w:firstLine="0"/>
        <w:jc w:val="both"/>
        <w:rPr>
          <w:sz w:val="28"/>
          <w:szCs w:val="28"/>
        </w:rPr>
      </w:pPr>
      <w:r w:rsidRPr="00E96157">
        <w:rPr>
          <w:sz w:val="28"/>
          <w:szCs w:val="28"/>
        </w:rPr>
        <w:t xml:space="preserve">Дополнительные меры социальной поддержки прокурорских работников. </w:t>
      </w:r>
    </w:p>
    <w:p w14:paraId="54FF56A3" w14:textId="77777777" w:rsidR="00930768" w:rsidRPr="00E96157" w:rsidRDefault="00930768" w:rsidP="00930768">
      <w:pPr>
        <w:jc w:val="both"/>
        <w:rPr>
          <w:sz w:val="28"/>
          <w:szCs w:val="28"/>
        </w:rPr>
      </w:pPr>
    </w:p>
    <w:p w14:paraId="62AB8C3F" w14:textId="77777777" w:rsidR="00930768" w:rsidRPr="00E96157" w:rsidRDefault="00930768" w:rsidP="001063A6">
      <w:pPr>
        <w:pStyle w:val="a3"/>
        <w:keepNext/>
        <w:keepLines/>
        <w:numPr>
          <w:ilvl w:val="1"/>
          <w:numId w:val="49"/>
        </w:numPr>
        <w:tabs>
          <w:tab w:val="left" w:pos="709"/>
        </w:tabs>
        <w:spacing w:after="0" w:line="240" w:lineRule="auto"/>
        <w:ind w:left="0" w:firstLine="0"/>
        <w:jc w:val="center"/>
        <w:rPr>
          <w:rFonts w:ascii="Times New Roman" w:hAnsi="Times New Roman" w:cs="Times New Roman"/>
          <w:b/>
          <w:bCs/>
          <w:iCs/>
          <w:color w:val="000000"/>
          <w:sz w:val="28"/>
          <w:szCs w:val="28"/>
        </w:rPr>
      </w:pPr>
      <w:r w:rsidRPr="00E96157">
        <w:rPr>
          <w:rFonts w:ascii="Times New Roman" w:hAnsi="Times New Roman" w:cs="Times New Roman"/>
          <w:b/>
          <w:bCs/>
          <w:iCs/>
          <w:color w:val="000000"/>
          <w:sz w:val="28"/>
          <w:szCs w:val="28"/>
        </w:rPr>
        <w:t>Контрольные вопросы для подготовки к промежуточной аттестации по итогам освоения дисциплины</w:t>
      </w:r>
    </w:p>
    <w:p w14:paraId="6A302F57" w14:textId="77777777" w:rsidR="001063A6" w:rsidRPr="00E96157" w:rsidRDefault="001063A6" w:rsidP="00930768">
      <w:pPr>
        <w:jc w:val="center"/>
        <w:rPr>
          <w:b/>
          <w:sz w:val="28"/>
          <w:szCs w:val="28"/>
        </w:rPr>
      </w:pPr>
    </w:p>
    <w:p w14:paraId="5595105E" w14:textId="77777777" w:rsidR="00930768" w:rsidRPr="00E96157" w:rsidRDefault="00930768" w:rsidP="00930768">
      <w:pPr>
        <w:jc w:val="center"/>
        <w:rPr>
          <w:b/>
          <w:sz w:val="28"/>
          <w:szCs w:val="28"/>
        </w:rPr>
      </w:pPr>
      <w:r w:rsidRPr="00E96157">
        <w:rPr>
          <w:b/>
          <w:sz w:val="28"/>
          <w:szCs w:val="28"/>
        </w:rPr>
        <w:t>Контрольные вопросы для сдачи экзамена</w:t>
      </w:r>
    </w:p>
    <w:p w14:paraId="52A1D857" w14:textId="77777777" w:rsidR="00930768" w:rsidRPr="00E96157" w:rsidRDefault="00930768" w:rsidP="00930768">
      <w:pPr>
        <w:contextualSpacing/>
        <w:jc w:val="both"/>
        <w:rPr>
          <w:b/>
          <w:sz w:val="28"/>
          <w:szCs w:val="28"/>
        </w:rPr>
      </w:pPr>
    </w:p>
    <w:p w14:paraId="25F5548E" w14:textId="77777777" w:rsidR="00930768" w:rsidRPr="00E96157" w:rsidRDefault="00930768" w:rsidP="00930768">
      <w:pPr>
        <w:contextualSpacing/>
        <w:jc w:val="both"/>
        <w:rPr>
          <w:sz w:val="28"/>
          <w:szCs w:val="28"/>
        </w:rPr>
      </w:pPr>
      <w:r w:rsidRPr="00E96157">
        <w:rPr>
          <w:sz w:val="28"/>
          <w:szCs w:val="28"/>
        </w:rPr>
        <w:t>1. Право человека на социальное обеспечение в международных актах.</w:t>
      </w:r>
    </w:p>
    <w:p w14:paraId="4FB981FC" w14:textId="77777777" w:rsidR="00930768" w:rsidRPr="00E96157" w:rsidRDefault="00930768" w:rsidP="00930768">
      <w:pPr>
        <w:contextualSpacing/>
        <w:jc w:val="both"/>
        <w:rPr>
          <w:sz w:val="28"/>
          <w:szCs w:val="28"/>
        </w:rPr>
      </w:pPr>
      <w:r w:rsidRPr="00E96157">
        <w:rPr>
          <w:sz w:val="28"/>
          <w:szCs w:val="28"/>
        </w:rPr>
        <w:t xml:space="preserve">2. Российская система социального обеспечения: современное состояние, правовые проблемы дальнейшего развития. </w:t>
      </w:r>
    </w:p>
    <w:p w14:paraId="1ABC7571" w14:textId="77777777" w:rsidR="00930768" w:rsidRPr="00E96157" w:rsidRDefault="00930768" w:rsidP="00930768">
      <w:pPr>
        <w:contextualSpacing/>
        <w:jc w:val="both"/>
        <w:rPr>
          <w:sz w:val="28"/>
          <w:szCs w:val="28"/>
        </w:rPr>
      </w:pPr>
      <w:r w:rsidRPr="00E96157">
        <w:rPr>
          <w:sz w:val="28"/>
          <w:szCs w:val="28"/>
        </w:rPr>
        <w:t>3. Организационно-правовые формы социального обеспечения.</w:t>
      </w:r>
    </w:p>
    <w:p w14:paraId="4AF2422C" w14:textId="77777777" w:rsidR="00930768" w:rsidRPr="00E96157" w:rsidRDefault="00930768" w:rsidP="00930768">
      <w:pPr>
        <w:contextualSpacing/>
        <w:jc w:val="both"/>
        <w:rPr>
          <w:sz w:val="28"/>
          <w:szCs w:val="28"/>
        </w:rPr>
      </w:pPr>
      <w:r w:rsidRPr="00E96157">
        <w:rPr>
          <w:sz w:val="28"/>
          <w:szCs w:val="28"/>
        </w:rPr>
        <w:t xml:space="preserve">4. Обязательное социальное страхование и его виды. Понятие социальных рисков и страховых случаев. </w:t>
      </w:r>
    </w:p>
    <w:p w14:paraId="4AE16ED2" w14:textId="77777777" w:rsidR="00930768" w:rsidRPr="00E96157" w:rsidRDefault="00930768" w:rsidP="00930768">
      <w:pPr>
        <w:contextualSpacing/>
        <w:jc w:val="both"/>
        <w:rPr>
          <w:sz w:val="28"/>
          <w:szCs w:val="28"/>
        </w:rPr>
      </w:pPr>
      <w:r w:rsidRPr="00E96157">
        <w:rPr>
          <w:sz w:val="28"/>
          <w:szCs w:val="28"/>
        </w:rPr>
        <w:t xml:space="preserve">5. Обязательное пенсионное страхование. </w:t>
      </w:r>
    </w:p>
    <w:p w14:paraId="45654A27" w14:textId="77777777" w:rsidR="00930768" w:rsidRPr="00E96157" w:rsidRDefault="00930768" w:rsidP="00930768">
      <w:pPr>
        <w:contextualSpacing/>
        <w:jc w:val="both"/>
        <w:rPr>
          <w:sz w:val="28"/>
          <w:szCs w:val="28"/>
        </w:rPr>
      </w:pPr>
      <w:r w:rsidRPr="00E96157">
        <w:rPr>
          <w:sz w:val="28"/>
          <w:szCs w:val="28"/>
        </w:rPr>
        <w:t>6. Понятие права социального обеспечения как отрасли и научной дисциплины.</w:t>
      </w:r>
    </w:p>
    <w:p w14:paraId="59DA882B" w14:textId="77777777" w:rsidR="00930768" w:rsidRPr="00E96157" w:rsidRDefault="00930768" w:rsidP="00930768">
      <w:pPr>
        <w:contextualSpacing/>
        <w:jc w:val="both"/>
        <w:rPr>
          <w:sz w:val="28"/>
          <w:szCs w:val="28"/>
        </w:rPr>
      </w:pPr>
      <w:r w:rsidRPr="00E96157">
        <w:rPr>
          <w:sz w:val="28"/>
          <w:szCs w:val="28"/>
        </w:rPr>
        <w:t>7. Предмет права социального обеспечения.</w:t>
      </w:r>
    </w:p>
    <w:p w14:paraId="2FA6B6D5" w14:textId="77777777" w:rsidR="00930768" w:rsidRPr="00E96157" w:rsidRDefault="00930768" w:rsidP="00930768">
      <w:pPr>
        <w:contextualSpacing/>
        <w:jc w:val="both"/>
        <w:rPr>
          <w:sz w:val="28"/>
          <w:szCs w:val="28"/>
        </w:rPr>
      </w:pPr>
      <w:r w:rsidRPr="00E96157">
        <w:rPr>
          <w:sz w:val="28"/>
          <w:szCs w:val="28"/>
        </w:rPr>
        <w:t>8. Метод правового регулирования общественных отношений в сфере социального обеспечения.</w:t>
      </w:r>
    </w:p>
    <w:p w14:paraId="29C0E1B9" w14:textId="77777777" w:rsidR="00930768" w:rsidRPr="00E96157" w:rsidRDefault="00930768" w:rsidP="00930768">
      <w:pPr>
        <w:contextualSpacing/>
        <w:jc w:val="both"/>
        <w:rPr>
          <w:sz w:val="28"/>
          <w:szCs w:val="28"/>
        </w:rPr>
      </w:pPr>
      <w:r w:rsidRPr="00E96157">
        <w:rPr>
          <w:sz w:val="28"/>
          <w:szCs w:val="28"/>
        </w:rPr>
        <w:t>9. Система права социального обеспечения (как отрасли и научной дисциплины).</w:t>
      </w:r>
    </w:p>
    <w:p w14:paraId="67A02F9A" w14:textId="77777777" w:rsidR="00930768" w:rsidRPr="00E96157" w:rsidRDefault="00930768" w:rsidP="00930768">
      <w:pPr>
        <w:contextualSpacing/>
        <w:jc w:val="both"/>
        <w:rPr>
          <w:sz w:val="28"/>
          <w:szCs w:val="28"/>
        </w:rPr>
      </w:pPr>
      <w:r w:rsidRPr="00E96157">
        <w:rPr>
          <w:sz w:val="28"/>
          <w:szCs w:val="28"/>
        </w:rPr>
        <w:t>10. Принципы правового регулирования отношений по социальному обеспечению.</w:t>
      </w:r>
    </w:p>
    <w:p w14:paraId="074F0608" w14:textId="77777777" w:rsidR="00930768" w:rsidRPr="00E96157" w:rsidRDefault="00930768" w:rsidP="00930768">
      <w:pPr>
        <w:contextualSpacing/>
        <w:jc w:val="both"/>
        <w:rPr>
          <w:sz w:val="28"/>
          <w:szCs w:val="28"/>
        </w:rPr>
      </w:pPr>
      <w:r w:rsidRPr="00E96157">
        <w:rPr>
          <w:sz w:val="28"/>
          <w:szCs w:val="28"/>
        </w:rPr>
        <w:t>11. Право граждан на достойный уровень жизни и его реализация в сфере социального обеспечения. Прожиточный минимум.</w:t>
      </w:r>
    </w:p>
    <w:p w14:paraId="7DA727A3" w14:textId="77777777" w:rsidR="00930768" w:rsidRPr="00E96157" w:rsidRDefault="00930768" w:rsidP="00930768">
      <w:pPr>
        <w:contextualSpacing/>
        <w:jc w:val="both"/>
        <w:rPr>
          <w:sz w:val="28"/>
          <w:szCs w:val="28"/>
        </w:rPr>
      </w:pPr>
      <w:r w:rsidRPr="00E96157">
        <w:rPr>
          <w:sz w:val="28"/>
          <w:szCs w:val="28"/>
        </w:rPr>
        <w:t>12. Дифференциация условий и норм социального обеспечения.</w:t>
      </w:r>
    </w:p>
    <w:p w14:paraId="10A8840A" w14:textId="77777777" w:rsidR="00930768" w:rsidRPr="00E96157" w:rsidRDefault="00930768" w:rsidP="00930768">
      <w:pPr>
        <w:contextualSpacing/>
        <w:jc w:val="both"/>
        <w:rPr>
          <w:sz w:val="28"/>
          <w:szCs w:val="28"/>
        </w:rPr>
      </w:pPr>
      <w:r w:rsidRPr="00E96157">
        <w:rPr>
          <w:sz w:val="28"/>
          <w:szCs w:val="28"/>
        </w:rPr>
        <w:t>13. Общая характеристика материальных правоотношений по социальному обеспечению.</w:t>
      </w:r>
    </w:p>
    <w:p w14:paraId="2BDE35CC" w14:textId="77777777" w:rsidR="00930768" w:rsidRPr="00E96157" w:rsidRDefault="00930768" w:rsidP="00930768">
      <w:pPr>
        <w:contextualSpacing/>
        <w:jc w:val="both"/>
        <w:rPr>
          <w:sz w:val="28"/>
          <w:szCs w:val="28"/>
        </w:rPr>
      </w:pPr>
      <w:r w:rsidRPr="00E96157">
        <w:rPr>
          <w:sz w:val="28"/>
          <w:szCs w:val="28"/>
        </w:rPr>
        <w:t>14. Процедурные и процессуальные правоотношения в сфере социального обеспечения.</w:t>
      </w:r>
    </w:p>
    <w:p w14:paraId="06C29580" w14:textId="77777777" w:rsidR="00930768" w:rsidRPr="00E96157" w:rsidRDefault="00930768" w:rsidP="00930768">
      <w:pPr>
        <w:contextualSpacing/>
        <w:jc w:val="both"/>
        <w:rPr>
          <w:sz w:val="28"/>
          <w:szCs w:val="28"/>
        </w:rPr>
      </w:pPr>
      <w:r w:rsidRPr="00E96157">
        <w:rPr>
          <w:sz w:val="28"/>
          <w:szCs w:val="28"/>
        </w:rPr>
        <w:t>15. Субъекты общественных отношений, регулируемых правом социального обеспечения.</w:t>
      </w:r>
    </w:p>
    <w:p w14:paraId="71EE006D" w14:textId="77777777" w:rsidR="00930768" w:rsidRPr="00E96157" w:rsidRDefault="00930768" w:rsidP="00930768">
      <w:pPr>
        <w:contextualSpacing/>
        <w:jc w:val="both"/>
        <w:rPr>
          <w:sz w:val="28"/>
          <w:szCs w:val="28"/>
        </w:rPr>
      </w:pPr>
      <w:r w:rsidRPr="00E96157">
        <w:rPr>
          <w:sz w:val="28"/>
          <w:szCs w:val="28"/>
        </w:rPr>
        <w:t>16. Источники права социального обеспечения.</w:t>
      </w:r>
    </w:p>
    <w:p w14:paraId="529346E3" w14:textId="77777777" w:rsidR="00930768" w:rsidRPr="00E96157" w:rsidRDefault="00930768" w:rsidP="00930768">
      <w:pPr>
        <w:contextualSpacing/>
        <w:jc w:val="both"/>
        <w:rPr>
          <w:sz w:val="28"/>
          <w:szCs w:val="28"/>
        </w:rPr>
      </w:pPr>
      <w:r w:rsidRPr="00E96157">
        <w:rPr>
          <w:sz w:val="28"/>
          <w:szCs w:val="28"/>
        </w:rPr>
        <w:t>17. Право граждан на социальное обеспечение в Российской Декларации прав и свобод человека и гражданина и в Конституции РФ.</w:t>
      </w:r>
    </w:p>
    <w:p w14:paraId="771364E1" w14:textId="77777777" w:rsidR="00930768" w:rsidRPr="00E96157" w:rsidRDefault="00930768" w:rsidP="00930768">
      <w:pPr>
        <w:contextualSpacing/>
        <w:jc w:val="both"/>
        <w:rPr>
          <w:sz w:val="28"/>
          <w:szCs w:val="28"/>
        </w:rPr>
      </w:pPr>
      <w:r w:rsidRPr="00E96157">
        <w:rPr>
          <w:sz w:val="28"/>
          <w:szCs w:val="28"/>
        </w:rPr>
        <w:t>18. Общая характеристика Федерального закона от 16 июля 1999 г. № 165-ФЗ «Об основах обязательного социального страхования».</w:t>
      </w:r>
    </w:p>
    <w:p w14:paraId="3E11F397" w14:textId="77777777" w:rsidR="00930768" w:rsidRPr="00E96157" w:rsidRDefault="00930768" w:rsidP="00930768">
      <w:pPr>
        <w:contextualSpacing/>
        <w:jc w:val="both"/>
        <w:rPr>
          <w:sz w:val="28"/>
          <w:szCs w:val="28"/>
        </w:rPr>
      </w:pPr>
      <w:r w:rsidRPr="00E96157">
        <w:rPr>
          <w:sz w:val="28"/>
          <w:szCs w:val="28"/>
        </w:rPr>
        <w:t>19. Общая характеристика Закона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14:paraId="51BAB867" w14:textId="77777777" w:rsidR="00930768" w:rsidRPr="00E96157" w:rsidRDefault="00930768" w:rsidP="00930768">
      <w:pPr>
        <w:contextualSpacing/>
        <w:jc w:val="both"/>
        <w:rPr>
          <w:sz w:val="28"/>
          <w:szCs w:val="28"/>
        </w:rPr>
      </w:pPr>
      <w:r w:rsidRPr="00E96157">
        <w:rPr>
          <w:sz w:val="28"/>
          <w:szCs w:val="28"/>
        </w:rPr>
        <w:t>20. Общая характеристика Федерального закона от 15 декабря 2001 г. № 166-ФЗ «О государственном пенсионном обеспечении в РФ».</w:t>
      </w:r>
    </w:p>
    <w:p w14:paraId="03412B60" w14:textId="77777777" w:rsidR="00930768" w:rsidRPr="00E96157" w:rsidRDefault="00930768" w:rsidP="00930768">
      <w:pPr>
        <w:contextualSpacing/>
        <w:jc w:val="both"/>
        <w:rPr>
          <w:sz w:val="28"/>
          <w:szCs w:val="28"/>
        </w:rPr>
      </w:pPr>
      <w:r w:rsidRPr="00E96157">
        <w:rPr>
          <w:sz w:val="28"/>
          <w:szCs w:val="28"/>
        </w:rPr>
        <w:t>21. Общая характеристика Федерального закона от 28 декабря 2013 г. № 400-ФЗ «О страховых пенсиях».</w:t>
      </w:r>
    </w:p>
    <w:p w14:paraId="7629C130" w14:textId="77777777" w:rsidR="00930768" w:rsidRPr="00E96157" w:rsidRDefault="00930768" w:rsidP="00930768">
      <w:pPr>
        <w:contextualSpacing/>
        <w:jc w:val="both"/>
        <w:rPr>
          <w:sz w:val="28"/>
          <w:szCs w:val="28"/>
        </w:rPr>
      </w:pPr>
      <w:r w:rsidRPr="00E96157">
        <w:rPr>
          <w:sz w:val="28"/>
          <w:szCs w:val="28"/>
        </w:rPr>
        <w:t>22. Общая характеристика Федерального закона от 24 ноября 1995 г. № 181-ФЗ «О социальной защите инвалидов в РФ».</w:t>
      </w:r>
    </w:p>
    <w:p w14:paraId="3AE53AF0" w14:textId="77777777" w:rsidR="00930768" w:rsidRPr="00E96157" w:rsidRDefault="00930768" w:rsidP="00930768">
      <w:pPr>
        <w:contextualSpacing/>
        <w:jc w:val="both"/>
        <w:rPr>
          <w:sz w:val="28"/>
          <w:szCs w:val="28"/>
        </w:rPr>
      </w:pPr>
      <w:r w:rsidRPr="00E96157">
        <w:rPr>
          <w:sz w:val="28"/>
          <w:szCs w:val="28"/>
        </w:rPr>
        <w:t>23. Общая характеристика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p>
    <w:p w14:paraId="0712D458" w14:textId="77777777" w:rsidR="00930768" w:rsidRPr="00E96157" w:rsidRDefault="00930768" w:rsidP="00930768">
      <w:pPr>
        <w:contextualSpacing/>
        <w:jc w:val="both"/>
        <w:rPr>
          <w:sz w:val="28"/>
          <w:szCs w:val="28"/>
        </w:rPr>
      </w:pPr>
      <w:r w:rsidRPr="00E96157">
        <w:rPr>
          <w:sz w:val="28"/>
          <w:szCs w:val="28"/>
        </w:rPr>
        <w:lastRenderedPageBreak/>
        <w:t>24. Общая характеристика Федерального закона от 21 ноября 2011 г. № 323-ФЗ «Об основах охраны здоровья граждан в РФ».</w:t>
      </w:r>
    </w:p>
    <w:p w14:paraId="7868EE8F" w14:textId="77777777" w:rsidR="00930768" w:rsidRPr="00E96157" w:rsidRDefault="00930768" w:rsidP="00930768">
      <w:pPr>
        <w:contextualSpacing/>
        <w:jc w:val="both"/>
        <w:rPr>
          <w:sz w:val="28"/>
          <w:szCs w:val="28"/>
        </w:rPr>
      </w:pPr>
      <w:r w:rsidRPr="00E96157">
        <w:rPr>
          <w:sz w:val="28"/>
          <w:szCs w:val="28"/>
        </w:rPr>
        <w:t>25. Общая характеристика нормативных правовых актов, регулирующих социальное обеспечение семей с детьми.</w:t>
      </w:r>
    </w:p>
    <w:p w14:paraId="6C94E5CC" w14:textId="77777777" w:rsidR="00930768" w:rsidRPr="00E96157" w:rsidRDefault="00930768" w:rsidP="00930768">
      <w:pPr>
        <w:contextualSpacing/>
        <w:jc w:val="both"/>
        <w:rPr>
          <w:sz w:val="28"/>
          <w:szCs w:val="28"/>
        </w:rPr>
      </w:pPr>
      <w:r w:rsidRPr="00E96157">
        <w:rPr>
          <w:sz w:val="28"/>
          <w:szCs w:val="28"/>
        </w:rPr>
        <w:t>26. Общая характеристика нормативных правовых актов, регулирующих обеспечение граждан пособиями.</w:t>
      </w:r>
    </w:p>
    <w:p w14:paraId="2740BB12" w14:textId="77777777" w:rsidR="00930768" w:rsidRPr="00E96157" w:rsidRDefault="00930768" w:rsidP="00930768">
      <w:pPr>
        <w:contextualSpacing/>
        <w:jc w:val="both"/>
        <w:rPr>
          <w:sz w:val="28"/>
          <w:szCs w:val="28"/>
        </w:rPr>
      </w:pPr>
      <w:r w:rsidRPr="00E96157">
        <w:rPr>
          <w:sz w:val="28"/>
          <w:szCs w:val="28"/>
        </w:rPr>
        <w:t>27. Общая характеристика нормативных правовых актов, регулирующих социальное обслуживание пожилых граждан, инвалидов, семей с детьми.</w:t>
      </w:r>
    </w:p>
    <w:p w14:paraId="79557408" w14:textId="77777777" w:rsidR="00930768" w:rsidRPr="00E96157" w:rsidRDefault="00930768" w:rsidP="00930768">
      <w:pPr>
        <w:contextualSpacing/>
        <w:jc w:val="both"/>
        <w:rPr>
          <w:sz w:val="28"/>
          <w:szCs w:val="28"/>
        </w:rPr>
      </w:pPr>
      <w:r w:rsidRPr="00E96157">
        <w:rPr>
          <w:sz w:val="28"/>
          <w:szCs w:val="28"/>
        </w:rPr>
        <w:t>28. Локальные акты как источники права социального обеспечения.</w:t>
      </w:r>
    </w:p>
    <w:p w14:paraId="5E515695" w14:textId="77777777" w:rsidR="00930768" w:rsidRPr="00E96157" w:rsidRDefault="00930768" w:rsidP="00930768">
      <w:pPr>
        <w:contextualSpacing/>
        <w:jc w:val="both"/>
        <w:rPr>
          <w:sz w:val="28"/>
          <w:szCs w:val="28"/>
        </w:rPr>
      </w:pPr>
      <w:r w:rsidRPr="00E96157">
        <w:rPr>
          <w:sz w:val="28"/>
          <w:szCs w:val="28"/>
        </w:rPr>
        <w:t>29. Понятие трудового стажа и его классификация.</w:t>
      </w:r>
    </w:p>
    <w:p w14:paraId="71737FBF" w14:textId="77777777" w:rsidR="00930768" w:rsidRPr="00E96157" w:rsidRDefault="00930768" w:rsidP="00930768">
      <w:pPr>
        <w:contextualSpacing/>
        <w:jc w:val="both"/>
        <w:rPr>
          <w:sz w:val="28"/>
          <w:szCs w:val="28"/>
        </w:rPr>
      </w:pPr>
      <w:r w:rsidRPr="00E96157">
        <w:rPr>
          <w:sz w:val="28"/>
          <w:szCs w:val="28"/>
        </w:rPr>
        <w:t>30. Страховой стаж и его юридическое значение.</w:t>
      </w:r>
    </w:p>
    <w:p w14:paraId="76F8B89F" w14:textId="77777777" w:rsidR="00930768" w:rsidRPr="00E96157" w:rsidRDefault="00930768" w:rsidP="00930768">
      <w:pPr>
        <w:contextualSpacing/>
        <w:jc w:val="both"/>
        <w:rPr>
          <w:sz w:val="28"/>
          <w:szCs w:val="28"/>
        </w:rPr>
      </w:pPr>
      <w:r w:rsidRPr="00E96157">
        <w:rPr>
          <w:sz w:val="28"/>
          <w:szCs w:val="28"/>
        </w:rPr>
        <w:t>31. Общий трудовой стаж: понятие, юридическое значение.</w:t>
      </w:r>
    </w:p>
    <w:p w14:paraId="3ECF9DE1" w14:textId="77777777" w:rsidR="00930768" w:rsidRPr="00E96157" w:rsidRDefault="00930768" w:rsidP="00930768">
      <w:pPr>
        <w:contextualSpacing/>
        <w:jc w:val="both"/>
        <w:rPr>
          <w:sz w:val="28"/>
          <w:szCs w:val="28"/>
        </w:rPr>
      </w:pPr>
      <w:r w:rsidRPr="00E96157">
        <w:rPr>
          <w:sz w:val="28"/>
          <w:szCs w:val="28"/>
        </w:rPr>
        <w:t xml:space="preserve">32. Специальный трудовой стаж. </w:t>
      </w:r>
    </w:p>
    <w:p w14:paraId="3DE88CCA" w14:textId="77777777" w:rsidR="00930768" w:rsidRPr="00E96157" w:rsidRDefault="00930768" w:rsidP="00930768">
      <w:pPr>
        <w:contextualSpacing/>
        <w:jc w:val="both"/>
        <w:rPr>
          <w:sz w:val="28"/>
          <w:szCs w:val="28"/>
        </w:rPr>
      </w:pPr>
      <w:r w:rsidRPr="00E96157">
        <w:rPr>
          <w:sz w:val="28"/>
          <w:szCs w:val="28"/>
        </w:rPr>
        <w:t>33. Общий страховой стаж.</w:t>
      </w:r>
    </w:p>
    <w:p w14:paraId="1D6E093C" w14:textId="77777777" w:rsidR="00930768" w:rsidRPr="00E96157" w:rsidRDefault="00930768" w:rsidP="00930768">
      <w:pPr>
        <w:contextualSpacing/>
        <w:jc w:val="both"/>
        <w:rPr>
          <w:sz w:val="28"/>
          <w:szCs w:val="28"/>
        </w:rPr>
      </w:pPr>
      <w:r w:rsidRPr="00E96157">
        <w:rPr>
          <w:sz w:val="28"/>
          <w:szCs w:val="28"/>
        </w:rPr>
        <w:t>34. Специальный страховой стаж: понятие, юридическое значкение.</w:t>
      </w:r>
    </w:p>
    <w:p w14:paraId="21651332" w14:textId="77777777" w:rsidR="00930768" w:rsidRPr="00E96157" w:rsidRDefault="00930768" w:rsidP="00930768">
      <w:pPr>
        <w:contextualSpacing/>
        <w:jc w:val="both"/>
        <w:rPr>
          <w:sz w:val="28"/>
          <w:szCs w:val="28"/>
        </w:rPr>
      </w:pPr>
      <w:r w:rsidRPr="00E96157">
        <w:rPr>
          <w:sz w:val="28"/>
          <w:szCs w:val="28"/>
        </w:rPr>
        <w:t>35. Виды трудовой и иной общественно полезной деятельности, включаемые в общий трудовой и страховой стаж.</w:t>
      </w:r>
    </w:p>
    <w:p w14:paraId="3D9E3B2F" w14:textId="77777777" w:rsidR="00930768" w:rsidRPr="00E96157" w:rsidRDefault="00930768" w:rsidP="00930768">
      <w:pPr>
        <w:contextualSpacing/>
        <w:jc w:val="both"/>
        <w:rPr>
          <w:sz w:val="28"/>
          <w:szCs w:val="28"/>
        </w:rPr>
      </w:pPr>
      <w:r w:rsidRPr="00E96157">
        <w:rPr>
          <w:sz w:val="28"/>
          <w:szCs w:val="28"/>
        </w:rPr>
        <w:t>36. Исчисление общего, специального трудового и страхового стажа.</w:t>
      </w:r>
    </w:p>
    <w:p w14:paraId="7A5141A1" w14:textId="77777777" w:rsidR="00930768" w:rsidRPr="00E96157" w:rsidRDefault="00930768" w:rsidP="00930768">
      <w:pPr>
        <w:contextualSpacing/>
        <w:jc w:val="both"/>
        <w:rPr>
          <w:sz w:val="28"/>
          <w:szCs w:val="28"/>
        </w:rPr>
      </w:pPr>
      <w:r w:rsidRPr="00E96157">
        <w:rPr>
          <w:sz w:val="28"/>
          <w:szCs w:val="28"/>
        </w:rPr>
        <w:t>37. Доказательства трудового стажа. Установление стажа по свидетельским показаниям.</w:t>
      </w:r>
    </w:p>
    <w:p w14:paraId="1A4FA93D" w14:textId="77777777" w:rsidR="00930768" w:rsidRPr="00E96157" w:rsidRDefault="00930768" w:rsidP="00930768">
      <w:pPr>
        <w:contextualSpacing/>
        <w:jc w:val="both"/>
        <w:rPr>
          <w:sz w:val="28"/>
          <w:szCs w:val="28"/>
        </w:rPr>
      </w:pPr>
      <w:r w:rsidRPr="00E96157">
        <w:rPr>
          <w:sz w:val="28"/>
          <w:szCs w:val="28"/>
        </w:rPr>
        <w:t>38. Понятие пенсии: страховой и по государственному пенсионному обеспечению.</w:t>
      </w:r>
    </w:p>
    <w:p w14:paraId="7D1C446D" w14:textId="77777777" w:rsidR="00930768" w:rsidRPr="00E96157" w:rsidRDefault="00930768" w:rsidP="00930768">
      <w:pPr>
        <w:contextualSpacing/>
        <w:jc w:val="both"/>
        <w:rPr>
          <w:sz w:val="28"/>
          <w:szCs w:val="28"/>
        </w:rPr>
      </w:pPr>
      <w:r w:rsidRPr="00E96157">
        <w:rPr>
          <w:sz w:val="28"/>
          <w:szCs w:val="28"/>
        </w:rPr>
        <w:t>39. Круг лиц, обеспечиваемых государственными и страховыми пенсиями. Виды пенсий. Право на одновременное получение двух пенсий.</w:t>
      </w:r>
    </w:p>
    <w:p w14:paraId="4079FD70" w14:textId="77777777" w:rsidR="00930768" w:rsidRPr="00E96157" w:rsidRDefault="00930768" w:rsidP="00930768">
      <w:pPr>
        <w:contextualSpacing/>
        <w:jc w:val="both"/>
        <w:rPr>
          <w:sz w:val="28"/>
          <w:szCs w:val="28"/>
        </w:rPr>
      </w:pPr>
      <w:r w:rsidRPr="00E96157">
        <w:rPr>
          <w:sz w:val="28"/>
          <w:szCs w:val="28"/>
        </w:rPr>
        <w:t>40. Основные принципы определения размеров пенсий по федеральным законам: «О страховых пенсиях» и «О государственном пенсионном обеспечении в РФ».</w:t>
      </w:r>
    </w:p>
    <w:p w14:paraId="22FC84A3" w14:textId="77777777" w:rsidR="00930768" w:rsidRPr="00E96157" w:rsidRDefault="00930768" w:rsidP="00930768">
      <w:pPr>
        <w:contextualSpacing/>
        <w:jc w:val="both"/>
        <w:rPr>
          <w:sz w:val="28"/>
          <w:szCs w:val="28"/>
        </w:rPr>
      </w:pPr>
      <w:r w:rsidRPr="00E96157">
        <w:rPr>
          <w:sz w:val="28"/>
          <w:szCs w:val="28"/>
        </w:rPr>
        <w:t>41. Фиксированная выплата к страховой пенсии по старости. Накопительная пенсия.</w:t>
      </w:r>
    </w:p>
    <w:p w14:paraId="4C79179D" w14:textId="77777777" w:rsidR="00930768" w:rsidRPr="00E96157" w:rsidRDefault="00930768" w:rsidP="00930768">
      <w:pPr>
        <w:contextualSpacing/>
        <w:jc w:val="both"/>
        <w:rPr>
          <w:sz w:val="28"/>
          <w:szCs w:val="28"/>
        </w:rPr>
      </w:pPr>
      <w:r w:rsidRPr="00E96157">
        <w:rPr>
          <w:sz w:val="28"/>
          <w:szCs w:val="28"/>
        </w:rPr>
        <w:t>42. Порядок определения размера страховой части трудовой пенсии по старости.</w:t>
      </w:r>
    </w:p>
    <w:p w14:paraId="5C8BB6ED" w14:textId="77777777" w:rsidR="00930768" w:rsidRPr="00E96157" w:rsidRDefault="00930768" w:rsidP="00930768">
      <w:pPr>
        <w:contextualSpacing/>
        <w:jc w:val="both"/>
        <w:rPr>
          <w:sz w:val="28"/>
          <w:szCs w:val="28"/>
        </w:rPr>
      </w:pPr>
      <w:r w:rsidRPr="00E96157">
        <w:rPr>
          <w:sz w:val="28"/>
          <w:szCs w:val="28"/>
        </w:rPr>
        <w:t xml:space="preserve">43. Понятие пенсии по старости и общие основания ее назначения. </w:t>
      </w:r>
    </w:p>
    <w:p w14:paraId="76F59A94" w14:textId="77777777" w:rsidR="00930768" w:rsidRPr="00E96157" w:rsidRDefault="00930768" w:rsidP="00930768">
      <w:pPr>
        <w:contextualSpacing/>
        <w:jc w:val="both"/>
        <w:rPr>
          <w:sz w:val="28"/>
          <w:szCs w:val="28"/>
        </w:rPr>
      </w:pPr>
      <w:r w:rsidRPr="00E96157">
        <w:rPr>
          <w:sz w:val="28"/>
          <w:szCs w:val="28"/>
        </w:rPr>
        <w:t xml:space="preserve">44. Досрочные пенсии по старости в связи с особыми условиями труда. </w:t>
      </w:r>
    </w:p>
    <w:p w14:paraId="473822F7" w14:textId="77777777" w:rsidR="00930768" w:rsidRPr="00E96157" w:rsidRDefault="00930768" w:rsidP="00930768">
      <w:pPr>
        <w:contextualSpacing/>
        <w:jc w:val="both"/>
        <w:rPr>
          <w:sz w:val="28"/>
          <w:szCs w:val="28"/>
        </w:rPr>
      </w:pPr>
      <w:r w:rsidRPr="00E96157">
        <w:rPr>
          <w:sz w:val="28"/>
          <w:szCs w:val="28"/>
        </w:rPr>
        <w:t>45. Сохранение права на досрочное назначение страховой пенсии по старости отдельным категориям граждан.</w:t>
      </w:r>
    </w:p>
    <w:p w14:paraId="4FA239AB" w14:textId="77777777" w:rsidR="00930768" w:rsidRPr="00E96157" w:rsidRDefault="00930768" w:rsidP="00930768">
      <w:pPr>
        <w:contextualSpacing/>
        <w:jc w:val="both"/>
        <w:rPr>
          <w:sz w:val="28"/>
          <w:szCs w:val="28"/>
        </w:rPr>
      </w:pPr>
      <w:r w:rsidRPr="00E96157">
        <w:rPr>
          <w:sz w:val="28"/>
          <w:szCs w:val="28"/>
        </w:rPr>
        <w:t>46. Пенсии по старости гражданам, пострадавшим в результате радиационных или техногенных катастроф. Размер пенсии.</w:t>
      </w:r>
    </w:p>
    <w:p w14:paraId="1D8B2A18" w14:textId="77777777" w:rsidR="00930768" w:rsidRPr="00E96157" w:rsidRDefault="00930768" w:rsidP="00930768">
      <w:pPr>
        <w:contextualSpacing/>
        <w:jc w:val="both"/>
        <w:rPr>
          <w:sz w:val="28"/>
          <w:szCs w:val="28"/>
        </w:rPr>
      </w:pPr>
      <w:r w:rsidRPr="00E96157">
        <w:rPr>
          <w:sz w:val="28"/>
          <w:szCs w:val="28"/>
        </w:rPr>
        <w:t>47. Размер страховой пенсии по старости и порядок его определения: индивидуальный пенсионный коэффициент и определение его стоимости.</w:t>
      </w:r>
    </w:p>
    <w:p w14:paraId="7EDA8D71" w14:textId="77777777" w:rsidR="00930768" w:rsidRPr="00E96157" w:rsidRDefault="00930768" w:rsidP="00930768">
      <w:pPr>
        <w:contextualSpacing/>
        <w:jc w:val="both"/>
        <w:rPr>
          <w:sz w:val="28"/>
          <w:szCs w:val="28"/>
        </w:rPr>
      </w:pPr>
      <w:r w:rsidRPr="00E96157">
        <w:rPr>
          <w:sz w:val="28"/>
          <w:szCs w:val="28"/>
        </w:rPr>
        <w:t>48. Понятие пенсии за выслугу лет и круг лиц, обеспечиваемых данной пенсией.</w:t>
      </w:r>
    </w:p>
    <w:p w14:paraId="21712722" w14:textId="77777777" w:rsidR="00930768" w:rsidRPr="00E96157" w:rsidRDefault="00930768" w:rsidP="00930768">
      <w:pPr>
        <w:contextualSpacing/>
        <w:jc w:val="both"/>
        <w:rPr>
          <w:sz w:val="28"/>
          <w:szCs w:val="28"/>
        </w:rPr>
      </w:pPr>
      <w:r w:rsidRPr="00E96157">
        <w:rPr>
          <w:sz w:val="28"/>
          <w:szCs w:val="28"/>
        </w:rPr>
        <w:t>49. Условия назначения пенсий за выслугу лет: федеральным государственным служащим; военнослужащим и другим категориям служащих, приравненных в пенсионном обеспечении к военнослужащим.</w:t>
      </w:r>
    </w:p>
    <w:p w14:paraId="0CF6F93A" w14:textId="77777777" w:rsidR="00930768" w:rsidRPr="00E96157" w:rsidRDefault="00930768" w:rsidP="00930768">
      <w:pPr>
        <w:contextualSpacing/>
        <w:jc w:val="both"/>
        <w:rPr>
          <w:sz w:val="28"/>
          <w:szCs w:val="28"/>
        </w:rPr>
      </w:pPr>
      <w:r w:rsidRPr="00E96157">
        <w:rPr>
          <w:sz w:val="28"/>
          <w:szCs w:val="28"/>
        </w:rPr>
        <w:lastRenderedPageBreak/>
        <w:t>50. Пенсионное обеспечение депутатов Государственной Думы и членов Совета Федерации.</w:t>
      </w:r>
    </w:p>
    <w:p w14:paraId="79C3F08C" w14:textId="77777777" w:rsidR="00930768" w:rsidRPr="00E96157" w:rsidRDefault="00930768" w:rsidP="00930768">
      <w:pPr>
        <w:contextualSpacing/>
        <w:jc w:val="both"/>
        <w:rPr>
          <w:sz w:val="28"/>
          <w:szCs w:val="28"/>
        </w:rPr>
      </w:pPr>
      <w:r w:rsidRPr="00E96157">
        <w:rPr>
          <w:sz w:val="28"/>
          <w:szCs w:val="28"/>
        </w:rPr>
        <w:t>51. Пожизненное содержание судей, ушедших в отставку.</w:t>
      </w:r>
    </w:p>
    <w:p w14:paraId="6CF019D3" w14:textId="77777777" w:rsidR="00930768" w:rsidRPr="00E96157" w:rsidRDefault="00930768" w:rsidP="00930768">
      <w:pPr>
        <w:contextualSpacing/>
        <w:jc w:val="both"/>
        <w:rPr>
          <w:sz w:val="28"/>
          <w:szCs w:val="28"/>
        </w:rPr>
      </w:pPr>
      <w:r w:rsidRPr="00E96157">
        <w:rPr>
          <w:sz w:val="28"/>
          <w:szCs w:val="28"/>
        </w:rPr>
        <w:t>52. Размеры пенсий за выслугу лет и порядок их выплаты работающим пенсионерам.</w:t>
      </w:r>
    </w:p>
    <w:p w14:paraId="521BB44E" w14:textId="77777777" w:rsidR="00930768" w:rsidRPr="00E96157" w:rsidRDefault="00930768" w:rsidP="00930768">
      <w:pPr>
        <w:contextualSpacing/>
        <w:jc w:val="both"/>
        <w:rPr>
          <w:sz w:val="28"/>
          <w:szCs w:val="28"/>
        </w:rPr>
      </w:pPr>
      <w:r w:rsidRPr="00E96157">
        <w:rPr>
          <w:sz w:val="28"/>
          <w:szCs w:val="28"/>
        </w:rPr>
        <w:t>53. Понятие инвалидности, ее причины и их юридическое значение.</w:t>
      </w:r>
    </w:p>
    <w:p w14:paraId="0BE0E988" w14:textId="77777777" w:rsidR="00930768" w:rsidRPr="00E96157" w:rsidRDefault="00930768" w:rsidP="00930768">
      <w:pPr>
        <w:contextualSpacing/>
        <w:jc w:val="both"/>
        <w:rPr>
          <w:sz w:val="28"/>
          <w:szCs w:val="28"/>
        </w:rPr>
      </w:pPr>
      <w:r w:rsidRPr="00E96157">
        <w:rPr>
          <w:sz w:val="28"/>
          <w:szCs w:val="28"/>
        </w:rPr>
        <w:t>54. Условия, определяющие право на страховую и государственную пенсию по инвалидности.</w:t>
      </w:r>
    </w:p>
    <w:p w14:paraId="4E6BCE0A" w14:textId="77777777" w:rsidR="00930768" w:rsidRPr="00E96157" w:rsidRDefault="00930768" w:rsidP="00930768">
      <w:pPr>
        <w:contextualSpacing/>
        <w:jc w:val="both"/>
        <w:rPr>
          <w:sz w:val="28"/>
          <w:szCs w:val="28"/>
        </w:rPr>
      </w:pPr>
      <w:r w:rsidRPr="00E96157">
        <w:rPr>
          <w:sz w:val="28"/>
          <w:szCs w:val="28"/>
        </w:rPr>
        <w:t xml:space="preserve">55. Размер страховой и государственной пенсии по инвалидности и порядок его определения. Нормативная продолжительность страхового стажа инвалида. </w:t>
      </w:r>
    </w:p>
    <w:p w14:paraId="18CC21FD" w14:textId="77777777" w:rsidR="00930768" w:rsidRPr="00E96157" w:rsidRDefault="00930768" w:rsidP="00930768">
      <w:pPr>
        <w:contextualSpacing/>
        <w:jc w:val="both"/>
        <w:rPr>
          <w:sz w:val="28"/>
          <w:szCs w:val="28"/>
        </w:rPr>
      </w:pPr>
      <w:r w:rsidRPr="00E96157">
        <w:rPr>
          <w:sz w:val="28"/>
          <w:szCs w:val="28"/>
        </w:rPr>
        <w:t>56. Специальные правила обеспечения пенсией инвалидов: из числа военнослужащих; участников Великой Отечественной войны; граждан, пострадавших в результате радиационных или техногенных катастроф; граждан, награжденных знаком «Жителю блокадного Ленинграда». Размеры пенсии.</w:t>
      </w:r>
    </w:p>
    <w:p w14:paraId="6A409DE8" w14:textId="77777777" w:rsidR="00930768" w:rsidRPr="00E96157" w:rsidRDefault="00930768" w:rsidP="00930768">
      <w:pPr>
        <w:contextualSpacing/>
        <w:jc w:val="both"/>
        <w:rPr>
          <w:sz w:val="28"/>
          <w:szCs w:val="28"/>
        </w:rPr>
      </w:pPr>
      <w:r w:rsidRPr="00E96157">
        <w:rPr>
          <w:sz w:val="28"/>
          <w:szCs w:val="28"/>
        </w:rPr>
        <w:t>57. Понятие пенсии по случаю потери кормильца. Условия назначения пенсии, относящиеся к кормильцу.</w:t>
      </w:r>
    </w:p>
    <w:p w14:paraId="4BF6B38F" w14:textId="77777777" w:rsidR="00930768" w:rsidRPr="00E96157" w:rsidRDefault="00930768" w:rsidP="00930768">
      <w:pPr>
        <w:contextualSpacing/>
        <w:jc w:val="both"/>
        <w:rPr>
          <w:sz w:val="28"/>
          <w:szCs w:val="28"/>
        </w:rPr>
      </w:pPr>
      <w:r w:rsidRPr="00E96157">
        <w:rPr>
          <w:sz w:val="28"/>
          <w:szCs w:val="28"/>
        </w:rPr>
        <w:t>58. Условия назначения пенсии, относящиеся к членам семьи, потерявшей кормильца.</w:t>
      </w:r>
    </w:p>
    <w:p w14:paraId="52534C77" w14:textId="77777777" w:rsidR="00930768" w:rsidRPr="00E96157" w:rsidRDefault="00930768" w:rsidP="00930768">
      <w:pPr>
        <w:contextualSpacing/>
        <w:jc w:val="both"/>
        <w:rPr>
          <w:sz w:val="28"/>
          <w:szCs w:val="28"/>
        </w:rPr>
      </w:pPr>
      <w:r w:rsidRPr="00E96157">
        <w:rPr>
          <w:sz w:val="28"/>
          <w:szCs w:val="28"/>
        </w:rPr>
        <w:t>59. Страховая пенсия по случаю потери кормильца и порядок определения ее размера. Выплата членам семьи застрахованного накопленных им средств, учтенных в специальной части его индивидуального лицевого счета.</w:t>
      </w:r>
    </w:p>
    <w:p w14:paraId="60A95110" w14:textId="77777777" w:rsidR="00930768" w:rsidRPr="00E96157" w:rsidRDefault="00930768" w:rsidP="00930768">
      <w:pPr>
        <w:contextualSpacing/>
        <w:jc w:val="both"/>
        <w:rPr>
          <w:sz w:val="28"/>
          <w:szCs w:val="28"/>
        </w:rPr>
      </w:pPr>
      <w:r w:rsidRPr="00E96157">
        <w:rPr>
          <w:sz w:val="28"/>
          <w:szCs w:val="28"/>
        </w:rPr>
        <w:t>60. Специальные правила обеспечения пенсией по случаю потери кормильца семей: военнослужащих; граждан, пострадавших в результате радиационных или техногенных катастроф; депутатов Государственной Думы и членов Совета Федерации Федерального Собрания РФ; судей Конституционного Суда РФ. Размеры пенсии.</w:t>
      </w:r>
    </w:p>
    <w:p w14:paraId="5A97B8DD" w14:textId="77777777" w:rsidR="00930768" w:rsidRPr="00E96157" w:rsidRDefault="00930768" w:rsidP="00930768">
      <w:pPr>
        <w:contextualSpacing/>
        <w:jc w:val="both"/>
        <w:rPr>
          <w:sz w:val="28"/>
          <w:szCs w:val="28"/>
        </w:rPr>
      </w:pPr>
      <w:r w:rsidRPr="00E96157">
        <w:rPr>
          <w:sz w:val="28"/>
          <w:szCs w:val="28"/>
        </w:rPr>
        <w:t>61. Выплата пенсий по случаю потери кормильца работающим пенсионерам.</w:t>
      </w:r>
    </w:p>
    <w:p w14:paraId="099BDF43" w14:textId="77777777" w:rsidR="00930768" w:rsidRPr="00E96157" w:rsidRDefault="00930768" w:rsidP="00930768">
      <w:pPr>
        <w:contextualSpacing/>
        <w:jc w:val="both"/>
        <w:rPr>
          <w:sz w:val="28"/>
          <w:szCs w:val="28"/>
        </w:rPr>
      </w:pPr>
      <w:r w:rsidRPr="00E96157">
        <w:rPr>
          <w:sz w:val="28"/>
          <w:szCs w:val="28"/>
        </w:rPr>
        <w:t>62. Дополнительное материальное обеспечение отдельных категорий граждан.</w:t>
      </w:r>
    </w:p>
    <w:p w14:paraId="3BD0D32C" w14:textId="77777777" w:rsidR="00930768" w:rsidRPr="00E96157" w:rsidRDefault="00930768" w:rsidP="00930768">
      <w:pPr>
        <w:contextualSpacing/>
        <w:jc w:val="both"/>
        <w:rPr>
          <w:sz w:val="28"/>
          <w:szCs w:val="28"/>
        </w:rPr>
      </w:pPr>
      <w:r w:rsidRPr="00E96157">
        <w:rPr>
          <w:sz w:val="28"/>
          <w:szCs w:val="28"/>
        </w:rPr>
        <w:t>63. Круг лиц, обеспечиваемых социальной пенсией. Виды социальных пенсий, условия назначения, размеры, порядок выплаты в период работы.</w:t>
      </w:r>
    </w:p>
    <w:p w14:paraId="554223E9" w14:textId="77777777" w:rsidR="00930768" w:rsidRPr="00E96157" w:rsidRDefault="00930768" w:rsidP="00930768">
      <w:pPr>
        <w:contextualSpacing/>
        <w:jc w:val="both"/>
        <w:rPr>
          <w:sz w:val="28"/>
          <w:szCs w:val="28"/>
        </w:rPr>
      </w:pPr>
      <w:r w:rsidRPr="00E96157">
        <w:rPr>
          <w:sz w:val="28"/>
          <w:szCs w:val="28"/>
        </w:rPr>
        <w:t>64. Порядок назначения, перерасчета и выплаты пенсии; индексация пенсий.</w:t>
      </w:r>
    </w:p>
    <w:p w14:paraId="6568952F" w14:textId="77777777" w:rsidR="00930768" w:rsidRPr="00E96157" w:rsidRDefault="00930768" w:rsidP="00930768">
      <w:pPr>
        <w:contextualSpacing/>
        <w:jc w:val="both"/>
        <w:rPr>
          <w:sz w:val="28"/>
          <w:szCs w:val="28"/>
        </w:rPr>
      </w:pPr>
      <w:r w:rsidRPr="00E96157">
        <w:rPr>
          <w:sz w:val="28"/>
          <w:szCs w:val="28"/>
        </w:rPr>
        <w:t>65. Сроки назначения пенсии.</w:t>
      </w:r>
    </w:p>
    <w:p w14:paraId="7830095B" w14:textId="77777777" w:rsidR="00930768" w:rsidRPr="00E96157" w:rsidRDefault="00930768" w:rsidP="00930768">
      <w:pPr>
        <w:contextualSpacing/>
        <w:jc w:val="both"/>
        <w:rPr>
          <w:sz w:val="28"/>
          <w:szCs w:val="28"/>
        </w:rPr>
      </w:pPr>
      <w:r w:rsidRPr="00E96157">
        <w:rPr>
          <w:sz w:val="28"/>
          <w:szCs w:val="28"/>
        </w:rPr>
        <w:t>66. Приостановление, возобновление, прекращение и восстановление выплаты страховой пенсии.</w:t>
      </w:r>
    </w:p>
    <w:p w14:paraId="65E3EDBB" w14:textId="77777777" w:rsidR="00930768" w:rsidRPr="00E96157" w:rsidRDefault="00930768" w:rsidP="00930768">
      <w:pPr>
        <w:contextualSpacing/>
        <w:jc w:val="both"/>
        <w:rPr>
          <w:sz w:val="28"/>
          <w:szCs w:val="28"/>
        </w:rPr>
      </w:pPr>
      <w:r w:rsidRPr="00E96157">
        <w:rPr>
          <w:sz w:val="28"/>
          <w:szCs w:val="28"/>
        </w:rPr>
        <w:t>67. Выплата пенсий лицам, выезжающим на постоянное жительство за пределы территории РФ.</w:t>
      </w:r>
    </w:p>
    <w:p w14:paraId="7423FA91" w14:textId="77777777" w:rsidR="00930768" w:rsidRPr="00E96157" w:rsidRDefault="00930768" w:rsidP="00930768">
      <w:pPr>
        <w:contextualSpacing/>
        <w:jc w:val="both"/>
        <w:rPr>
          <w:sz w:val="28"/>
          <w:szCs w:val="28"/>
        </w:rPr>
      </w:pPr>
      <w:r w:rsidRPr="00E96157">
        <w:rPr>
          <w:sz w:val="28"/>
          <w:szCs w:val="28"/>
        </w:rPr>
        <w:t>68. Ответственность за достоверность сведений, необходимых для установления и выплаты страховой пенсии. Удержания из пенсии.</w:t>
      </w:r>
    </w:p>
    <w:p w14:paraId="23509280" w14:textId="77777777" w:rsidR="00930768" w:rsidRPr="00E96157" w:rsidRDefault="00930768" w:rsidP="00930768">
      <w:pPr>
        <w:contextualSpacing/>
        <w:jc w:val="both"/>
        <w:rPr>
          <w:sz w:val="28"/>
          <w:szCs w:val="28"/>
        </w:rPr>
      </w:pPr>
      <w:r w:rsidRPr="00E96157">
        <w:rPr>
          <w:sz w:val="28"/>
          <w:szCs w:val="28"/>
        </w:rPr>
        <w:t>69. Разрешение споров по пенсионным вопросам.</w:t>
      </w:r>
    </w:p>
    <w:p w14:paraId="6510FBDC" w14:textId="77777777" w:rsidR="00930768" w:rsidRPr="00E96157" w:rsidRDefault="00930768" w:rsidP="00930768">
      <w:pPr>
        <w:contextualSpacing/>
        <w:jc w:val="both"/>
        <w:rPr>
          <w:sz w:val="28"/>
          <w:szCs w:val="28"/>
        </w:rPr>
      </w:pPr>
      <w:r w:rsidRPr="00E96157">
        <w:rPr>
          <w:sz w:val="28"/>
          <w:szCs w:val="28"/>
        </w:rPr>
        <w:t>70. Ответственность органов, назначающих и выплачивающих пенсии, по вине которых недополучена пенсия.</w:t>
      </w:r>
    </w:p>
    <w:p w14:paraId="579B0C13" w14:textId="77777777" w:rsidR="00930768" w:rsidRPr="00E96157" w:rsidRDefault="00930768" w:rsidP="00930768">
      <w:pPr>
        <w:contextualSpacing/>
        <w:jc w:val="both"/>
        <w:rPr>
          <w:sz w:val="28"/>
          <w:szCs w:val="28"/>
        </w:rPr>
      </w:pPr>
      <w:r w:rsidRPr="00E96157">
        <w:rPr>
          <w:sz w:val="28"/>
          <w:szCs w:val="28"/>
        </w:rPr>
        <w:lastRenderedPageBreak/>
        <w:t>71. Круг лиц, обеспечиваемых страховыми выплатами в порядке обязательного социального страхования от несчастных случаев на производстве и профессиональных заболеваний.</w:t>
      </w:r>
    </w:p>
    <w:p w14:paraId="722B16FB" w14:textId="77777777" w:rsidR="00930768" w:rsidRPr="00E96157" w:rsidRDefault="00930768" w:rsidP="00930768">
      <w:pPr>
        <w:contextualSpacing/>
        <w:jc w:val="both"/>
        <w:rPr>
          <w:sz w:val="28"/>
          <w:szCs w:val="28"/>
        </w:rPr>
      </w:pPr>
      <w:r w:rsidRPr="00E96157">
        <w:rPr>
          <w:sz w:val="28"/>
          <w:szCs w:val="28"/>
        </w:rPr>
        <w:t xml:space="preserve">72. Виды страхового возмещения и их размеры. </w:t>
      </w:r>
    </w:p>
    <w:p w14:paraId="7A1D9277" w14:textId="77777777" w:rsidR="00930768" w:rsidRPr="00E96157" w:rsidRDefault="00930768" w:rsidP="00930768">
      <w:pPr>
        <w:contextualSpacing/>
        <w:jc w:val="both"/>
        <w:rPr>
          <w:sz w:val="28"/>
          <w:szCs w:val="28"/>
        </w:rPr>
      </w:pPr>
      <w:r w:rsidRPr="00E96157">
        <w:rPr>
          <w:sz w:val="28"/>
          <w:szCs w:val="28"/>
        </w:rPr>
        <w:t>73. Порядок назначения и выплаты страхового возмещения.</w:t>
      </w:r>
    </w:p>
    <w:p w14:paraId="5B88E606" w14:textId="77777777" w:rsidR="00930768" w:rsidRPr="00E96157" w:rsidRDefault="00930768" w:rsidP="00930768">
      <w:pPr>
        <w:contextualSpacing/>
        <w:jc w:val="both"/>
        <w:rPr>
          <w:sz w:val="28"/>
          <w:szCs w:val="28"/>
        </w:rPr>
      </w:pPr>
      <w:r w:rsidRPr="00E96157">
        <w:rPr>
          <w:sz w:val="28"/>
          <w:szCs w:val="28"/>
        </w:rPr>
        <w:t>74. Понятие пособий и их классификация. Единовременные и ежемесячные пособия.</w:t>
      </w:r>
    </w:p>
    <w:p w14:paraId="2DED6BB1" w14:textId="77777777" w:rsidR="00930768" w:rsidRPr="00E96157" w:rsidRDefault="00930768" w:rsidP="00930768">
      <w:pPr>
        <w:contextualSpacing/>
        <w:jc w:val="both"/>
        <w:rPr>
          <w:sz w:val="28"/>
          <w:szCs w:val="28"/>
        </w:rPr>
      </w:pPr>
      <w:r w:rsidRPr="00E96157">
        <w:rPr>
          <w:sz w:val="28"/>
          <w:szCs w:val="28"/>
        </w:rPr>
        <w:t>75. Пособия по временной нетрудоспособности: условия назначения, сроки выплаты.</w:t>
      </w:r>
    </w:p>
    <w:p w14:paraId="08493447" w14:textId="77777777" w:rsidR="00930768" w:rsidRPr="00E96157" w:rsidRDefault="00930768" w:rsidP="00930768">
      <w:pPr>
        <w:contextualSpacing/>
        <w:jc w:val="both"/>
        <w:rPr>
          <w:sz w:val="28"/>
          <w:szCs w:val="28"/>
        </w:rPr>
      </w:pPr>
      <w:r w:rsidRPr="00E96157">
        <w:rPr>
          <w:sz w:val="28"/>
          <w:szCs w:val="28"/>
        </w:rPr>
        <w:t>76. Размеры пособия по временной нетрудоспособности.</w:t>
      </w:r>
    </w:p>
    <w:p w14:paraId="7B674C80" w14:textId="77777777" w:rsidR="00930768" w:rsidRPr="00E96157" w:rsidRDefault="00930768" w:rsidP="00930768">
      <w:pPr>
        <w:contextualSpacing/>
        <w:jc w:val="both"/>
        <w:rPr>
          <w:sz w:val="28"/>
          <w:szCs w:val="28"/>
        </w:rPr>
      </w:pPr>
      <w:r w:rsidRPr="00E96157">
        <w:rPr>
          <w:sz w:val="28"/>
          <w:szCs w:val="28"/>
        </w:rPr>
        <w:t>77. Определение заработка для исчисления пособия по временной нетрудоспособности.</w:t>
      </w:r>
    </w:p>
    <w:p w14:paraId="44EEB9FE" w14:textId="77777777" w:rsidR="00930768" w:rsidRPr="00E96157" w:rsidRDefault="00930768" w:rsidP="00930768">
      <w:pPr>
        <w:contextualSpacing/>
        <w:jc w:val="both"/>
        <w:rPr>
          <w:sz w:val="28"/>
          <w:szCs w:val="28"/>
        </w:rPr>
      </w:pPr>
      <w:r w:rsidRPr="00E96157">
        <w:rPr>
          <w:sz w:val="28"/>
          <w:szCs w:val="28"/>
        </w:rPr>
        <w:t>78. Основания для отказа в назначении пособия по временной нетрудоспособности. Периоды, за которые пособие не назначается.</w:t>
      </w:r>
    </w:p>
    <w:p w14:paraId="156229E8" w14:textId="77777777" w:rsidR="00930768" w:rsidRPr="00E96157" w:rsidRDefault="00930768" w:rsidP="00930768">
      <w:pPr>
        <w:contextualSpacing/>
        <w:jc w:val="both"/>
        <w:rPr>
          <w:sz w:val="28"/>
          <w:szCs w:val="28"/>
        </w:rPr>
      </w:pPr>
      <w:r w:rsidRPr="00E96157">
        <w:rPr>
          <w:sz w:val="28"/>
          <w:szCs w:val="28"/>
        </w:rPr>
        <w:t xml:space="preserve">79. Пособие по беременности и родам. </w:t>
      </w:r>
    </w:p>
    <w:p w14:paraId="71EE5A95" w14:textId="77777777" w:rsidR="00930768" w:rsidRPr="00E96157" w:rsidRDefault="00930768" w:rsidP="00930768">
      <w:pPr>
        <w:contextualSpacing/>
        <w:jc w:val="both"/>
        <w:rPr>
          <w:sz w:val="28"/>
          <w:szCs w:val="28"/>
        </w:rPr>
      </w:pPr>
      <w:r w:rsidRPr="00E96157">
        <w:rPr>
          <w:sz w:val="28"/>
          <w:szCs w:val="28"/>
        </w:rPr>
        <w:t>80. Пособие на детей и по уходу за  ребенком в возрасте до 1,5 лет.</w:t>
      </w:r>
    </w:p>
    <w:p w14:paraId="6015F3E6" w14:textId="77777777" w:rsidR="00930768" w:rsidRPr="00E96157" w:rsidRDefault="00930768" w:rsidP="00930768">
      <w:pPr>
        <w:contextualSpacing/>
        <w:jc w:val="both"/>
        <w:rPr>
          <w:sz w:val="28"/>
          <w:szCs w:val="28"/>
        </w:rPr>
      </w:pPr>
      <w:r w:rsidRPr="00E96157">
        <w:rPr>
          <w:sz w:val="28"/>
          <w:szCs w:val="28"/>
        </w:rPr>
        <w:t>81.Пособие на ребенка, принятого в семью на воспитание.</w:t>
      </w:r>
    </w:p>
    <w:p w14:paraId="453A9C71" w14:textId="77777777" w:rsidR="00930768" w:rsidRPr="00E96157" w:rsidRDefault="00930768" w:rsidP="00930768">
      <w:pPr>
        <w:contextualSpacing/>
        <w:jc w:val="both"/>
        <w:rPr>
          <w:sz w:val="28"/>
          <w:szCs w:val="28"/>
        </w:rPr>
      </w:pPr>
      <w:r w:rsidRPr="00E96157">
        <w:rPr>
          <w:sz w:val="28"/>
          <w:szCs w:val="28"/>
        </w:rPr>
        <w:t>82. Размеры пособий на детей и по уходу за ребенком в возрасте до 1,5 лет.</w:t>
      </w:r>
    </w:p>
    <w:p w14:paraId="74906560" w14:textId="77777777" w:rsidR="00930768" w:rsidRPr="00E96157" w:rsidRDefault="00930768" w:rsidP="00930768">
      <w:pPr>
        <w:contextualSpacing/>
        <w:jc w:val="both"/>
        <w:rPr>
          <w:sz w:val="28"/>
          <w:szCs w:val="28"/>
        </w:rPr>
      </w:pPr>
      <w:r w:rsidRPr="00E96157">
        <w:rPr>
          <w:sz w:val="28"/>
          <w:szCs w:val="28"/>
        </w:rPr>
        <w:t>83. Материнский (семейный) капитал.</w:t>
      </w:r>
    </w:p>
    <w:p w14:paraId="628E1B45" w14:textId="77777777" w:rsidR="00930768" w:rsidRPr="00E96157" w:rsidRDefault="00930768" w:rsidP="00930768">
      <w:pPr>
        <w:contextualSpacing/>
        <w:jc w:val="both"/>
        <w:rPr>
          <w:sz w:val="28"/>
          <w:szCs w:val="28"/>
        </w:rPr>
      </w:pPr>
      <w:r w:rsidRPr="00E96157">
        <w:rPr>
          <w:sz w:val="28"/>
          <w:szCs w:val="28"/>
        </w:rPr>
        <w:t>84. Пособие по безработице.</w:t>
      </w:r>
    </w:p>
    <w:p w14:paraId="00B9089A" w14:textId="77777777" w:rsidR="00930768" w:rsidRPr="00E96157" w:rsidRDefault="00930768" w:rsidP="00930768">
      <w:pPr>
        <w:contextualSpacing/>
        <w:jc w:val="both"/>
        <w:rPr>
          <w:sz w:val="28"/>
          <w:szCs w:val="28"/>
        </w:rPr>
      </w:pPr>
      <w:r w:rsidRPr="00E96157">
        <w:rPr>
          <w:sz w:val="28"/>
          <w:szCs w:val="28"/>
        </w:rPr>
        <w:t>85. Пособие на детей и супруге военнослужащего, проходящего военную службу по призыву.</w:t>
      </w:r>
    </w:p>
    <w:p w14:paraId="558BA9F3" w14:textId="77777777" w:rsidR="00930768" w:rsidRPr="00E96157" w:rsidRDefault="00930768" w:rsidP="00930768">
      <w:pPr>
        <w:contextualSpacing/>
        <w:jc w:val="both"/>
        <w:rPr>
          <w:sz w:val="28"/>
          <w:szCs w:val="28"/>
        </w:rPr>
      </w:pPr>
      <w:r w:rsidRPr="00E96157">
        <w:rPr>
          <w:sz w:val="28"/>
          <w:szCs w:val="28"/>
        </w:rPr>
        <w:t>86. Государственные пособия лицам, у которых возникли поствакцинальные осложнения.</w:t>
      </w:r>
    </w:p>
    <w:p w14:paraId="6A03BD59" w14:textId="77777777" w:rsidR="00930768" w:rsidRPr="00E96157" w:rsidRDefault="00930768" w:rsidP="00930768">
      <w:pPr>
        <w:contextualSpacing/>
        <w:jc w:val="both"/>
        <w:rPr>
          <w:sz w:val="28"/>
          <w:szCs w:val="28"/>
        </w:rPr>
      </w:pPr>
      <w:r w:rsidRPr="00E96157">
        <w:rPr>
          <w:sz w:val="28"/>
          <w:szCs w:val="28"/>
        </w:rPr>
        <w:t>87. Единовременные пособия лицам, пострадавшим в связи с привлечением их для борьбы с терроризмом.</w:t>
      </w:r>
    </w:p>
    <w:p w14:paraId="2C83DE1E" w14:textId="77777777" w:rsidR="00930768" w:rsidRPr="00E96157" w:rsidRDefault="00930768" w:rsidP="00930768">
      <w:pPr>
        <w:contextualSpacing/>
        <w:jc w:val="both"/>
        <w:rPr>
          <w:sz w:val="28"/>
          <w:szCs w:val="28"/>
        </w:rPr>
      </w:pPr>
      <w:r w:rsidRPr="00E96157">
        <w:rPr>
          <w:sz w:val="28"/>
          <w:szCs w:val="28"/>
        </w:rPr>
        <w:t>88. Компенсационные выплаты и субсидии: понятие и основания для их получения.</w:t>
      </w:r>
    </w:p>
    <w:p w14:paraId="59ECF61F" w14:textId="77777777" w:rsidR="00930768" w:rsidRPr="00E96157" w:rsidRDefault="00930768" w:rsidP="00930768">
      <w:pPr>
        <w:contextualSpacing/>
        <w:jc w:val="both"/>
        <w:rPr>
          <w:sz w:val="28"/>
          <w:szCs w:val="28"/>
        </w:rPr>
      </w:pPr>
      <w:r w:rsidRPr="00E96157">
        <w:rPr>
          <w:sz w:val="28"/>
          <w:szCs w:val="28"/>
        </w:rPr>
        <w:t>89. Государственная социальная помощь. ЕДВ.</w:t>
      </w:r>
    </w:p>
    <w:p w14:paraId="72AAD934" w14:textId="77777777" w:rsidR="00930768" w:rsidRPr="00E96157" w:rsidRDefault="00930768" w:rsidP="00930768">
      <w:pPr>
        <w:contextualSpacing/>
        <w:jc w:val="both"/>
        <w:rPr>
          <w:sz w:val="28"/>
          <w:szCs w:val="28"/>
        </w:rPr>
      </w:pPr>
      <w:r w:rsidRPr="00E96157">
        <w:rPr>
          <w:sz w:val="28"/>
          <w:szCs w:val="28"/>
        </w:rPr>
        <w:t>90. Общая характеристика системы льгот как одного из способов социальной поддержки населения. Классификация льгот по системе социального обеспечения.</w:t>
      </w:r>
    </w:p>
    <w:p w14:paraId="1F5B86D8" w14:textId="77777777" w:rsidR="00930768" w:rsidRPr="00E96157" w:rsidRDefault="00930768" w:rsidP="00930768">
      <w:pPr>
        <w:contextualSpacing/>
        <w:jc w:val="both"/>
        <w:rPr>
          <w:sz w:val="28"/>
          <w:szCs w:val="28"/>
        </w:rPr>
      </w:pPr>
      <w:r w:rsidRPr="00E96157">
        <w:rPr>
          <w:sz w:val="28"/>
          <w:szCs w:val="28"/>
        </w:rPr>
        <w:t>91. Круг лиц, пользующихся льготами по системе социального обеспечения. Виды льгот.</w:t>
      </w:r>
    </w:p>
    <w:p w14:paraId="1550D620" w14:textId="77777777" w:rsidR="00930768" w:rsidRPr="00E96157" w:rsidRDefault="00930768" w:rsidP="00930768">
      <w:pPr>
        <w:contextualSpacing/>
        <w:jc w:val="both"/>
        <w:rPr>
          <w:sz w:val="28"/>
          <w:szCs w:val="28"/>
        </w:rPr>
      </w:pPr>
      <w:r w:rsidRPr="00E96157">
        <w:rPr>
          <w:sz w:val="28"/>
          <w:szCs w:val="28"/>
        </w:rPr>
        <w:t>92. Право на бесплатную медицинскую помощь и лечение. Виды медицинской помощи.</w:t>
      </w:r>
    </w:p>
    <w:p w14:paraId="5933524E" w14:textId="77777777" w:rsidR="00930768" w:rsidRPr="00E96157" w:rsidRDefault="00930768" w:rsidP="00930768">
      <w:pPr>
        <w:contextualSpacing/>
        <w:jc w:val="both"/>
        <w:rPr>
          <w:sz w:val="28"/>
          <w:szCs w:val="28"/>
        </w:rPr>
      </w:pPr>
      <w:r w:rsidRPr="00E96157">
        <w:rPr>
          <w:sz w:val="28"/>
          <w:szCs w:val="28"/>
        </w:rPr>
        <w:t xml:space="preserve">93. Бесплатная либо со скидкой лекарственная помощь. </w:t>
      </w:r>
    </w:p>
    <w:p w14:paraId="20E95B85" w14:textId="77777777" w:rsidR="00930768" w:rsidRPr="00E96157" w:rsidRDefault="00930768" w:rsidP="00930768">
      <w:pPr>
        <w:contextualSpacing/>
        <w:jc w:val="both"/>
        <w:rPr>
          <w:sz w:val="28"/>
          <w:szCs w:val="28"/>
        </w:rPr>
      </w:pPr>
      <w:r w:rsidRPr="00E96157">
        <w:rPr>
          <w:sz w:val="28"/>
          <w:szCs w:val="28"/>
        </w:rPr>
        <w:t>95. Понятие и его формы социального обслуживания. Виды социальных услуг.</w:t>
      </w:r>
    </w:p>
    <w:p w14:paraId="3368C759" w14:textId="77777777" w:rsidR="00930768" w:rsidRPr="00E96157" w:rsidRDefault="00930768" w:rsidP="00930768">
      <w:pPr>
        <w:contextualSpacing/>
        <w:jc w:val="both"/>
        <w:rPr>
          <w:sz w:val="28"/>
          <w:szCs w:val="28"/>
        </w:rPr>
      </w:pPr>
      <w:r w:rsidRPr="00E96157">
        <w:rPr>
          <w:sz w:val="28"/>
          <w:szCs w:val="28"/>
        </w:rPr>
        <w:t xml:space="preserve">96.Общая характеристика системы социального обслуживания пожилых граждан, инвалидов, семей с детьми, безработных. </w:t>
      </w:r>
    </w:p>
    <w:p w14:paraId="55B4667D" w14:textId="77777777" w:rsidR="00930768" w:rsidRPr="00E96157" w:rsidRDefault="00930768" w:rsidP="00930768">
      <w:pPr>
        <w:contextualSpacing/>
        <w:jc w:val="both"/>
        <w:rPr>
          <w:sz w:val="28"/>
          <w:szCs w:val="28"/>
        </w:rPr>
      </w:pPr>
      <w:r w:rsidRPr="00E96157">
        <w:rPr>
          <w:sz w:val="28"/>
          <w:szCs w:val="28"/>
        </w:rPr>
        <w:t>97. Договор о предоставлении социальных услуг. Индивидуальная программа. Социальное сопровождение.</w:t>
      </w:r>
    </w:p>
    <w:p w14:paraId="04CCBC5B" w14:textId="77777777" w:rsidR="00930768" w:rsidRPr="00E96157" w:rsidRDefault="00930768" w:rsidP="00930768">
      <w:pPr>
        <w:contextualSpacing/>
        <w:jc w:val="both"/>
        <w:rPr>
          <w:sz w:val="28"/>
          <w:szCs w:val="28"/>
        </w:rPr>
      </w:pPr>
      <w:r w:rsidRPr="00E96157">
        <w:rPr>
          <w:sz w:val="28"/>
          <w:szCs w:val="28"/>
        </w:rPr>
        <w:t>98. Содержание детей в детских учреждениях.</w:t>
      </w:r>
    </w:p>
    <w:p w14:paraId="3D629499" w14:textId="77777777" w:rsidR="00930768" w:rsidRPr="00E96157" w:rsidRDefault="00930768" w:rsidP="00930768">
      <w:pPr>
        <w:contextualSpacing/>
        <w:jc w:val="both"/>
        <w:rPr>
          <w:sz w:val="28"/>
          <w:szCs w:val="28"/>
        </w:rPr>
      </w:pPr>
      <w:r w:rsidRPr="00E96157">
        <w:rPr>
          <w:sz w:val="28"/>
          <w:szCs w:val="28"/>
        </w:rPr>
        <w:t>99. Профессиональное обучение и трудоустройство инвалидов.</w:t>
      </w:r>
    </w:p>
    <w:p w14:paraId="09EB8B80" w14:textId="77777777" w:rsidR="00930768" w:rsidRPr="00E96157" w:rsidRDefault="00930768" w:rsidP="00930768">
      <w:pPr>
        <w:contextualSpacing/>
        <w:jc w:val="both"/>
        <w:rPr>
          <w:sz w:val="28"/>
          <w:szCs w:val="28"/>
        </w:rPr>
      </w:pPr>
      <w:r w:rsidRPr="00E96157">
        <w:rPr>
          <w:sz w:val="28"/>
          <w:szCs w:val="28"/>
        </w:rPr>
        <w:t xml:space="preserve">100. Обеспечение инвалидов техническими средствами реабилитации. </w:t>
      </w:r>
    </w:p>
    <w:p w14:paraId="2C535FC7" w14:textId="77777777" w:rsidR="00930768" w:rsidRPr="00E96157" w:rsidRDefault="00930768" w:rsidP="00930768">
      <w:pPr>
        <w:contextualSpacing/>
        <w:jc w:val="both"/>
        <w:rPr>
          <w:sz w:val="28"/>
          <w:szCs w:val="28"/>
        </w:rPr>
      </w:pPr>
      <w:r w:rsidRPr="00E96157">
        <w:rPr>
          <w:sz w:val="28"/>
          <w:szCs w:val="28"/>
        </w:rPr>
        <w:lastRenderedPageBreak/>
        <w:t>101. Протезно-ортопедическая помощь.</w:t>
      </w:r>
    </w:p>
    <w:p w14:paraId="158E2A90" w14:textId="77777777" w:rsidR="00930768" w:rsidRPr="00E96157" w:rsidRDefault="00930768" w:rsidP="00930768">
      <w:pPr>
        <w:contextualSpacing/>
        <w:jc w:val="both"/>
        <w:rPr>
          <w:sz w:val="28"/>
          <w:szCs w:val="28"/>
        </w:rPr>
      </w:pPr>
      <w:r w:rsidRPr="00E96157">
        <w:rPr>
          <w:sz w:val="28"/>
          <w:szCs w:val="28"/>
        </w:rPr>
        <w:t xml:space="preserve">102. Индивидуальная программа реабилитации инвалида. </w:t>
      </w:r>
    </w:p>
    <w:p w14:paraId="0A03A4EA" w14:textId="77777777" w:rsidR="00930768" w:rsidRPr="00E96157" w:rsidRDefault="00930768" w:rsidP="00930768">
      <w:pPr>
        <w:contextualSpacing/>
        <w:jc w:val="both"/>
        <w:rPr>
          <w:sz w:val="28"/>
          <w:szCs w:val="28"/>
        </w:rPr>
      </w:pPr>
      <w:r w:rsidRPr="00E96157">
        <w:rPr>
          <w:sz w:val="28"/>
          <w:szCs w:val="28"/>
        </w:rPr>
        <w:t>103. Бесплатные ритуальные услуги.</w:t>
      </w:r>
    </w:p>
    <w:p w14:paraId="48DA6D3D" w14:textId="77777777" w:rsidR="00930768" w:rsidRPr="00E96157" w:rsidRDefault="00930768" w:rsidP="00930768">
      <w:pPr>
        <w:jc w:val="both"/>
        <w:rPr>
          <w:sz w:val="28"/>
          <w:szCs w:val="28"/>
        </w:rPr>
      </w:pPr>
    </w:p>
    <w:p w14:paraId="7E9D9AE4" w14:textId="77777777" w:rsidR="004D07A8" w:rsidRPr="00E96157" w:rsidRDefault="004D07A8" w:rsidP="004D07A8">
      <w:pPr>
        <w:keepNext/>
        <w:jc w:val="center"/>
        <w:outlineLvl w:val="0"/>
        <w:rPr>
          <w:rFonts w:eastAsia="Calibri"/>
          <w:b/>
          <w:sz w:val="28"/>
          <w:szCs w:val="28"/>
        </w:rPr>
      </w:pPr>
      <w:r w:rsidRPr="00E96157">
        <w:rPr>
          <w:rFonts w:eastAsia="Calibri"/>
          <w:b/>
          <w:sz w:val="28"/>
          <w:szCs w:val="28"/>
          <w:lang w:val="en-US"/>
        </w:rPr>
        <w:t>V</w:t>
      </w:r>
      <w:r w:rsidRPr="00E96157">
        <w:rPr>
          <w:rFonts w:eastAsia="Calibri"/>
          <w:b/>
          <w:sz w:val="28"/>
          <w:szCs w:val="28"/>
        </w:rPr>
        <w:t>.</w:t>
      </w:r>
      <w:r w:rsidRPr="00E96157">
        <w:rPr>
          <w:rFonts w:eastAsia="Calibri"/>
          <w:b/>
          <w:sz w:val="28"/>
          <w:szCs w:val="28"/>
        </w:rPr>
        <w:tab/>
        <w:t>УЧЕБНО-МЕТОДИЧЕСКОЕ ОБЕСПЕЧЕНИЕ</w:t>
      </w:r>
    </w:p>
    <w:p w14:paraId="7F4C25F2" w14:textId="77777777" w:rsidR="004D07A8" w:rsidRPr="00E96157" w:rsidRDefault="004D07A8" w:rsidP="004D07A8">
      <w:pPr>
        <w:keepNext/>
        <w:jc w:val="center"/>
        <w:outlineLvl w:val="0"/>
        <w:rPr>
          <w:rFonts w:eastAsia="Calibri"/>
          <w:b/>
          <w:sz w:val="28"/>
          <w:szCs w:val="28"/>
        </w:rPr>
      </w:pPr>
    </w:p>
    <w:p w14:paraId="27589E57" w14:textId="77777777" w:rsidR="001063A6" w:rsidRPr="00E96157" w:rsidRDefault="001063A6" w:rsidP="001063A6">
      <w:pPr>
        <w:pStyle w:val="a3"/>
        <w:keepNext/>
        <w:keepLines/>
        <w:tabs>
          <w:tab w:val="left" w:pos="709"/>
        </w:tabs>
        <w:spacing w:after="0" w:line="240" w:lineRule="auto"/>
        <w:ind w:left="0"/>
        <w:jc w:val="center"/>
        <w:rPr>
          <w:rFonts w:ascii="Times New Roman" w:hAnsi="Times New Roman" w:cs="Times New Roman"/>
          <w:b/>
          <w:sz w:val="28"/>
          <w:szCs w:val="28"/>
        </w:rPr>
      </w:pPr>
      <w:r w:rsidRPr="00E96157">
        <w:rPr>
          <w:rFonts w:ascii="Times New Roman" w:hAnsi="Times New Roman" w:cs="Times New Roman"/>
          <w:b/>
          <w:sz w:val="28"/>
          <w:szCs w:val="28"/>
        </w:rPr>
        <w:t>Нормативные правовые акты и судебная практика</w:t>
      </w:r>
      <w:r w:rsidRPr="00E96157">
        <w:rPr>
          <w:rStyle w:val="af3"/>
          <w:rFonts w:ascii="Times New Roman" w:hAnsi="Times New Roman" w:cs="Times New Roman"/>
          <w:b/>
          <w:sz w:val="28"/>
          <w:szCs w:val="28"/>
        </w:rPr>
        <w:footnoteReference w:id="2"/>
      </w:r>
    </w:p>
    <w:p w14:paraId="0DBF38F7"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Конституция Российской Федерации. Ст. 7, 33, 37-39, 41, 45, 46, 53. "Российской газете" от 25 декабря 1993 г. N 237</w:t>
      </w:r>
    </w:p>
    <w:p w14:paraId="7BF90889"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конституционный закон от 21 июля 1994 г. № 1-ФКЗ «О Конституционном Суде Российской Федерации». СЗ РФ от 25 июля 1994 г. № 13 ст. 1447 (со всеми последующими изменениями  на день ознакомления с актом).</w:t>
      </w:r>
    </w:p>
    <w:p w14:paraId="1BC96170"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Закон РФ от 19 апреля 1991 г. № 1032-1 «О занятости населения в Российской Федерации». ВСНД РФ и ВС РФ от 2 мая 1991 г., № 18, ст. 566 (со всеми последующими изменениями  на день ознакомления с актом).</w:t>
      </w:r>
    </w:p>
    <w:p w14:paraId="17ABCE4C"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Закон РФ от 15 мая 1991 г. № 1244-1 «О социальной защите граждан, подвергшихся воздействию радиации вследствие катастрофы на Чернобыльской АЭС». ВСНД РФ и ВС РФ от 23 мая 1991 г., № 21, ст. 699 (со всеми последующими изменениями на день ознакомления с актом).</w:t>
      </w:r>
    </w:p>
    <w:p w14:paraId="3515ED76"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17 января 1992 г. № 2202-1«О прокуратуре Российской Федерации». ВСНД РФ и ВС РФ от 20 февраля 1992 г., № 8, ст. 366 (со всеми последующими на день ознакомления с актом).</w:t>
      </w:r>
    </w:p>
    <w:p w14:paraId="2543960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Закон РФ от 26 июня 1992 г. № 3132-1 «О статусе судей в Российской Федерации». ВСНД РФ и ВС РФ от 30 июля 1992 г., № 30, ст. 1792 (со всеми последующими изменениями  на день ознакомления с актом).</w:t>
      </w:r>
    </w:p>
    <w:p w14:paraId="2CDF029A"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Закон РФ от  15 января 1993 г. № 4301-1 «О статусе Героев Советского Союза, Героев Российской Федерации и полных кавалеров ордена Славы». ВСНД РФ и ВС РФ от 18 февраля 1993 г., № 7 ст. 247 (со всеми последующими изменениями  на день ознакомления с актом).</w:t>
      </w:r>
    </w:p>
    <w:p w14:paraId="02739E0C"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и психотропных веществ, учреждениях и органах уголовно-исполнительной системы, и их семей». ВСНД РФ и ВС РФ от 4 марта 1993 г., № 9, ст. 328 (со всеми последующими изменениями  на день ознакомления с актом).</w:t>
      </w:r>
    </w:p>
    <w:p w14:paraId="2882EC81"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Закон РФ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Ведомости РФ от 22 апреля 1993 </w:t>
      </w:r>
      <w:r w:rsidRPr="00E96157">
        <w:rPr>
          <w:rFonts w:ascii="Times New Roman" w:hAnsi="Times New Roman" w:cs="Times New Roman"/>
          <w:sz w:val="28"/>
          <w:szCs w:val="28"/>
        </w:rPr>
        <w:lastRenderedPageBreak/>
        <w:t>г., № 16, ст. 551 (со всеми последующими изменениями на день ознакомления с актом).</w:t>
      </w:r>
    </w:p>
    <w:p w14:paraId="41B7E8E8"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8 мая 1994 г. № 3-ФЗ «О статусе  члена Совета Федерации и статусе депутата Государственной Думы Федерального Собрания РФ». СЗ РФ от 9 мая 1994 г. № 2 ст. 74 (со всеми последующими изменениями на день ознакомления с актом).</w:t>
      </w:r>
    </w:p>
    <w:p w14:paraId="476EE72B"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12 января 1995 г. № 5-ФЗ «О ветеранах». СЗ РФ от 16 января 1995 г. № 3 ст. 168 (со всеми последующими изменениями  на день ознакомления с актом).</w:t>
      </w:r>
    </w:p>
    <w:p w14:paraId="04A74320"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19 мая 1995 г. № 81-ФЗ «О государственных пособиях гражданам, имеющим детей». СЗ РФ от 22 мая 1995 г. № 21, ст. 1929 (со всеми последующими изменениями  на день ознакомления с актом).</w:t>
      </w:r>
    </w:p>
    <w:p w14:paraId="1FC6E8AF"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24 ноября 1995 г. № 181-ФЗ «О социальной защите инвалидов в РФ». СЗ РФ от 27 ноября 1995 г. № 48 ст. 4563 (со всеми последующими изменениями  на день ознакомления с актом).</w:t>
      </w:r>
    </w:p>
    <w:p w14:paraId="2CD9550C"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12 января 1996 г. № 8-ФЗ «О погребении и похоронном деле». СЗ РФ от 15 января 1996 г. № 3 ст. 146 (со всеми последующими изменениями  на день ознакомления с актом).</w:t>
      </w:r>
    </w:p>
    <w:p w14:paraId="28A06E2D"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 апреля 1996 г. № 27-ФЗ «Об индивидуальном (персонифицированном) учете в системе обязательного пенсионного страхования». СЗ РФ от 1 апреля 1996 г. № 14 ст. 1401 (со всеми последующими изменениями  на день ознакомления с актом).</w:t>
      </w:r>
    </w:p>
    <w:p w14:paraId="2DAF6C6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21 декабря 1996 г. № 159-ФЗ «О дополнительных гарантиях по социальной поддержке детей-сирот и детей, оставшихся без попечения родителей». СЗ РФ от 23 декабря 1996 г. № 52 ст. 5880 (со всеми последующими изменениями на день ознакомления с актом).</w:t>
      </w:r>
    </w:p>
    <w:p w14:paraId="3DDE3370"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9 января 1997 г.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СЗ РФ от 20 января 1997 г. № 3, ст. 349 (со всеми последующими изменениями на день ознакомления с актом).</w:t>
      </w:r>
    </w:p>
    <w:p w14:paraId="106813E0"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Федеральный закон от 21 июля 1997 г. № 114-ФЗ «О службе в таможенных органах Российской </w:t>
      </w:r>
      <w:r w:rsidRPr="00E96157">
        <w:rPr>
          <w:rFonts w:ascii="Times New Roman" w:hAnsi="Times New Roman" w:cs="Times New Roman"/>
          <w:spacing w:val="-4"/>
          <w:sz w:val="28"/>
          <w:szCs w:val="28"/>
        </w:rPr>
        <w:t xml:space="preserve">Федерации». </w:t>
      </w:r>
      <w:r w:rsidRPr="00E96157">
        <w:rPr>
          <w:rFonts w:ascii="Times New Roman" w:hAnsi="Times New Roman" w:cs="Times New Roman"/>
          <w:sz w:val="28"/>
          <w:szCs w:val="28"/>
        </w:rPr>
        <w:t>СЗ РФ от 28 июля 1997 г. № 30, ст. 3586</w:t>
      </w:r>
      <w:r w:rsidRPr="00E96157">
        <w:rPr>
          <w:rFonts w:ascii="Times New Roman" w:hAnsi="Times New Roman" w:cs="Times New Roman"/>
          <w:spacing w:val="-4"/>
          <w:sz w:val="28"/>
          <w:szCs w:val="28"/>
        </w:rPr>
        <w:t xml:space="preserve"> (</w:t>
      </w:r>
      <w:r w:rsidRPr="00E96157">
        <w:rPr>
          <w:rFonts w:ascii="Times New Roman" w:hAnsi="Times New Roman" w:cs="Times New Roman"/>
          <w:sz w:val="28"/>
          <w:szCs w:val="28"/>
        </w:rPr>
        <w:t>со всеми последующими изменениями на день ознакомления с актом).</w:t>
      </w:r>
    </w:p>
    <w:p w14:paraId="03CF3718"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24 октября 1997 г. № 134-ФЗ «О прожиточном минимуме в Российской Федерации». СЗ РФ от 27 октября 1997 г. № 43 ст. 4904 (со всеми последующими изменениями на день ознакомления с актом).</w:t>
      </w:r>
    </w:p>
    <w:p w14:paraId="3F814878"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pacing w:val="-4"/>
          <w:sz w:val="28"/>
          <w:szCs w:val="28"/>
        </w:rPr>
        <w:t xml:space="preserve">Федеральный закон от 28 марта 1998 г. № 53-ФЗ «О воинской обязанности и военной службе». </w:t>
      </w:r>
      <w:r w:rsidRPr="00E96157">
        <w:rPr>
          <w:rFonts w:ascii="Times New Roman" w:hAnsi="Times New Roman" w:cs="Times New Roman"/>
          <w:sz w:val="28"/>
          <w:szCs w:val="28"/>
        </w:rPr>
        <w:t>СЗ РФ от 30 марта 1998 г. № 13 ст. 1475</w:t>
      </w:r>
      <w:r w:rsidRPr="00E96157">
        <w:rPr>
          <w:rFonts w:ascii="Times New Roman" w:hAnsi="Times New Roman" w:cs="Times New Roman"/>
          <w:spacing w:val="-4"/>
          <w:sz w:val="28"/>
          <w:szCs w:val="28"/>
        </w:rPr>
        <w:t xml:space="preserve"> (</w:t>
      </w:r>
      <w:r w:rsidRPr="00E96157">
        <w:rPr>
          <w:rFonts w:ascii="Times New Roman" w:hAnsi="Times New Roman" w:cs="Times New Roman"/>
          <w:sz w:val="28"/>
          <w:szCs w:val="28"/>
        </w:rPr>
        <w:t>со всеми последующими изменениями  на день ознакомления с актом).</w:t>
      </w:r>
    </w:p>
    <w:p w14:paraId="5DC5F8A3"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27 мая 1998 г. № 76-ФЗ «О статусе военнослужащих». СЗ РФ от 1 июня 1998 г. № 22 ст. 2331 (со всеми последующими изменениями  на день ознакомления с актом).</w:t>
      </w:r>
    </w:p>
    <w:p w14:paraId="0EE06547"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lastRenderedPageBreak/>
        <w:t>Федеральный закон от 24 июля 1998 г. № 124-ФЗ «Об основных гарантиях прав ребенка в РФ». СЗ РФ от 3 августа 1998 г., № 31, ст. 3802 (со всеми последующими изменениями  на день ознакомления с актом).</w:t>
      </w:r>
    </w:p>
    <w:p w14:paraId="519A0306"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24 июля 1998 г. № 125-ФЗ «Об обязательном социальном страховании от несчастных случаев на производстве и профессиональных заболеваний». СЗ РФ от 3 августа 1998 г. № 31 ст. 3803 (со всеми последующими изменениями на день ознакомления с актом).</w:t>
      </w:r>
    </w:p>
    <w:p w14:paraId="1C72D9CB"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 СЗ РФ от 3 августа 1998 г. № 31 ст. 3815 (со всеми последующими изменениями на день ознакомления с актом).</w:t>
      </w:r>
    </w:p>
    <w:p w14:paraId="7D1A07B3"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17 сентября 1998 г. № 157-ФЗ «Об иммунопрофилактике инфекционных болезней». СЗ РФ от 3 августа 1998 г. № 31 ст. 3803 (со всеми последующими изменениями  на день ознакомления с актом).</w:t>
      </w:r>
    </w:p>
    <w:p w14:paraId="6AA65EC0"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26 ноября 1998 г. № 175-ФЗ «О социальной защите граждан РФ, подвергшихся воздействию радиации вследствие аварии в 1957 г. на производственном объединении «Маяк» и сбросов радиоактивных отходов в реку Теча». СЗ РФ от 30 ноября 1998 г., № 48, ст. 5850 (со всеми последующими изменениями  на день ознакомления с актом)</w:t>
      </w:r>
    </w:p>
    <w:p w14:paraId="0B8DEE5B"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16 июля 1999 г. № 165-ФЗ «Об основах обязательного социального страхования».  (со всеми последующими изменениями  на день ознакомления с актом)</w:t>
      </w:r>
    </w:p>
    <w:p w14:paraId="5EFDBD2C"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17 июля 1999 г. № 178-ФЗ «О государственной социальной помощи». СЗ РФ от 19 июля 1999 г. № 29 ст. 3686 (со всеми последующими изменениями на день ознакомления с актом).</w:t>
      </w:r>
    </w:p>
    <w:p w14:paraId="474F2FF4"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7 ноября 2000 г. № 136-ФЗ «О социальной защите граждан, занятых на работах с химическим оружием». СЗ РФ от 13 ноября 2000 г., № 46, ст. 4538 (со всеми последующими изменениями на день ознакомления с актом).</w:t>
      </w:r>
    </w:p>
    <w:p w14:paraId="43EF7DDB"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27 ноября 2001 г. № 155-ФЗ «О дополнительном социальном обеспечении членов летных экипажей воздушных судов гражданской авиации». СЗ РФ от 3 декабря 2001 г. № 49 ст. 4561 (со всеми последующими изменениями  на день ознакомления с актом).</w:t>
      </w:r>
    </w:p>
    <w:p w14:paraId="55BC08B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15 декабря 2001 г. № 167-ФЗ «Об обязательном пенсионном страховании в Российской Федерации». СЗ РФ от 17 декабря 2001 г. № 51 ст. 4832 (со всеми последующими изменениями на день ознакомления с актом).</w:t>
      </w:r>
    </w:p>
    <w:p w14:paraId="29A6F2E7"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15 декабря 2001 г. № 166-ФЗ «О государственном пенсионном обеспечении в Российской Федерации». СЗ РФ от 17 декабря 2001 г. № 51 ст. 4831 (со всеми последующими изменениями на день ознакомления с актом).</w:t>
      </w:r>
    </w:p>
    <w:p w14:paraId="04C1580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Федеральный закон от 17 декабря 2001 г. № 173-ФЗ  «О трудовых пенсиях в Российской Федерации». СЗ РФ от 24 декабря 2001 г. № 52 (Часть </w:t>
      </w:r>
      <w:r w:rsidRPr="00E96157">
        <w:rPr>
          <w:rFonts w:ascii="Times New Roman" w:hAnsi="Times New Roman" w:cs="Times New Roman"/>
          <w:sz w:val="28"/>
          <w:szCs w:val="28"/>
        </w:rPr>
        <w:lastRenderedPageBreak/>
        <w:t>I) ст. 4920 (со всеми последующими изменениями  на день ознакомления с актом) (с 1 января 2015 года применяется только в части норм, регулирующих исчисление размера трудовых пенсий и подлежащих применению в целях определения размеров страховых пенсий).</w:t>
      </w:r>
    </w:p>
    <w:p w14:paraId="085A71F7"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 СЗ РФ от 14 января 2002 г. № 2 ст. 128 (со всеми последующими дополнениями и изменениями на день ознакомления с актом).</w:t>
      </w:r>
    </w:p>
    <w:p w14:paraId="10D2C269"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4 марта 2002 г. № 21-ФЗ «О дополнительном ежемесячном материальном обеспечении граждан РФ за выдающиеся достижения и особые заслуги перед Российской Федерацией». СЗ РФ от 11 марта 2002 г. № 10 ст. 964 (со всеми последующими изменениями на день ознакомления с актом).</w:t>
      </w:r>
    </w:p>
    <w:p w14:paraId="0078FA09"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СЗ РФ от 28 октября 2002 г. № 43 ст. 4188 (со всеми последующими изменениями на день ознакомления с актом).</w:t>
      </w:r>
    </w:p>
    <w:p w14:paraId="3C1CCE1D"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6 марта 2006 г. № 35-ФЗ «О противодействии терроризму». СЗ РФ от 13 марта 2006 г. № 11 ст. 1146 (со всеми последующими изменениями на день ознакомления с актом).</w:t>
      </w:r>
    </w:p>
    <w:p w14:paraId="381BF3C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bCs/>
          <w:sz w:val="28"/>
          <w:szCs w:val="28"/>
        </w:rPr>
        <w:t>Федеральный закон от 29 декабря 2006 г</w:t>
      </w:r>
      <w:r w:rsidRPr="00E96157">
        <w:rPr>
          <w:rFonts w:ascii="Times New Roman" w:hAnsi="Times New Roman" w:cs="Times New Roman"/>
          <w:sz w:val="28"/>
          <w:szCs w:val="28"/>
        </w:rPr>
        <w:t xml:space="preserve">. № </w:t>
      </w:r>
      <w:r w:rsidRPr="00E96157">
        <w:rPr>
          <w:rFonts w:ascii="Times New Roman" w:hAnsi="Times New Roman" w:cs="Times New Roman"/>
          <w:bCs/>
          <w:sz w:val="28"/>
          <w:szCs w:val="28"/>
        </w:rPr>
        <w:t>255</w:t>
      </w:r>
      <w:r w:rsidRPr="00E96157">
        <w:rPr>
          <w:rFonts w:ascii="Times New Roman" w:hAnsi="Times New Roman" w:cs="Times New Roman"/>
          <w:sz w:val="28"/>
          <w:szCs w:val="28"/>
        </w:rPr>
        <w:t>-</w:t>
      </w:r>
      <w:r w:rsidRPr="00E96157">
        <w:rPr>
          <w:rFonts w:ascii="Times New Roman" w:hAnsi="Times New Roman" w:cs="Times New Roman"/>
          <w:bCs/>
          <w:sz w:val="28"/>
          <w:szCs w:val="28"/>
        </w:rPr>
        <w:t>ФЗ</w:t>
      </w:r>
      <w:r w:rsidRPr="00E96157">
        <w:rPr>
          <w:rFonts w:ascii="Times New Roman" w:hAnsi="Times New Roman" w:cs="Times New Roman"/>
          <w:sz w:val="28"/>
          <w:szCs w:val="28"/>
        </w:rPr>
        <w:t xml:space="preserve"> «</w:t>
      </w:r>
      <w:r w:rsidRPr="00E96157">
        <w:rPr>
          <w:rFonts w:ascii="Times New Roman" w:hAnsi="Times New Roman" w:cs="Times New Roman"/>
          <w:bCs/>
          <w:sz w:val="28"/>
          <w:szCs w:val="28"/>
        </w:rPr>
        <w:t xml:space="preserve">Об </w:t>
      </w:r>
      <w:r w:rsidRPr="00E96157">
        <w:rPr>
          <w:rFonts w:ascii="Times New Roman" w:hAnsi="Times New Roman" w:cs="Times New Roman"/>
          <w:sz w:val="28"/>
          <w:szCs w:val="28"/>
        </w:rPr>
        <w:t xml:space="preserve">обязательном социальном страховании на случай </w:t>
      </w:r>
      <w:r w:rsidRPr="00E96157">
        <w:rPr>
          <w:rFonts w:ascii="Times New Roman" w:hAnsi="Times New Roman" w:cs="Times New Roman"/>
          <w:bCs/>
          <w:sz w:val="28"/>
          <w:szCs w:val="28"/>
        </w:rPr>
        <w:t>временной нетрудоспособности</w:t>
      </w:r>
      <w:r w:rsidRPr="00E96157">
        <w:rPr>
          <w:rFonts w:ascii="Times New Roman" w:hAnsi="Times New Roman" w:cs="Times New Roman"/>
          <w:sz w:val="28"/>
          <w:szCs w:val="28"/>
        </w:rPr>
        <w:t xml:space="preserve"> и в связи с материнством». СЗ РФ от 1 января 2007 г. № 1 (часть I) ст. 18 (со всеми последующими изменениями  на день ознакомления с актом).</w:t>
      </w:r>
    </w:p>
    <w:p w14:paraId="2363AB94"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29 декабря 2006 г. № 256-ФЗ «О дополнительных  мерах государственной поддержки семей, имеющих детей». СЗ РФ от 1 января 2007 г. № 1 (часть I) ст. 19 (со всеми последующими изменениями  на день ознакомления с актом).</w:t>
      </w:r>
    </w:p>
    <w:p w14:paraId="41BA0C88"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СЗ РФ от 27 июля 2009 г. № 30 ст. 3738 (со всеми последующими изменениями на день ознакомления с актом).</w:t>
      </w:r>
    </w:p>
    <w:p w14:paraId="197F86FD"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12 апреля 2010  г. № 61-ФЗ «Об обращении лекарственных средств». СЗ РФ от 19 апреля 2010 г. № 16 ст. 1815 (со всеми последующими изменениями на день ознакомления с актом).</w:t>
      </w:r>
    </w:p>
    <w:p w14:paraId="4C6A599F"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10 мая 2010 г. № 84-ФЗ «О дополнительном социальном обеспечении отдельных категорий работников организаций угольной промышленности». СЗ РФ от 10 мая 2010 г. № 19 ст. 2292 (со всеми последующими изменениями  на день ознакомления с актом).</w:t>
      </w:r>
    </w:p>
    <w:p w14:paraId="26FD0E11"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29 ноября 2010 г. № 326-ФЗ «Об обязательном медицинском страховании в РФ». СЗ РФ от 6 декабря 2010 г. № 49 ст. 6422 (со всеми последующими изменениями на день ознакомления с актом).</w:t>
      </w:r>
    </w:p>
    <w:p w14:paraId="55116BD4"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lastRenderedPageBreak/>
        <w:t>Федеральный закон от 4 июня 2011 г. № 126-ФЗ «О гарантиях пенсионного обеспечения для отдельных категорий граждан». СЗ РФ от 6 июня 2011 г. № 23 ст. 3266 (со всеми последующими изменениями  на день ознакомления с актом).</w:t>
      </w:r>
    </w:p>
    <w:p w14:paraId="18629310"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4 июня 2011 г.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СЗ РФ от 6 июня 2011 г. № 23 ст. 3268 (со всеми последующими изменениями  на день ознакомления с актом).</w:t>
      </w:r>
    </w:p>
    <w:p w14:paraId="18B087A2"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17 июля 2011 г. № 211-ФЗ «О жилищных субсидиях гражданам, выезжающим из закрывающихся населенных пунктов в районах Крайнего Севера и приравненных к ним местностях». СЗ РФ от 25 июля 2011 г. № 30 (часть I) ст. 4559 (со всеми последующими изменениями на день ознакомления с актом).</w:t>
      </w:r>
    </w:p>
    <w:p w14:paraId="47501BE1"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СЗ РФ от 25 июля 2011 г. № 30 (часть I) ст. 4595 (со всеми последующими изменениями  на день ознакомления с актом).</w:t>
      </w:r>
    </w:p>
    <w:p w14:paraId="674A7242"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30 ноября 2011 г. № 360-ФЗ «О порядке финансирования выплат за счет средств пенсионных накоплений». СЗ РФ от 5 декабря 2011 г. № 49 (часть I) ст. 7038 (со всеми последующими изменениями  на день ознакомления с актом)</w:t>
      </w:r>
    </w:p>
    <w:p w14:paraId="2E0E40EB"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20 июля 2012 г. № 125-ФЗ «О донорстве крови и ее компонентов». СЗ РФ от 23 июля 2012 г. № 30 ст. 4176 (со всеми последующими изменениями  на день ознакомления с актом).</w:t>
      </w:r>
    </w:p>
    <w:p w14:paraId="73DD434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3 декабря 2012 г. № 227-ФЗ «О потребительской корзине в целом по Российской Федерации». СЗ РФ от 10 декабря 2012 г. № 50 (часть IV) ст. 6950 (со всеми последующими изменениями на день ознакомления с актом).</w:t>
      </w:r>
    </w:p>
    <w:p w14:paraId="0A6AAE59"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29 декабря 2012 г. № 273-ФЗ «Об образовании в Российской Федерации». СЗ РФ от 31 декабря 2012 г. № 53 (часть I) ст. 7598 (со всеми последующими изменениями  на день ознакомления с актом)</w:t>
      </w:r>
    </w:p>
    <w:p w14:paraId="39AF3E9C"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Style w:val="blk"/>
          <w:rFonts w:ascii="Times New Roman" w:hAnsi="Times New Roman" w:cs="Times New Roman"/>
          <w:sz w:val="28"/>
          <w:szCs w:val="28"/>
        </w:rPr>
        <w:t xml:space="preserve">Федеральный закон от 30 декабря 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E96157">
        <w:rPr>
          <w:rFonts w:ascii="Times New Roman" w:hAnsi="Times New Roman" w:cs="Times New Roman"/>
          <w:sz w:val="28"/>
          <w:szCs w:val="28"/>
        </w:rPr>
        <w:t>СЗ РФ от 31 декабря 2012 г. № 53 (часть I) ст. 7608(со всеми последующими изменениями  на день ознакомления с актом)</w:t>
      </w:r>
    </w:p>
    <w:p w14:paraId="1301BBF1"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Style w:val="blk"/>
          <w:rFonts w:ascii="Times New Roman" w:hAnsi="Times New Roman" w:cs="Times New Roman"/>
          <w:sz w:val="28"/>
          <w:szCs w:val="28"/>
        </w:rPr>
        <w:t xml:space="preserve">Федеральный закон от 23 февраля 2013 г. № 15-ФЗ «Об охране здоровья граждан от воздействия окружающего табачного дыма и последствий потребления табака». </w:t>
      </w:r>
      <w:r w:rsidRPr="00E96157">
        <w:rPr>
          <w:rFonts w:ascii="Times New Roman" w:hAnsi="Times New Roman" w:cs="Times New Roman"/>
          <w:sz w:val="28"/>
          <w:szCs w:val="28"/>
        </w:rPr>
        <w:t>СЗ РФ от 25 февраля 2013 г. № 8 ст. 721(со всеми последующими изменениями  на день ознакомления с актом)</w:t>
      </w:r>
    </w:p>
    <w:p w14:paraId="4493DB27"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lastRenderedPageBreak/>
        <w:t>Федеральный закон от 28 декабря 2013 г. № 400-ФЗ «О страховых пенсиях». СЗ РФ от 30 декабря 2013 г. № 52 (часть I) ст. 6965</w:t>
      </w:r>
    </w:p>
    <w:p w14:paraId="774B2F6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28 декабря 2013 г. № 422-ФЗ «О гарантировании прав застрахованных в системе обязательного пенсионного страхования Российской Федерации при формировании и инвестировании средств пенсионных накоплений и осуществлении выплат за счет средств пенсионных накоплений». СЗ РФ от 30 декабря 2013 г. N 52 (часть I) ст. 6987.</w:t>
      </w:r>
    </w:p>
    <w:p w14:paraId="1A6639CB"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28 декабря 2013 г. № 424-ФЗ «О накопительной пенсии». СЗ РФ от 30 декабря 2013 г. № 52 (часть I) ст. 6989</w:t>
      </w:r>
    </w:p>
    <w:p w14:paraId="5EC3DD36"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28 декабря 2013 г. № 426-ФЗ «О специальной оценке условий труда». СЗ РФ от 30 декабря 2013 г. № 52 (часть I) ст. 6991</w:t>
      </w:r>
    </w:p>
    <w:p w14:paraId="1B0A50DD"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28 декабря 2013 г. № 442-ФЗ «Об основах социального обслуживания граждан в Российской Федерации». СЗ РФ от 30 декабря 2013 г. № 52 (часть I) ст. 7007</w:t>
      </w:r>
    </w:p>
    <w:p w14:paraId="75CCE581"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Федеральный закон от 21 июля 2014 г. №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СЗ РФ от 28 июля 2014 г. № 30 (часть I) ст. 4209</w:t>
      </w:r>
    </w:p>
    <w:p w14:paraId="508D810B" w14:textId="77777777" w:rsidR="001063A6" w:rsidRPr="00E96157" w:rsidRDefault="001063A6" w:rsidP="001063A6">
      <w:pPr>
        <w:numPr>
          <w:ilvl w:val="0"/>
          <w:numId w:val="52"/>
        </w:numPr>
        <w:ind w:left="0" w:firstLine="0"/>
        <w:contextualSpacing/>
        <w:jc w:val="both"/>
        <w:rPr>
          <w:sz w:val="28"/>
          <w:szCs w:val="28"/>
        </w:rPr>
      </w:pPr>
      <w:r w:rsidRPr="00E96157">
        <w:rPr>
          <w:sz w:val="28"/>
          <w:szCs w:val="28"/>
        </w:rPr>
        <w:t>Федеральный закон от 1 декабря 2014 г. № 398-ФЗ «Об особенностях пенсионного обеспечения отдельных категорий граждан Российской Федерации, проживающих на территориях Республики Крым и города федерального значения Севастополя». СЗ РФ от 8 декабря 2014 г. N 49 (часть VI) ст. 6907</w:t>
      </w:r>
    </w:p>
    <w:p w14:paraId="5F9C7483" w14:textId="77777777" w:rsidR="001063A6" w:rsidRPr="00E96157" w:rsidRDefault="001063A6" w:rsidP="001063A6">
      <w:pPr>
        <w:numPr>
          <w:ilvl w:val="0"/>
          <w:numId w:val="52"/>
        </w:numPr>
        <w:ind w:left="0" w:firstLine="0"/>
        <w:contextualSpacing/>
        <w:jc w:val="both"/>
        <w:rPr>
          <w:sz w:val="28"/>
          <w:szCs w:val="28"/>
        </w:rPr>
      </w:pPr>
      <w:r w:rsidRPr="00E96157">
        <w:rPr>
          <w:sz w:val="28"/>
          <w:szCs w:val="28"/>
        </w:rPr>
        <w:t>Федеральный закон от 1 декабря 2014 г. № 399-ФЗ «Об особенностях правового регулирования отношений, связанных с выплатой пособия по безработице,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СЗ РФ от 8 декабря 2014 г. N 49 (часть VI) ст. 6908</w:t>
      </w:r>
    </w:p>
    <w:p w14:paraId="102EA68D" w14:textId="77777777" w:rsidR="001063A6" w:rsidRPr="00E96157" w:rsidRDefault="001063A6" w:rsidP="001063A6">
      <w:pPr>
        <w:numPr>
          <w:ilvl w:val="0"/>
          <w:numId w:val="52"/>
        </w:numPr>
        <w:ind w:left="0" w:firstLine="0"/>
        <w:contextualSpacing/>
        <w:jc w:val="both"/>
        <w:rPr>
          <w:sz w:val="28"/>
          <w:szCs w:val="28"/>
        </w:rPr>
      </w:pPr>
      <w:r w:rsidRPr="00E96157">
        <w:rPr>
          <w:sz w:val="28"/>
          <w:szCs w:val="28"/>
        </w:rPr>
        <w:t>Федеральный закон от 1 декабря 2014 г № 400-ФЗ «О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2015 год». СЗ РФ от 8 декабря 2014 г. N 49 (часть VI) ст. 6909</w:t>
      </w:r>
    </w:p>
    <w:p w14:paraId="68B82458" w14:textId="77777777" w:rsidR="001063A6" w:rsidRPr="00E96157" w:rsidRDefault="001063A6" w:rsidP="001063A6">
      <w:pPr>
        <w:numPr>
          <w:ilvl w:val="0"/>
          <w:numId w:val="52"/>
        </w:numPr>
        <w:ind w:left="0" w:firstLine="0"/>
        <w:contextualSpacing/>
        <w:jc w:val="both"/>
        <w:rPr>
          <w:sz w:val="28"/>
          <w:szCs w:val="28"/>
        </w:rPr>
      </w:pPr>
      <w:r w:rsidRPr="00E96157">
        <w:rPr>
          <w:sz w:val="28"/>
          <w:szCs w:val="28"/>
        </w:rPr>
        <w:t>Федеральный закон от 22 декабря 2014 г. №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СЗ РФ от 29 декабря 2014 г. N 52 (часть I) ст. 7532</w:t>
      </w:r>
    </w:p>
    <w:p w14:paraId="7B573BDA" w14:textId="77777777" w:rsidR="001063A6" w:rsidRPr="00E96157" w:rsidRDefault="001063A6" w:rsidP="001063A6">
      <w:pPr>
        <w:numPr>
          <w:ilvl w:val="0"/>
          <w:numId w:val="52"/>
        </w:numPr>
        <w:ind w:left="0" w:firstLine="0"/>
        <w:contextualSpacing/>
        <w:jc w:val="both"/>
        <w:rPr>
          <w:sz w:val="28"/>
          <w:szCs w:val="28"/>
        </w:rPr>
      </w:pPr>
      <w:r w:rsidRPr="00E96157">
        <w:rPr>
          <w:sz w:val="28"/>
          <w:szCs w:val="28"/>
        </w:rPr>
        <w:t>Федеральный закон от 20 апреля 2015 г. № 88-ФЗ «О единовременной выплате за счет средств материнского (семейного) капитала». СЗ РФ от 27 апреля 2015 г. N 17 (часть I) ст. 2463</w:t>
      </w:r>
    </w:p>
    <w:p w14:paraId="5CA00C03" w14:textId="77777777" w:rsidR="001063A6" w:rsidRPr="00E96157" w:rsidRDefault="001063A6" w:rsidP="001063A6">
      <w:pPr>
        <w:pStyle w:val="afc"/>
        <w:numPr>
          <w:ilvl w:val="0"/>
          <w:numId w:val="52"/>
        </w:numPr>
        <w:ind w:left="0" w:firstLine="0"/>
        <w:contextualSpacing/>
        <w:jc w:val="both"/>
        <w:rPr>
          <w:rFonts w:ascii="Times New Roman" w:hAnsi="Times New Roman" w:cs="Times New Roman"/>
          <w:sz w:val="28"/>
          <w:szCs w:val="28"/>
        </w:rPr>
      </w:pPr>
      <w:r w:rsidRPr="00E96157">
        <w:rPr>
          <w:rFonts w:ascii="Times New Roman" w:hAnsi="Times New Roman" w:cs="Times New Roman"/>
          <w:sz w:val="28"/>
          <w:szCs w:val="28"/>
        </w:rPr>
        <w:lastRenderedPageBreak/>
        <w:t>Федеральный закон от 8 июня 2015 г. № 139-ФЗ «О гарантиях социальной защиты отдельных категорий граждан». СЗ РФ от 15 июня 2015 г. N 24 ст. 3366</w:t>
      </w:r>
    </w:p>
    <w:p w14:paraId="02F9A5A3"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 Федеральный закон от 23 мая 2016 г. № 141-ФЗ</w:t>
      </w:r>
      <w:r w:rsidRPr="00E96157">
        <w:rPr>
          <w:rFonts w:ascii="Times New Roman" w:hAnsi="Times New Roman" w:cs="Times New Roman"/>
          <w:sz w:val="28"/>
          <w:szCs w:val="28"/>
        </w:rPr>
        <w:br/>
        <w:t>«О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14:paraId="3E5409D3" w14:textId="77777777" w:rsidR="001063A6" w:rsidRPr="00E96157" w:rsidRDefault="001063A6" w:rsidP="001063A6">
      <w:pPr>
        <w:pStyle w:val="ConsPlusTitlePage"/>
        <w:numPr>
          <w:ilvl w:val="0"/>
          <w:numId w:val="52"/>
        </w:numPr>
        <w:ind w:left="0" w:firstLine="0"/>
        <w:contextualSpacing/>
        <w:jc w:val="both"/>
        <w:rPr>
          <w:rFonts w:ascii="Times New Roman" w:hAnsi="Times New Roman" w:cs="Times New Roman"/>
          <w:sz w:val="28"/>
          <w:szCs w:val="28"/>
        </w:rPr>
      </w:pPr>
      <w:r w:rsidRPr="00E96157">
        <w:rPr>
          <w:rFonts w:ascii="Times New Roman" w:hAnsi="Times New Roman" w:cs="Times New Roman"/>
          <w:sz w:val="28"/>
          <w:szCs w:val="28"/>
        </w:rPr>
        <w:t xml:space="preserve"> Федеральный закон от 3 июля 2016 г. № 226-ФЗ</w:t>
      </w:r>
      <w:r w:rsidRPr="00E96157">
        <w:rPr>
          <w:rFonts w:ascii="Times New Roman" w:hAnsi="Times New Roman" w:cs="Times New Roman"/>
          <w:sz w:val="28"/>
          <w:szCs w:val="28"/>
        </w:rPr>
        <w:br/>
        <w:t>«О войсках национальной гвардии Российской Федерации».</w:t>
      </w:r>
    </w:p>
    <w:p w14:paraId="3909B28E" w14:textId="77777777" w:rsidR="001063A6" w:rsidRPr="00E96157" w:rsidRDefault="001063A6" w:rsidP="001063A6">
      <w:pPr>
        <w:pStyle w:val="ConsPlusTitlePage"/>
        <w:numPr>
          <w:ilvl w:val="0"/>
          <w:numId w:val="52"/>
        </w:numPr>
        <w:ind w:left="0" w:firstLine="0"/>
        <w:contextualSpacing/>
        <w:jc w:val="both"/>
        <w:rPr>
          <w:rFonts w:ascii="Times New Roman" w:hAnsi="Times New Roman" w:cs="Times New Roman"/>
          <w:sz w:val="28"/>
          <w:szCs w:val="28"/>
        </w:rPr>
      </w:pPr>
      <w:r w:rsidRPr="00E96157">
        <w:rPr>
          <w:rFonts w:ascii="Times New Roman" w:hAnsi="Times New Roman" w:cs="Times New Roman"/>
          <w:sz w:val="28"/>
          <w:szCs w:val="28"/>
        </w:rPr>
        <w:t xml:space="preserve"> Федеральный закон от 03 июля 2016 г. № 243-ФЗ</w:t>
      </w:r>
      <w:r w:rsidRPr="00E96157">
        <w:rPr>
          <w:rFonts w:ascii="Times New Roman" w:hAnsi="Times New Roman" w:cs="Times New Roman"/>
          <w:sz w:val="28"/>
          <w:szCs w:val="28"/>
        </w:rPr>
        <w:br/>
        <w:t xml:space="preserve">«О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СЗ РФ. 2016. № 27 (Часть </w:t>
      </w:r>
      <w:r w:rsidRPr="00E96157">
        <w:rPr>
          <w:rFonts w:ascii="Times New Roman" w:hAnsi="Times New Roman" w:cs="Times New Roman"/>
          <w:sz w:val="28"/>
          <w:szCs w:val="28"/>
          <w:lang w:val="en-US"/>
        </w:rPr>
        <w:t>I</w:t>
      </w:r>
      <w:r w:rsidRPr="00E96157">
        <w:rPr>
          <w:rFonts w:ascii="Times New Roman" w:hAnsi="Times New Roman" w:cs="Times New Roman"/>
          <w:sz w:val="28"/>
          <w:szCs w:val="28"/>
        </w:rPr>
        <w:t>). Ст. 4176.</w:t>
      </w:r>
    </w:p>
    <w:p w14:paraId="4413C654" w14:textId="77777777" w:rsidR="001063A6" w:rsidRPr="00E96157" w:rsidRDefault="001063A6" w:rsidP="001063A6">
      <w:pPr>
        <w:pStyle w:val="afc"/>
        <w:numPr>
          <w:ilvl w:val="0"/>
          <w:numId w:val="52"/>
        </w:numPr>
        <w:ind w:left="0" w:firstLine="0"/>
        <w:contextualSpacing/>
        <w:jc w:val="both"/>
        <w:rPr>
          <w:rFonts w:ascii="Times New Roman" w:hAnsi="Times New Roman" w:cs="Times New Roman"/>
          <w:sz w:val="28"/>
          <w:szCs w:val="28"/>
        </w:rPr>
      </w:pPr>
      <w:r w:rsidRPr="00E96157">
        <w:rPr>
          <w:rFonts w:ascii="Times New Roman" w:hAnsi="Times New Roman" w:cs="Times New Roman"/>
          <w:sz w:val="28"/>
          <w:szCs w:val="28"/>
        </w:rPr>
        <w:t xml:space="preserve"> Федеральный закон от 19 декабря 2016 г. №422-ФЗ</w:t>
      </w:r>
      <w:r w:rsidRPr="00E96157">
        <w:rPr>
          <w:rFonts w:ascii="Times New Roman" w:hAnsi="Times New Roman" w:cs="Times New Roman"/>
          <w:sz w:val="28"/>
          <w:szCs w:val="28"/>
        </w:rPr>
        <w:br/>
        <w:t xml:space="preserve">«О нормативе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медицинскими изделиями, а также специализированными продуктами лечебного питания для детей-инвалидов, на 2017 год». СЗ РФ. 2016. № 52 (Часть </w:t>
      </w:r>
      <w:r w:rsidRPr="00E96157">
        <w:rPr>
          <w:rFonts w:ascii="Times New Roman" w:hAnsi="Times New Roman" w:cs="Times New Roman"/>
          <w:sz w:val="28"/>
          <w:szCs w:val="28"/>
          <w:lang w:val="en-US"/>
        </w:rPr>
        <w:t>V</w:t>
      </w:r>
      <w:r w:rsidRPr="00E96157">
        <w:rPr>
          <w:rFonts w:ascii="Times New Roman" w:hAnsi="Times New Roman" w:cs="Times New Roman"/>
          <w:sz w:val="28"/>
          <w:szCs w:val="28"/>
        </w:rPr>
        <w:t>). Ст. 7471.</w:t>
      </w:r>
    </w:p>
    <w:p w14:paraId="45AC6F10" w14:textId="77777777" w:rsidR="001063A6" w:rsidRPr="00E96157" w:rsidRDefault="001063A6" w:rsidP="001063A6">
      <w:pPr>
        <w:pStyle w:val="ConsPlusTitlePage"/>
        <w:numPr>
          <w:ilvl w:val="0"/>
          <w:numId w:val="52"/>
        </w:numPr>
        <w:ind w:left="0" w:firstLine="0"/>
        <w:contextualSpacing/>
        <w:jc w:val="both"/>
        <w:rPr>
          <w:rFonts w:ascii="Times New Roman" w:hAnsi="Times New Roman" w:cs="Times New Roman"/>
          <w:sz w:val="28"/>
          <w:szCs w:val="28"/>
        </w:rPr>
      </w:pPr>
      <w:r w:rsidRPr="00E96157">
        <w:rPr>
          <w:rFonts w:ascii="Times New Roman" w:hAnsi="Times New Roman" w:cs="Times New Roman"/>
          <w:sz w:val="28"/>
          <w:szCs w:val="28"/>
        </w:rPr>
        <w:t xml:space="preserve">Федеральный закон от 28 декабря 2017 г. № 418-ФЗ «О ежемесячных выплатах семьям, имеющим детей». СЗ РФ. 2018. № 1 (Часть </w:t>
      </w:r>
      <w:r w:rsidRPr="00E96157">
        <w:rPr>
          <w:rFonts w:ascii="Times New Roman" w:hAnsi="Times New Roman" w:cs="Times New Roman"/>
          <w:sz w:val="28"/>
          <w:szCs w:val="28"/>
          <w:lang w:val="en-US"/>
        </w:rPr>
        <w:t>I</w:t>
      </w:r>
      <w:r w:rsidRPr="00E96157">
        <w:rPr>
          <w:rFonts w:ascii="Times New Roman" w:hAnsi="Times New Roman" w:cs="Times New Roman"/>
          <w:sz w:val="28"/>
          <w:szCs w:val="28"/>
        </w:rPr>
        <w:t>). Ст. 2.</w:t>
      </w:r>
    </w:p>
    <w:p w14:paraId="032D9DE5" w14:textId="77777777" w:rsidR="001063A6" w:rsidRPr="00E96157"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Федеральный закон от 28 декабря 2017 г. № 419-ФЗ «Об ожидаемом периоде выплаты накопительной пенсии на 2018 год». СЗ РФ. 2018. № 1 (Часть </w:t>
      </w:r>
      <w:r w:rsidRPr="00E96157">
        <w:rPr>
          <w:rFonts w:ascii="Times New Roman" w:hAnsi="Times New Roman" w:cs="Times New Roman"/>
          <w:sz w:val="28"/>
          <w:szCs w:val="28"/>
          <w:lang w:val="en-US"/>
        </w:rPr>
        <w:t>I</w:t>
      </w:r>
      <w:r w:rsidRPr="00E96157">
        <w:rPr>
          <w:rFonts w:ascii="Times New Roman" w:hAnsi="Times New Roman" w:cs="Times New Roman"/>
          <w:sz w:val="28"/>
          <w:szCs w:val="28"/>
        </w:rPr>
        <w:t>). Ст. 3.</w:t>
      </w:r>
    </w:p>
    <w:p w14:paraId="080F0EF2" w14:textId="77777777" w:rsidR="001063A6" w:rsidRPr="00CE086C" w:rsidRDefault="001063A6" w:rsidP="001063A6">
      <w:pPr>
        <w:pStyle w:val="a3"/>
        <w:numPr>
          <w:ilvl w:val="0"/>
          <w:numId w:val="52"/>
        </w:numPr>
        <w:spacing w:after="0" w:line="240" w:lineRule="auto"/>
        <w:ind w:left="0" w:firstLine="0"/>
        <w:jc w:val="both"/>
        <w:rPr>
          <w:rFonts w:ascii="Times New Roman" w:hAnsi="Times New Roman" w:cs="Times New Roman"/>
          <w:sz w:val="28"/>
          <w:szCs w:val="28"/>
        </w:rPr>
      </w:pPr>
      <w:r w:rsidRPr="00CE086C">
        <w:rPr>
          <w:rFonts w:ascii="Times New Roman" w:hAnsi="Times New Roman" w:cs="Times New Roman"/>
          <w:sz w:val="28"/>
          <w:szCs w:val="28"/>
          <w:shd w:val="clear" w:color="auto" w:fill="FFFFFF"/>
        </w:rPr>
        <w:t>Федеральный закон от 3 октября 2018 г. № 350-ФЗ «О внесении изменений в отдельные законодательные акты Российской Федерации по вопросам назначения и выплаты пенсий»</w:t>
      </w:r>
      <w:r w:rsidRPr="00CE086C">
        <w:rPr>
          <w:rFonts w:ascii="Times New Roman" w:hAnsi="Times New Roman" w:cs="Times New Roman"/>
          <w:sz w:val="28"/>
          <w:szCs w:val="28"/>
        </w:rPr>
        <w:t>. СЗ РФ. 2018. № 41. Ст. 6190.</w:t>
      </w:r>
    </w:p>
    <w:p w14:paraId="44BD0899" w14:textId="77777777" w:rsidR="00CE086C" w:rsidRPr="00CE086C" w:rsidRDefault="001063A6" w:rsidP="00CE086C">
      <w:pPr>
        <w:pStyle w:val="a3"/>
        <w:numPr>
          <w:ilvl w:val="0"/>
          <w:numId w:val="52"/>
        </w:numPr>
        <w:spacing w:after="0" w:line="240" w:lineRule="auto"/>
        <w:ind w:left="0" w:firstLine="0"/>
        <w:jc w:val="both"/>
        <w:rPr>
          <w:rFonts w:ascii="Times New Roman" w:hAnsi="Times New Roman" w:cs="Times New Roman"/>
          <w:sz w:val="28"/>
          <w:szCs w:val="28"/>
        </w:rPr>
      </w:pPr>
      <w:r w:rsidRPr="00CE086C">
        <w:rPr>
          <w:rFonts w:ascii="Times New Roman" w:hAnsi="Times New Roman" w:cs="Times New Roman"/>
          <w:sz w:val="28"/>
          <w:szCs w:val="28"/>
        </w:rPr>
        <w:t xml:space="preserve">Федеральный закон от 25 декабря 2018 г. № 476-ФЗ «Об ожидаемом периоде выплаты накопительной пенсии на 2019 год». СЗ РФ. 2018. № 53 (Часть </w:t>
      </w:r>
      <w:r w:rsidRPr="00CE086C">
        <w:rPr>
          <w:rFonts w:ascii="Times New Roman" w:hAnsi="Times New Roman" w:cs="Times New Roman"/>
          <w:sz w:val="28"/>
          <w:szCs w:val="28"/>
          <w:lang w:val="en-US"/>
        </w:rPr>
        <w:t>I</w:t>
      </w:r>
      <w:r w:rsidRPr="00CE086C">
        <w:rPr>
          <w:rFonts w:ascii="Times New Roman" w:hAnsi="Times New Roman" w:cs="Times New Roman"/>
          <w:sz w:val="28"/>
          <w:szCs w:val="28"/>
        </w:rPr>
        <w:t>). Ст. 8402.</w:t>
      </w:r>
    </w:p>
    <w:p w14:paraId="22FFA646" w14:textId="77777777" w:rsidR="00CE086C" w:rsidRPr="00CE086C" w:rsidRDefault="00CE086C" w:rsidP="00CE086C">
      <w:pPr>
        <w:pStyle w:val="a3"/>
        <w:numPr>
          <w:ilvl w:val="0"/>
          <w:numId w:val="52"/>
        </w:numPr>
        <w:spacing w:after="0" w:line="240" w:lineRule="auto"/>
        <w:ind w:left="0" w:firstLine="0"/>
        <w:jc w:val="both"/>
        <w:rPr>
          <w:rFonts w:ascii="Times New Roman" w:hAnsi="Times New Roman" w:cs="Times New Roman"/>
          <w:sz w:val="28"/>
          <w:szCs w:val="28"/>
        </w:rPr>
      </w:pPr>
      <w:r w:rsidRPr="00CE086C">
        <w:rPr>
          <w:rFonts w:ascii="Times New Roman" w:eastAsia="Times New Roman" w:hAnsi="Times New Roman" w:cs="Times New Roman"/>
          <w:color w:val="000000"/>
          <w:sz w:val="28"/>
          <w:szCs w:val="28"/>
          <w:lang w:eastAsia="zh-CN"/>
        </w:rPr>
        <w:t xml:space="preserve">Федеральный закон от 27 декабря 2019 №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 СЗ РФ. </w:t>
      </w:r>
      <w:r w:rsidRPr="00CE086C">
        <w:rPr>
          <w:rFonts w:ascii="Times New Roman" w:eastAsia="Times New Roman" w:hAnsi="Times New Roman" w:cs="Times New Roman"/>
          <w:color w:val="000000"/>
          <w:sz w:val="28"/>
          <w:szCs w:val="28"/>
          <w:shd w:val="clear" w:color="auto" w:fill="FFFFFF"/>
          <w:lang w:eastAsia="zh-CN"/>
        </w:rPr>
        <w:t>30.12.2019, № 52 (часть I), ст. 7763.</w:t>
      </w:r>
    </w:p>
    <w:p w14:paraId="449A87AC" w14:textId="77777777" w:rsidR="00CE086C" w:rsidRPr="00CE086C" w:rsidRDefault="00CE086C" w:rsidP="00CE086C">
      <w:pPr>
        <w:pStyle w:val="a3"/>
        <w:numPr>
          <w:ilvl w:val="0"/>
          <w:numId w:val="52"/>
        </w:numPr>
        <w:spacing w:after="0" w:line="240" w:lineRule="auto"/>
        <w:ind w:left="0" w:firstLine="0"/>
        <w:jc w:val="both"/>
        <w:rPr>
          <w:rFonts w:ascii="Times New Roman" w:hAnsi="Times New Roman" w:cs="Times New Roman"/>
          <w:sz w:val="28"/>
          <w:szCs w:val="28"/>
        </w:rPr>
      </w:pPr>
      <w:r w:rsidRPr="00CE086C">
        <w:rPr>
          <w:rFonts w:ascii="Times New Roman" w:eastAsia="Times New Roman" w:hAnsi="Times New Roman" w:cs="Times New Roman"/>
          <w:color w:val="000000"/>
          <w:sz w:val="28"/>
          <w:szCs w:val="28"/>
          <w:lang w:eastAsia="zh-CN"/>
        </w:rPr>
        <w:t xml:space="preserve">Указ Президента РФ от 20 марта 2020 № 199 «О дополнительных мерах государственной поддержки семей, имеющих детей». </w:t>
      </w:r>
      <w:r w:rsidRPr="00CE086C">
        <w:rPr>
          <w:rFonts w:ascii="Times New Roman" w:eastAsia="Times New Roman" w:hAnsi="Times New Roman" w:cs="Times New Roman"/>
          <w:color w:val="000000"/>
          <w:sz w:val="28"/>
          <w:szCs w:val="28"/>
          <w:shd w:val="clear" w:color="auto" w:fill="FFFFFF"/>
          <w:lang w:eastAsia="zh-CN"/>
        </w:rPr>
        <w:t>СЗ РФ</w:t>
      </w:r>
      <w:r>
        <w:rPr>
          <w:rFonts w:ascii="Times New Roman" w:eastAsia="Times New Roman" w:hAnsi="Times New Roman" w:cs="Times New Roman"/>
          <w:color w:val="000000"/>
          <w:sz w:val="28"/>
          <w:szCs w:val="28"/>
          <w:shd w:val="clear" w:color="auto" w:fill="FFFFFF"/>
          <w:lang w:eastAsia="zh-CN"/>
        </w:rPr>
        <w:t>.</w:t>
      </w:r>
      <w:r w:rsidRPr="00CE086C">
        <w:rPr>
          <w:rFonts w:ascii="Times New Roman" w:eastAsia="Times New Roman" w:hAnsi="Times New Roman" w:cs="Times New Roman"/>
          <w:color w:val="000000"/>
          <w:sz w:val="28"/>
          <w:szCs w:val="28"/>
          <w:shd w:val="clear" w:color="auto" w:fill="FFFFFF"/>
          <w:lang w:eastAsia="zh-CN"/>
        </w:rPr>
        <w:t xml:space="preserve"> 23.03.2020</w:t>
      </w:r>
      <w:r>
        <w:rPr>
          <w:rFonts w:ascii="Times New Roman" w:eastAsia="Times New Roman" w:hAnsi="Times New Roman" w:cs="Times New Roman"/>
          <w:color w:val="000000"/>
          <w:sz w:val="28"/>
          <w:szCs w:val="28"/>
          <w:shd w:val="clear" w:color="auto" w:fill="FFFFFF"/>
          <w:lang w:eastAsia="zh-CN"/>
        </w:rPr>
        <w:t>.</w:t>
      </w:r>
      <w:r w:rsidRPr="00CE086C">
        <w:rPr>
          <w:rFonts w:ascii="Times New Roman" w:eastAsia="Times New Roman" w:hAnsi="Times New Roman" w:cs="Times New Roman"/>
          <w:color w:val="000000"/>
          <w:sz w:val="28"/>
          <w:szCs w:val="28"/>
          <w:shd w:val="clear" w:color="auto" w:fill="FFFFFF"/>
          <w:lang w:eastAsia="zh-CN"/>
        </w:rPr>
        <w:t xml:space="preserve"> № 12, ст. 1745.</w:t>
      </w:r>
    </w:p>
    <w:p w14:paraId="7753ACD2" w14:textId="77777777" w:rsidR="00AF1E57" w:rsidRPr="00AF1E57" w:rsidRDefault="00CE086C" w:rsidP="00AF1E57">
      <w:pPr>
        <w:pStyle w:val="a3"/>
        <w:numPr>
          <w:ilvl w:val="0"/>
          <w:numId w:val="52"/>
        </w:numPr>
        <w:spacing w:after="0" w:line="240" w:lineRule="auto"/>
        <w:ind w:left="0" w:firstLine="0"/>
        <w:jc w:val="both"/>
        <w:rPr>
          <w:rFonts w:ascii="Times New Roman" w:hAnsi="Times New Roman" w:cs="Times New Roman"/>
          <w:sz w:val="28"/>
          <w:szCs w:val="28"/>
        </w:rPr>
      </w:pPr>
      <w:r w:rsidRPr="00CE086C">
        <w:rPr>
          <w:rFonts w:ascii="Times New Roman" w:eastAsia="Times New Roman" w:hAnsi="Times New Roman" w:cs="Times New Roman"/>
          <w:color w:val="000000"/>
          <w:sz w:val="28"/>
          <w:szCs w:val="28"/>
          <w:lang w:eastAsia="zh-CN"/>
        </w:rPr>
        <w:t xml:space="preserve">Указ Президента РФ от 7 апреля 2020 № 249 «О дополнительных мерах социальной поддержки семей, имеющих детей». </w:t>
      </w:r>
      <w:r w:rsidRPr="00CE086C">
        <w:rPr>
          <w:rFonts w:ascii="Times New Roman" w:eastAsia="Times New Roman" w:hAnsi="Times New Roman" w:cs="Times New Roman"/>
          <w:color w:val="000000"/>
          <w:sz w:val="28"/>
          <w:szCs w:val="28"/>
          <w:shd w:val="clear" w:color="auto" w:fill="FFFFFF"/>
          <w:lang w:eastAsia="zh-CN"/>
        </w:rPr>
        <w:t>СЗ РФ. 13.04.2020. № 15 (часть I). Ст. 2243.</w:t>
      </w:r>
    </w:p>
    <w:p w14:paraId="6019DE3C" w14:textId="77777777" w:rsidR="00AF1E57" w:rsidRPr="00AF1E57" w:rsidRDefault="00AF1E57" w:rsidP="00AF1E57">
      <w:pPr>
        <w:pStyle w:val="a3"/>
        <w:numPr>
          <w:ilvl w:val="0"/>
          <w:numId w:val="52"/>
        </w:numPr>
        <w:spacing w:after="0" w:line="240" w:lineRule="auto"/>
        <w:ind w:left="0" w:firstLine="0"/>
        <w:jc w:val="both"/>
        <w:rPr>
          <w:rFonts w:ascii="Times New Roman" w:hAnsi="Times New Roman" w:cs="Times New Roman"/>
          <w:sz w:val="28"/>
          <w:szCs w:val="28"/>
        </w:rPr>
      </w:pPr>
      <w:r w:rsidRPr="00AF1E57">
        <w:rPr>
          <w:rFonts w:ascii="Times New Roman" w:hAnsi="Times New Roman" w:cs="Times New Roman"/>
          <w:sz w:val="28"/>
          <w:szCs w:val="28"/>
        </w:rPr>
        <w:t xml:space="preserve">Постановление Правительства РФ от 15 апреля 2020 № 511 «О Временном порядке установления степени утраты профессиональной трудоспособности в результате несчастных случаев на производстве и </w:t>
      </w:r>
      <w:r w:rsidRPr="00AF1E57">
        <w:rPr>
          <w:rFonts w:ascii="Times New Roman" w:hAnsi="Times New Roman" w:cs="Times New Roman"/>
          <w:sz w:val="28"/>
          <w:szCs w:val="28"/>
        </w:rPr>
        <w:lastRenderedPageBreak/>
        <w:t xml:space="preserve">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 </w:t>
      </w:r>
      <w:r w:rsidRPr="00AF1E57">
        <w:rPr>
          <w:rFonts w:ascii="Times New Roman" w:eastAsia="Times New Roman" w:hAnsi="Times New Roman" w:cs="Times New Roman"/>
          <w:color w:val="000000"/>
          <w:sz w:val="30"/>
          <w:szCs w:val="30"/>
          <w:shd w:val="clear" w:color="auto" w:fill="FFFFFF"/>
          <w:lang w:eastAsia="zh-CN"/>
        </w:rPr>
        <w:t> СЗ РФ. 20.04.2020. № 16. ст. 2620.</w:t>
      </w:r>
    </w:p>
    <w:p w14:paraId="5B6F9E01" w14:textId="77777777" w:rsidR="00AF1E57" w:rsidRDefault="00B223BD" w:rsidP="00AF1E57">
      <w:pPr>
        <w:pStyle w:val="a3"/>
        <w:numPr>
          <w:ilvl w:val="0"/>
          <w:numId w:val="52"/>
        </w:numPr>
        <w:spacing w:after="0" w:line="240" w:lineRule="auto"/>
        <w:ind w:left="0" w:firstLine="0"/>
        <w:jc w:val="both"/>
        <w:rPr>
          <w:rFonts w:ascii="Times New Roman" w:hAnsi="Times New Roman" w:cs="Times New Roman"/>
          <w:sz w:val="28"/>
          <w:szCs w:val="28"/>
        </w:rPr>
      </w:pPr>
      <w:r w:rsidRPr="00AF1E57">
        <w:rPr>
          <w:rFonts w:ascii="Times New Roman" w:hAnsi="Times New Roman" w:cs="Times New Roman"/>
          <w:sz w:val="28"/>
          <w:szCs w:val="28"/>
          <w:lang w:eastAsia="ru-RU"/>
        </w:rPr>
        <w:t>Постановление Пленума Верховного Суда РФ от 10 марта 2011 г. № 2 «О применении судами законодательства об обязательном социальном страховании от несчастных случаев на производстве и профессиональных заболеваний»//Бюллетень Верховного Суда РФ, N 5, май, 2011.</w:t>
      </w:r>
    </w:p>
    <w:p w14:paraId="640D7004" w14:textId="77777777" w:rsidR="00B223BD" w:rsidRPr="00AF1E57" w:rsidRDefault="00B223BD" w:rsidP="00AF1E57">
      <w:pPr>
        <w:pStyle w:val="a3"/>
        <w:numPr>
          <w:ilvl w:val="0"/>
          <w:numId w:val="52"/>
        </w:numPr>
        <w:spacing w:after="0" w:line="240" w:lineRule="auto"/>
        <w:ind w:left="0" w:firstLine="0"/>
        <w:jc w:val="both"/>
        <w:rPr>
          <w:rFonts w:ascii="Times New Roman" w:hAnsi="Times New Roman" w:cs="Times New Roman"/>
          <w:sz w:val="28"/>
          <w:szCs w:val="28"/>
        </w:rPr>
      </w:pPr>
      <w:r w:rsidRPr="00AF1E57">
        <w:rPr>
          <w:rFonts w:ascii="Times New Roman" w:hAnsi="Times New Roman" w:cs="Times New Roman"/>
          <w:sz w:val="28"/>
          <w:szCs w:val="28"/>
        </w:rPr>
        <w:t xml:space="preserve">Постановление Пленума Верховного Суда РФ от 11.12.2012 г. № 30 «О практике рассмотрения судами дел, связанных с реализацией прав граждан на трудовые пенсии». </w:t>
      </w:r>
    </w:p>
    <w:p w14:paraId="728F399E" w14:textId="77777777" w:rsidR="00B223BD" w:rsidRPr="00E96157" w:rsidRDefault="00B223BD" w:rsidP="00B223BD">
      <w:pPr>
        <w:pStyle w:val="a3"/>
        <w:spacing w:after="0" w:line="240" w:lineRule="auto"/>
        <w:ind w:left="0"/>
        <w:jc w:val="both"/>
        <w:rPr>
          <w:rFonts w:ascii="Times New Roman" w:hAnsi="Times New Roman" w:cs="Times New Roman"/>
          <w:sz w:val="28"/>
          <w:szCs w:val="28"/>
        </w:rPr>
      </w:pPr>
    </w:p>
    <w:p w14:paraId="7BA25F60" w14:textId="77777777" w:rsidR="001063A6" w:rsidRPr="00E96157" w:rsidRDefault="001063A6" w:rsidP="001063A6">
      <w:pPr>
        <w:pStyle w:val="a3"/>
        <w:ind w:left="0"/>
        <w:jc w:val="center"/>
        <w:rPr>
          <w:rFonts w:ascii="Times New Roman" w:hAnsi="Times New Roman" w:cs="Times New Roman"/>
          <w:b/>
          <w:sz w:val="28"/>
          <w:szCs w:val="28"/>
        </w:rPr>
      </w:pPr>
      <w:r w:rsidRPr="00E96157">
        <w:rPr>
          <w:rFonts w:ascii="Times New Roman" w:hAnsi="Times New Roman" w:cs="Times New Roman"/>
          <w:b/>
          <w:sz w:val="28"/>
          <w:szCs w:val="28"/>
        </w:rPr>
        <w:t>основная литература</w:t>
      </w:r>
    </w:p>
    <w:p w14:paraId="1F31E52E" w14:textId="77777777" w:rsidR="001063A6" w:rsidRPr="00E96157" w:rsidRDefault="001063A6" w:rsidP="001063A6">
      <w:pPr>
        <w:pStyle w:val="a3"/>
        <w:numPr>
          <w:ilvl w:val="0"/>
          <w:numId w:val="54"/>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shd w:val="clear" w:color="auto" w:fill="FFFFFF"/>
        </w:rPr>
        <w:t>Право социального обеспечения России. Практикум : учебное пособие / Э. Г. Тучкова, М. И. Акатнова и др. ; под ред. Э. Г. Тучковой – 2-е изд., перераб. и доп. – Москва : Проспект, 2016. – 192 с. - ISBN 978-5-392-19263-2 ; [Электронный ресурс]. - URL: </w:t>
      </w:r>
      <w:hyperlink r:id="rId26" w:history="1">
        <w:r w:rsidRPr="00E96157">
          <w:rPr>
            <w:rStyle w:val="af7"/>
            <w:rFonts w:ascii="Times New Roman" w:hAnsi="Times New Roman" w:cs="Times New Roman"/>
            <w:sz w:val="28"/>
            <w:szCs w:val="28"/>
            <w:bdr w:val="none" w:sz="0" w:space="0" w:color="auto" w:frame="1"/>
            <w:shd w:val="clear" w:color="auto" w:fill="FFFFFF"/>
          </w:rPr>
          <w:t>http://ebs.prospekt.org/book/30106</w:t>
        </w:r>
      </w:hyperlink>
    </w:p>
    <w:p w14:paraId="5831E090" w14:textId="77777777" w:rsidR="001063A6" w:rsidRPr="00E96157" w:rsidRDefault="001063A6" w:rsidP="001063A6">
      <w:pPr>
        <w:pStyle w:val="a3"/>
        <w:numPr>
          <w:ilvl w:val="0"/>
          <w:numId w:val="54"/>
        </w:numPr>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shd w:val="clear" w:color="auto" w:fill="FFFFFF"/>
        </w:rPr>
        <w:t>Право социального обеспечения России : учебник для бакалавров / М. И. Акатнова, А. Л. Благодир и др. ; отв. ред. Э. Г. Тучкова. — 2-е изд., перераб. и доп. — Москва : Проспект, 2017. — 480 с. - ISBN 978-5-392-21753-3; [Электронный ресурс]. - URL: </w:t>
      </w:r>
      <w:hyperlink r:id="rId27" w:history="1">
        <w:r w:rsidRPr="00E96157">
          <w:rPr>
            <w:rStyle w:val="af7"/>
            <w:rFonts w:ascii="Times New Roman" w:hAnsi="Times New Roman" w:cs="Times New Roman"/>
            <w:sz w:val="28"/>
            <w:szCs w:val="28"/>
            <w:bdr w:val="none" w:sz="0" w:space="0" w:color="auto" w:frame="1"/>
            <w:shd w:val="clear" w:color="auto" w:fill="FFFFFF"/>
          </w:rPr>
          <w:t>http://ebs.prospekt.org/book/33700</w:t>
        </w:r>
      </w:hyperlink>
      <w:r w:rsidRPr="00E96157">
        <w:rPr>
          <w:rFonts w:ascii="Times New Roman" w:hAnsi="Times New Roman" w:cs="Times New Roman"/>
          <w:sz w:val="28"/>
          <w:szCs w:val="28"/>
        </w:rPr>
        <w:t>.</w:t>
      </w:r>
    </w:p>
    <w:p w14:paraId="0C80DFC3" w14:textId="77777777" w:rsidR="001063A6" w:rsidRPr="00E96157" w:rsidRDefault="001063A6" w:rsidP="001063A6">
      <w:pPr>
        <w:pStyle w:val="a3"/>
        <w:spacing w:after="0" w:line="240" w:lineRule="auto"/>
        <w:ind w:left="0"/>
        <w:jc w:val="both"/>
        <w:rPr>
          <w:rFonts w:ascii="Times New Roman" w:hAnsi="Times New Roman" w:cs="Times New Roman"/>
          <w:sz w:val="28"/>
          <w:szCs w:val="28"/>
        </w:rPr>
      </w:pPr>
    </w:p>
    <w:p w14:paraId="47150173" w14:textId="77777777" w:rsidR="001063A6" w:rsidRPr="00E96157" w:rsidRDefault="001063A6" w:rsidP="001063A6">
      <w:pPr>
        <w:pStyle w:val="a3"/>
        <w:ind w:left="0"/>
        <w:jc w:val="center"/>
        <w:rPr>
          <w:rFonts w:ascii="Times New Roman" w:hAnsi="Times New Roman" w:cs="Times New Roman"/>
          <w:b/>
          <w:sz w:val="28"/>
          <w:szCs w:val="28"/>
        </w:rPr>
      </w:pPr>
      <w:r w:rsidRPr="00E96157">
        <w:rPr>
          <w:rFonts w:ascii="Times New Roman" w:hAnsi="Times New Roman" w:cs="Times New Roman"/>
          <w:b/>
          <w:sz w:val="28"/>
          <w:szCs w:val="28"/>
        </w:rPr>
        <w:t>дополнительная литература</w:t>
      </w:r>
    </w:p>
    <w:p w14:paraId="0BE568CE"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Азарова Е.Г. Социальное обеспечение детей: теоретические подходы : монография. - Москва : Контракт, 2012. – Режим доступа : </w:t>
      </w:r>
      <w:hyperlink r:id="rId28" w:anchor="0935368635529666" w:history="1">
        <w:r w:rsidRPr="00E96157">
          <w:rPr>
            <w:rStyle w:val="af7"/>
            <w:rFonts w:ascii="Times New Roman" w:hAnsi="Times New Roman" w:cs="Times New Roman"/>
            <w:sz w:val="28"/>
            <w:szCs w:val="28"/>
          </w:rPr>
          <w:t>http://www.consultant.ru/cons/cgi/online.cgi?req=doc&amp;base=CMB&amp;n=17236#0935368635529666</w:t>
        </w:r>
      </w:hyperlink>
    </w:p>
    <w:p w14:paraId="7AF25A02"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Акатнова М.И. Возмещение вреда от несчастного случая на производстве как одна из гарантий права работников на охрану труда: международный аспект // Социальное и пенсионное право. - № 2. - 2016. - С. 46-50. – Режим доступа : </w:t>
      </w:r>
      <w:hyperlink r:id="rId29" w:history="1">
        <w:r w:rsidRPr="00E96157">
          <w:rPr>
            <w:rStyle w:val="af7"/>
            <w:rFonts w:ascii="Times New Roman" w:hAnsi="Times New Roman" w:cs="Times New Roman"/>
            <w:sz w:val="28"/>
            <w:szCs w:val="28"/>
          </w:rPr>
          <w:t>https://elibrary.ru/item.asp?id=26113206</w:t>
        </w:r>
      </w:hyperlink>
    </w:p>
    <w:p w14:paraId="3E740141" w14:textId="77777777" w:rsidR="001C2E6E" w:rsidRPr="001C2E6E" w:rsidRDefault="001063A6" w:rsidP="001C2E6E">
      <w:pPr>
        <w:pStyle w:val="a3"/>
        <w:numPr>
          <w:ilvl w:val="0"/>
          <w:numId w:val="53"/>
        </w:numPr>
        <w:tabs>
          <w:tab w:val="left" w:pos="709"/>
        </w:tabs>
        <w:spacing w:after="0" w:line="240" w:lineRule="auto"/>
        <w:ind w:left="0" w:firstLine="0"/>
        <w:jc w:val="both"/>
        <w:rPr>
          <w:rStyle w:val="af7"/>
          <w:rFonts w:ascii="Times New Roman" w:hAnsi="Times New Roman" w:cs="Times New Roman"/>
          <w:color w:val="auto"/>
          <w:sz w:val="28"/>
          <w:szCs w:val="28"/>
          <w:u w:val="none"/>
        </w:rPr>
      </w:pPr>
      <w:r w:rsidRPr="00E96157">
        <w:rPr>
          <w:rFonts w:ascii="Times New Roman" w:hAnsi="Times New Roman" w:cs="Times New Roman"/>
          <w:sz w:val="28"/>
          <w:szCs w:val="28"/>
        </w:rPr>
        <w:t xml:space="preserve">Акатнова М.И. Обсуждаем стратегию дальнейшего реформирования пенсионной системы России (апрель 2012) // Трудовое право в России и за рубежом. - 2012. - № 2. - С. 54-56. – Режим доступа : </w:t>
      </w:r>
      <w:hyperlink r:id="rId30" w:history="1">
        <w:r w:rsidRPr="00E96157">
          <w:rPr>
            <w:rStyle w:val="af7"/>
            <w:rFonts w:ascii="Times New Roman" w:hAnsi="Times New Roman" w:cs="Times New Roman"/>
            <w:sz w:val="28"/>
            <w:szCs w:val="28"/>
          </w:rPr>
          <w:t>https://elibrary.ru/item.asp?id=18105091</w:t>
        </w:r>
      </w:hyperlink>
    </w:p>
    <w:p w14:paraId="0360DE47" w14:textId="77777777" w:rsidR="00AF1E57" w:rsidRPr="001C2E6E" w:rsidRDefault="001C2E6E" w:rsidP="001C2E6E">
      <w:pPr>
        <w:numPr>
          <w:ilvl w:val="0"/>
          <w:numId w:val="53"/>
        </w:numPr>
        <w:ind w:left="0" w:firstLine="0"/>
        <w:contextualSpacing/>
        <w:jc w:val="both"/>
        <w:rPr>
          <w:rFonts w:asciiTheme="majorBidi" w:hAnsiTheme="majorBidi" w:cstheme="majorBidi"/>
          <w:sz w:val="28"/>
          <w:szCs w:val="28"/>
        </w:rPr>
      </w:pPr>
      <w:r w:rsidRPr="001C2E6E">
        <w:rPr>
          <w:rFonts w:asciiTheme="majorBidi" w:hAnsiTheme="majorBidi" w:cstheme="majorBidi"/>
          <w:sz w:val="28"/>
          <w:szCs w:val="28"/>
        </w:rPr>
        <w:t>Акатнова М.И., Коломоец Е.Е., Морозов П.Е., Шония Г.В. Актуальные вопросы правового регулирования труда и социального обеспечения государственных служащих. Научно-практическое пособие. – М. : Проспект, 2016</w:t>
      </w:r>
      <w:r w:rsidRPr="001C2E6E">
        <w:rPr>
          <w:rFonts w:asciiTheme="majorBidi" w:hAnsiTheme="majorBidi" w:cstheme="majorBidi"/>
          <w:i/>
          <w:sz w:val="28"/>
          <w:szCs w:val="28"/>
        </w:rPr>
        <w:t xml:space="preserve">. – </w:t>
      </w:r>
      <w:r w:rsidRPr="001C2E6E">
        <w:rPr>
          <w:rFonts w:asciiTheme="majorBidi" w:hAnsiTheme="majorBidi" w:cstheme="majorBidi"/>
          <w:sz w:val="28"/>
          <w:szCs w:val="28"/>
        </w:rPr>
        <w:t xml:space="preserve">Режим доступа : </w:t>
      </w:r>
      <w:hyperlink r:id="rId31" w:history="1">
        <w:r w:rsidRPr="001C2E6E">
          <w:rPr>
            <w:rFonts w:asciiTheme="majorBidi" w:hAnsiTheme="majorBidi" w:cstheme="majorBidi"/>
            <w:color w:val="0000FF"/>
            <w:sz w:val="28"/>
            <w:szCs w:val="28"/>
            <w:u w:val="single"/>
          </w:rPr>
          <w:t>http://ebs.prospekt.org/book/38428</w:t>
        </w:r>
      </w:hyperlink>
    </w:p>
    <w:p w14:paraId="363BFE18" w14:textId="77777777" w:rsidR="001063A6" w:rsidRPr="001C2E6E" w:rsidRDefault="001063A6" w:rsidP="001C2E6E">
      <w:pPr>
        <w:numPr>
          <w:ilvl w:val="0"/>
          <w:numId w:val="53"/>
        </w:numPr>
        <w:ind w:left="0" w:firstLine="0"/>
        <w:contextualSpacing/>
        <w:jc w:val="both"/>
        <w:rPr>
          <w:rFonts w:asciiTheme="majorBidi" w:hAnsiTheme="majorBidi" w:cstheme="majorBidi"/>
          <w:sz w:val="28"/>
          <w:szCs w:val="28"/>
        </w:rPr>
      </w:pPr>
      <w:r w:rsidRPr="001C2E6E">
        <w:rPr>
          <w:rFonts w:asciiTheme="majorBidi" w:hAnsiTheme="majorBidi" w:cstheme="majorBidi"/>
          <w:bCs/>
          <w:sz w:val="28"/>
          <w:szCs w:val="28"/>
        </w:rPr>
        <w:t>Антипьева Н.В.</w:t>
      </w:r>
      <w:r w:rsidRPr="001C2E6E">
        <w:rPr>
          <w:rFonts w:asciiTheme="majorBidi" w:hAnsiTheme="majorBidi" w:cstheme="majorBidi"/>
          <w:sz w:val="28"/>
          <w:szCs w:val="28"/>
        </w:rPr>
        <w:t xml:space="preserve"> Единство и дифференциация в праве социального обеспечения : монография / Н. В. Антипьева. – М. : Проспект, 2016</w:t>
      </w:r>
      <w:r w:rsidRPr="001C2E6E">
        <w:rPr>
          <w:rFonts w:asciiTheme="majorBidi" w:hAnsiTheme="majorBidi" w:cstheme="majorBidi"/>
          <w:i/>
          <w:sz w:val="28"/>
          <w:szCs w:val="28"/>
        </w:rPr>
        <w:t xml:space="preserve">. – </w:t>
      </w:r>
      <w:r w:rsidRPr="001C2E6E">
        <w:rPr>
          <w:rFonts w:asciiTheme="majorBidi" w:hAnsiTheme="majorBidi" w:cstheme="majorBidi"/>
          <w:sz w:val="28"/>
          <w:szCs w:val="28"/>
        </w:rPr>
        <w:t xml:space="preserve">Режим доступа : </w:t>
      </w:r>
      <w:hyperlink r:id="rId32" w:history="1">
        <w:r w:rsidRPr="001C2E6E">
          <w:rPr>
            <w:rFonts w:asciiTheme="majorBidi" w:hAnsiTheme="majorBidi" w:cstheme="majorBidi"/>
            <w:color w:val="0000FF"/>
            <w:sz w:val="28"/>
            <w:szCs w:val="28"/>
            <w:u w:val="single"/>
          </w:rPr>
          <w:t>http://ebs.prospekt.org/book/32658</w:t>
        </w:r>
      </w:hyperlink>
    </w:p>
    <w:p w14:paraId="368FB051"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Благодир А.Л. К вопросу о формировании основного института общей части отрасли права социального обеспечения // Трудовое право в России и за рубежом. - 2014. - N 1. - С. 52 - 57. – Режим доступа : </w:t>
      </w:r>
      <w:hyperlink r:id="rId33" w:history="1">
        <w:r w:rsidRPr="00E96157">
          <w:rPr>
            <w:rStyle w:val="af7"/>
            <w:rFonts w:ascii="Times New Roman" w:hAnsi="Times New Roman" w:cs="Times New Roman"/>
            <w:sz w:val="28"/>
            <w:szCs w:val="28"/>
          </w:rPr>
          <w:t>https://elibrary.ru/item.asp?id=21308712</w:t>
        </w:r>
      </w:hyperlink>
    </w:p>
    <w:p w14:paraId="416BE5D9"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lastRenderedPageBreak/>
        <w:t xml:space="preserve">Васильева Ю.В. Кодификация российского законодательства о социальном обеспечении: теоретические и практические проблемы : дис. ... д-ра юрид. наук : 12.00.05 : защищена 25.03.2010 / Ю. В. Васильева ; Моск. гос. юрид. акад. - М., 2010. – Режим доступа : </w:t>
      </w:r>
      <w:hyperlink r:id="rId34" w:history="1">
        <w:r w:rsidRPr="00E96157">
          <w:rPr>
            <w:rStyle w:val="af7"/>
            <w:rFonts w:ascii="Times New Roman" w:hAnsi="Times New Roman" w:cs="Times New Roman"/>
            <w:sz w:val="28"/>
            <w:szCs w:val="28"/>
          </w:rPr>
          <w:t>http://нэб.рф</w:t>
        </w:r>
      </w:hyperlink>
    </w:p>
    <w:p w14:paraId="635D882D"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Говорухина Е.Ю. </w:t>
      </w:r>
      <w:r w:rsidRPr="00E96157">
        <w:rPr>
          <w:rFonts w:ascii="Times New Roman" w:hAnsi="Times New Roman" w:cs="Times New Roman"/>
          <w:color w:val="000000" w:themeColor="text1"/>
          <w:sz w:val="28"/>
          <w:szCs w:val="28"/>
          <w:shd w:val="clear" w:color="auto" w:fill="FFFFFF"/>
        </w:rPr>
        <w:t xml:space="preserve">Применение норм права социального обеспечения: вопросы теории и практики : автореферат дис. ... кандидата юрид. наук : 12.00.05 </w:t>
      </w:r>
      <w:r w:rsidRPr="00E96157">
        <w:rPr>
          <w:rFonts w:ascii="Times New Roman" w:hAnsi="Times New Roman" w:cs="Times New Roman"/>
          <w:color w:val="000000" w:themeColor="text1"/>
          <w:sz w:val="28"/>
          <w:szCs w:val="28"/>
        </w:rPr>
        <w:t xml:space="preserve">: защищена 19.05.2006 </w:t>
      </w:r>
      <w:r w:rsidRPr="00E96157">
        <w:rPr>
          <w:rFonts w:ascii="Times New Roman" w:hAnsi="Times New Roman" w:cs="Times New Roman"/>
          <w:color w:val="000000" w:themeColor="text1"/>
          <w:sz w:val="28"/>
          <w:szCs w:val="28"/>
          <w:shd w:val="clear" w:color="auto" w:fill="FFFFFF"/>
        </w:rPr>
        <w:t xml:space="preserve"> / Е. Ю. </w:t>
      </w:r>
      <w:r w:rsidRPr="00E96157">
        <w:rPr>
          <w:rFonts w:ascii="Times New Roman" w:hAnsi="Times New Roman" w:cs="Times New Roman"/>
          <w:color w:val="000000" w:themeColor="text1"/>
          <w:sz w:val="28"/>
          <w:szCs w:val="28"/>
        </w:rPr>
        <w:t xml:space="preserve">Говорухина ; </w:t>
      </w:r>
      <w:r w:rsidRPr="00E96157">
        <w:rPr>
          <w:rFonts w:ascii="Times New Roman" w:hAnsi="Times New Roman" w:cs="Times New Roman"/>
          <w:color w:val="000000" w:themeColor="text1"/>
          <w:sz w:val="28"/>
          <w:szCs w:val="28"/>
          <w:shd w:val="clear" w:color="auto" w:fill="FFFFFF"/>
        </w:rPr>
        <w:t xml:space="preserve">Ур. гос. юрид. акад. - Екатеринбург, 2006. </w:t>
      </w:r>
      <w:r w:rsidRPr="00E96157">
        <w:rPr>
          <w:rFonts w:ascii="Times New Roman" w:hAnsi="Times New Roman" w:cs="Times New Roman"/>
          <w:color w:val="000000" w:themeColor="text1"/>
          <w:sz w:val="28"/>
          <w:szCs w:val="28"/>
        </w:rPr>
        <w:t xml:space="preserve">– Режим доступа : </w:t>
      </w:r>
      <w:hyperlink r:id="rId35" w:history="1">
        <w:r w:rsidRPr="00E96157">
          <w:rPr>
            <w:rStyle w:val="af7"/>
            <w:rFonts w:ascii="Times New Roman" w:hAnsi="Times New Roman" w:cs="Times New Roman"/>
            <w:sz w:val="28"/>
            <w:szCs w:val="28"/>
          </w:rPr>
          <w:t>http://нэб.рф</w:t>
        </w:r>
      </w:hyperlink>
    </w:p>
    <w:p w14:paraId="163E1817"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Гусева Т.С. Демографическая функция права социального обеспечения // Журнал российского права. - 2013. - № 2. - С. 58-67. – Режим доступа : </w:t>
      </w:r>
      <w:hyperlink r:id="rId36" w:history="1">
        <w:r w:rsidRPr="00E96157">
          <w:rPr>
            <w:rStyle w:val="af7"/>
            <w:rFonts w:ascii="Times New Roman" w:hAnsi="Times New Roman" w:cs="Times New Roman"/>
            <w:color w:val="000000" w:themeColor="text1"/>
            <w:sz w:val="28"/>
            <w:szCs w:val="28"/>
          </w:rPr>
          <w:t>https://elibrary.ru/item.asp?id=18944062</w:t>
        </w:r>
      </w:hyperlink>
    </w:p>
    <w:p w14:paraId="672EF9DA"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Гусева Т.С. Проблемы реализации права на социальное обеспечение семьями, имеющими детей, в Российской Федерации // Российский юридический журнал. - 2012. - № 1. - С. 125-131. – Режим доступа : СПС Консультант Плюс: </w:t>
      </w:r>
      <w:hyperlink r:id="rId37" w:history="1">
        <w:r w:rsidRPr="00E96157">
          <w:rPr>
            <w:rFonts w:ascii="Times New Roman" w:hAnsi="Times New Roman" w:cs="Times New Roman"/>
            <w:color w:val="000000" w:themeColor="text1"/>
            <w:sz w:val="28"/>
            <w:szCs w:val="28"/>
          </w:rPr>
          <w:t>\\consultant\Consultant\cons.exe</w:t>
        </w:r>
      </w:hyperlink>
      <w:r w:rsidRPr="00E96157">
        <w:rPr>
          <w:rFonts w:ascii="Times New Roman" w:hAnsi="Times New Roman" w:cs="Times New Roman"/>
          <w:color w:val="000000" w:themeColor="text1"/>
          <w:sz w:val="28"/>
          <w:szCs w:val="28"/>
        </w:rPr>
        <w:t>, локальная сеть университета</w:t>
      </w:r>
    </w:p>
    <w:p w14:paraId="103415B0"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Гусева Т.С. </w:t>
      </w:r>
      <w:r w:rsidRPr="00E96157">
        <w:rPr>
          <w:rFonts w:ascii="Times New Roman" w:hAnsi="Times New Roman" w:cs="Times New Roman"/>
          <w:color w:val="000000" w:themeColor="text1"/>
          <w:sz w:val="28"/>
          <w:szCs w:val="28"/>
          <w:shd w:val="clear" w:color="auto" w:fill="FFFFFF"/>
        </w:rPr>
        <w:t>Социальное обеспечение семьи, материнства, отцовства и детства в России: теоретические и практические проблемы : автореферат дис. ... доктора юрид. наук : 12.00.05 : защищена 11.04.2013 / Т.С. Гусева ; Моск. гос. юрид. акад. им. О.Е. Кутафина. – М., 2012. -</w:t>
      </w:r>
      <w:r w:rsidRPr="00E96157">
        <w:rPr>
          <w:rStyle w:val="apple-converted-space"/>
          <w:rFonts w:ascii="Times New Roman" w:hAnsi="Times New Roman" w:cs="Times New Roman"/>
          <w:color w:val="000000" w:themeColor="text1"/>
          <w:sz w:val="28"/>
          <w:szCs w:val="28"/>
          <w:shd w:val="clear" w:color="auto" w:fill="FFFFFF"/>
        </w:rPr>
        <w:t> </w:t>
      </w:r>
      <w:r w:rsidRPr="00E96157">
        <w:rPr>
          <w:rFonts w:ascii="Times New Roman" w:hAnsi="Times New Roman" w:cs="Times New Roman"/>
          <w:color w:val="000000" w:themeColor="text1"/>
          <w:sz w:val="28"/>
          <w:szCs w:val="28"/>
        </w:rPr>
        <w:t xml:space="preserve">Режим доступа : </w:t>
      </w:r>
      <w:hyperlink r:id="rId38" w:history="1">
        <w:r w:rsidRPr="00E96157">
          <w:rPr>
            <w:rFonts w:ascii="Times New Roman" w:hAnsi="Times New Roman" w:cs="Times New Roman"/>
            <w:color w:val="000000" w:themeColor="text1"/>
            <w:sz w:val="28"/>
            <w:szCs w:val="28"/>
            <w:u w:val="single"/>
            <w:lang w:val="en-US"/>
          </w:rPr>
          <w:t>http</w:t>
        </w:r>
        <w:r w:rsidRPr="00E96157">
          <w:rPr>
            <w:rFonts w:ascii="Times New Roman" w:hAnsi="Times New Roman" w:cs="Times New Roman"/>
            <w:color w:val="000000" w:themeColor="text1"/>
            <w:sz w:val="28"/>
            <w:szCs w:val="28"/>
            <w:u w:val="single"/>
          </w:rPr>
          <w:t>://нэб.рф</w:t>
        </w:r>
      </w:hyperlink>
    </w:p>
    <w:p w14:paraId="3930AD39"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Дзгоева Ф.О. Правовое регулирование труда и социального обеспечения лиц с семейными обязанностями : автореферат дис. ... кандидата юрид. наук : 12.00.05 / Ф.О. Дзгоева ; Моск. гос. юрид. акад. - Москва, 2001. </w:t>
      </w:r>
      <w:r w:rsidRPr="00E96157">
        <w:rPr>
          <w:rFonts w:ascii="Times New Roman" w:hAnsi="Times New Roman" w:cs="Times New Roman"/>
          <w:color w:val="000000" w:themeColor="text1"/>
          <w:sz w:val="28"/>
          <w:szCs w:val="28"/>
          <w:shd w:val="clear" w:color="auto" w:fill="FFFFFF"/>
        </w:rPr>
        <w:t>-</w:t>
      </w:r>
      <w:r w:rsidRPr="00E96157">
        <w:rPr>
          <w:rStyle w:val="apple-converted-space"/>
          <w:rFonts w:ascii="Times New Roman" w:hAnsi="Times New Roman" w:cs="Times New Roman"/>
          <w:color w:val="000000" w:themeColor="text1"/>
          <w:sz w:val="28"/>
          <w:szCs w:val="28"/>
          <w:shd w:val="clear" w:color="auto" w:fill="FFFFFF"/>
        </w:rPr>
        <w:t> </w:t>
      </w:r>
      <w:r w:rsidRPr="00E96157">
        <w:rPr>
          <w:rFonts w:ascii="Times New Roman" w:hAnsi="Times New Roman" w:cs="Times New Roman"/>
          <w:color w:val="000000" w:themeColor="text1"/>
          <w:sz w:val="28"/>
          <w:szCs w:val="28"/>
        </w:rPr>
        <w:t xml:space="preserve">Режим доступа : </w:t>
      </w:r>
      <w:hyperlink r:id="rId39" w:history="1">
        <w:r w:rsidRPr="00E96157">
          <w:rPr>
            <w:rFonts w:ascii="Times New Roman" w:hAnsi="Times New Roman" w:cs="Times New Roman"/>
            <w:color w:val="000000" w:themeColor="text1"/>
            <w:sz w:val="28"/>
            <w:szCs w:val="28"/>
            <w:u w:val="single"/>
            <w:lang w:val="en-US"/>
          </w:rPr>
          <w:t>http</w:t>
        </w:r>
        <w:r w:rsidRPr="00E96157">
          <w:rPr>
            <w:rFonts w:ascii="Times New Roman" w:hAnsi="Times New Roman" w:cs="Times New Roman"/>
            <w:color w:val="000000" w:themeColor="text1"/>
            <w:sz w:val="28"/>
            <w:szCs w:val="28"/>
            <w:u w:val="single"/>
          </w:rPr>
          <w:t>://нэб.рф</w:t>
        </w:r>
      </w:hyperlink>
    </w:p>
    <w:p w14:paraId="1B722499" w14:textId="77777777" w:rsidR="001063A6" w:rsidRPr="00E96157" w:rsidRDefault="001063A6" w:rsidP="001063A6">
      <w:pPr>
        <w:pStyle w:val="a3"/>
        <w:numPr>
          <w:ilvl w:val="0"/>
          <w:numId w:val="53"/>
        </w:numPr>
        <w:tabs>
          <w:tab w:val="left" w:pos="709"/>
        </w:tabs>
        <w:spacing w:after="0" w:line="240" w:lineRule="auto"/>
        <w:ind w:left="0" w:firstLine="0"/>
        <w:jc w:val="both"/>
        <w:rPr>
          <w:rStyle w:val="FontStyle60"/>
          <w:color w:val="000000" w:themeColor="text1"/>
          <w:sz w:val="28"/>
          <w:szCs w:val="28"/>
        </w:rPr>
      </w:pPr>
      <w:r w:rsidRPr="00E96157">
        <w:rPr>
          <w:rFonts w:ascii="Times New Roman" w:hAnsi="Times New Roman" w:cs="Times New Roman"/>
          <w:color w:val="000000" w:themeColor="text1"/>
          <w:sz w:val="28"/>
          <w:szCs w:val="28"/>
        </w:rPr>
        <w:t xml:space="preserve">Ерофеева О.В. Защита прав граждан на пенсионное обеспечение: монография. – М.: Проспект. 2013. – Режим доступа : </w:t>
      </w:r>
      <w:hyperlink r:id="rId40" w:history="1">
        <w:r w:rsidRPr="00E96157">
          <w:rPr>
            <w:rFonts w:ascii="Times New Roman" w:hAnsi="Times New Roman" w:cs="Times New Roman"/>
            <w:color w:val="000000" w:themeColor="text1"/>
            <w:sz w:val="28"/>
            <w:szCs w:val="28"/>
            <w:u w:val="single"/>
          </w:rPr>
          <w:t>http://ebs.prospekt.org/book/19053</w:t>
        </w:r>
      </w:hyperlink>
    </w:p>
    <w:p w14:paraId="04F2C09A"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Захаров М.Л  О стратегии долгосрочного развития пенсионной системы России / Захаров М.Л., Тучкова Э.Г.  // Трудовое право в России и за рубежом. - 2012. - № 4. - С. 26-31. – Режим доступа : </w:t>
      </w:r>
      <w:hyperlink r:id="rId41" w:history="1">
        <w:r w:rsidRPr="00E96157">
          <w:rPr>
            <w:rStyle w:val="af7"/>
            <w:rFonts w:ascii="Times New Roman" w:hAnsi="Times New Roman" w:cs="Times New Roman"/>
            <w:color w:val="000000" w:themeColor="text1"/>
            <w:sz w:val="28"/>
            <w:szCs w:val="28"/>
          </w:rPr>
          <w:t>https://elibrary.ru/item.asp?id=18724887</w:t>
        </w:r>
      </w:hyperlink>
    </w:p>
    <w:p w14:paraId="6FD37E34"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Style w:val="apple-converted-space"/>
          <w:rFonts w:ascii="Times New Roman" w:hAnsi="Times New Roman" w:cs="Times New Roman"/>
          <w:color w:val="000000" w:themeColor="text1"/>
          <w:sz w:val="28"/>
          <w:szCs w:val="28"/>
          <w:shd w:val="clear" w:color="auto" w:fill="FFFFFF"/>
        </w:rPr>
        <w:t xml:space="preserve">Захаров М.Л. Право социального обеспечения России : </w:t>
      </w:r>
      <w:r w:rsidRPr="00E96157">
        <w:rPr>
          <w:rFonts w:ascii="Times New Roman" w:hAnsi="Times New Roman" w:cs="Times New Roman"/>
          <w:color w:val="000000" w:themeColor="text1"/>
          <w:sz w:val="28"/>
          <w:szCs w:val="28"/>
          <w:shd w:val="clear" w:color="auto" w:fill="FFFFFF"/>
        </w:rPr>
        <w:t xml:space="preserve">учебник / </w:t>
      </w:r>
      <w:r w:rsidRPr="00E96157">
        <w:rPr>
          <w:rStyle w:val="apple-converted-space"/>
          <w:rFonts w:ascii="Times New Roman" w:hAnsi="Times New Roman" w:cs="Times New Roman"/>
          <w:color w:val="000000" w:themeColor="text1"/>
          <w:sz w:val="28"/>
          <w:szCs w:val="28"/>
          <w:shd w:val="clear" w:color="auto" w:fill="FFFFFF"/>
        </w:rPr>
        <w:t>Захаров М.Л., Тучкова Э.Г. -</w:t>
      </w:r>
      <w:r w:rsidRPr="00E96157">
        <w:rPr>
          <w:rFonts w:ascii="Times New Roman" w:hAnsi="Times New Roman" w:cs="Times New Roman"/>
          <w:color w:val="000000" w:themeColor="text1"/>
          <w:sz w:val="28"/>
          <w:szCs w:val="28"/>
          <w:shd w:val="clear" w:color="auto" w:fill="FFFFFF"/>
        </w:rPr>
        <w:t xml:space="preserve">  4-е изд., перераб. и доп. - М. : ВолтерсКлувер, 2005.</w:t>
      </w:r>
      <w:r w:rsidRPr="00E96157">
        <w:rPr>
          <w:rFonts w:ascii="Times New Roman" w:hAnsi="Times New Roman" w:cs="Times New Roman"/>
          <w:color w:val="000000" w:themeColor="text1"/>
          <w:sz w:val="28"/>
          <w:szCs w:val="28"/>
        </w:rPr>
        <w:t xml:space="preserve"> – Режим доступа : </w:t>
      </w:r>
      <w:hyperlink r:id="rId42" w:history="1">
        <w:r w:rsidRPr="00E96157">
          <w:rPr>
            <w:rFonts w:ascii="Times New Roman" w:hAnsi="Times New Roman" w:cs="Times New Roman"/>
            <w:color w:val="000000" w:themeColor="text1"/>
            <w:sz w:val="28"/>
            <w:szCs w:val="28"/>
            <w:u w:val="single"/>
          </w:rPr>
          <w:t>http://ebs.prospekt.org/book/19053</w:t>
        </w:r>
      </w:hyperlink>
    </w:p>
    <w:p w14:paraId="1F9D7BD1"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Захаров М.Л. Социальное страхование в России: прошлое, настоящее и перспективы развития (трудовые пенсии, пособия, выплаты пострадавшим на производстве): монография. – М. : Проспект, 2013. – Режим доступа : </w:t>
      </w:r>
      <w:hyperlink r:id="rId43" w:history="1">
        <w:r w:rsidRPr="00E96157">
          <w:rPr>
            <w:rFonts w:ascii="Times New Roman" w:hAnsi="Times New Roman" w:cs="Times New Roman"/>
            <w:color w:val="000000" w:themeColor="text1"/>
            <w:sz w:val="28"/>
            <w:szCs w:val="28"/>
            <w:u w:val="single"/>
          </w:rPr>
          <w:t>http://ebs.prospekt.org/book/23584</w:t>
        </w:r>
      </w:hyperlink>
    </w:p>
    <w:p w14:paraId="77A3BC31"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Кобзева С.И. </w:t>
      </w:r>
      <w:r w:rsidRPr="00E96157">
        <w:rPr>
          <w:rFonts w:ascii="Times New Roman" w:hAnsi="Times New Roman" w:cs="Times New Roman"/>
          <w:color w:val="000000" w:themeColor="text1"/>
          <w:sz w:val="28"/>
          <w:szCs w:val="28"/>
          <w:shd w:val="clear" w:color="auto" w:fill="FFFFFF"/>
        </w:rPr>
        <w:t>Источники права социального обеспечения России : автореферат дис. ... доктора юрид. наук : 12.00.05 : защищена 26.03.2009 / С.И. Кобзева ; Моск. гос. юрид. акад.- М., 2009. -</w:t>
      </w:r>
      <w:r w:rsidRPr="00E96157">
        <w:rPr>
          <w:rStyle w:val="apple-converted-space"/>
          <w:rFonts w:ascii="Times New Roman" w:hAnsi="Times New Roman" w:cs="Times New Roman"/>
          <w:color w:val="000000" w:themeColor="text1"/>
          <w:sz w:val="28"/>
          <w:szCs w:val="28"/>
          <w:shd w:val="clear" w:color="auto" w:fill="FFFFFF"/>
        </w:rPr>
        <w:t> </w:t>
      </w:r>
      <w:r w:rsidRPr="00E96157">
        <w:rPr>
          <w:rFonts w:ascii="Times New Roman" w:hAnsi="Times New Roman" w:cs="Times New Roman"/>
          <w:color w:val="000000" w:themeColor="text1"/>
          <w:sz w:val="28"/>
          <w:szCs w:val="28"/>
        </w:rPr>
        <w:t xml:space="preserve">Режим доступа : </w:t>
      </w:r>
      <w:hyperlink r:id="rId44" w:history="1">
        <w:r w:rsidRPr="00E96157">
          <w:rPr>
            <w:rFonts w:ascii="Times New Roman" w:hAnsi="Times New Roman" w:cs="Times New Roman"/>
            <w:color w:val="000000" w:themeColor="text1"/>
            <w:sz w:val="28"/>
            <w:szCs w:val="28"/>
            <w:u w:val="single"/>
            <w:lang w:val="en-US"/>
          </w:rPr>
          <w:t>http</w:t>
        </w:r>
        <w:r w:rsidRPr="00E96157">
          <w:rPr>
            <w:rFonts w:ascii="Times New Roman" w:hAnsi="Times New Roman" w:cs="Times New Roman"/>
            <w:color w:val="000000" w:themeColor="text1"/>
            <w:sz w:val="28"/>
            <w:szCs w:val="28"/>
            <w:u w:val="single"/>
          </w:rPr>
          <w:t>://нэб.рф</w:t>
        </w:r>
      </w:hyperlink>
    </w:p>
    <w:p w14:paraId="5F7797A3"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Кобзева С.И. Конституция Российской Федерации как основополагающий источник права социального обеспечения // </w:t>
      </w:r>
      <w:r w:rsidRPr="00E96157">
        <w:rPr>
          <w:rFonts w:ascii="Times New Roman" w:hAnsi="Times New Roman" w:cs="Times New Roman"/>
          <w:color w:val="000000" w:themeColor="text1"/>
          <w:sz w:val="28"/>
          <w:szCs w:val="28"/>
          <w:lang w:val="en-US"/>
        </w:rPr>
        <w:t>LexRussica</w:t>
      </w:r>
      <w:r w:rsidRPr="00E96157">
        <w:rPr>
          <w:rFonts w:ascii="Times New Roman" w:hAnsi="Times New Roman" w:cs="Times New Roman"/>
          <w:color w:val="000000" w:themeColor="text1"/>
          <w:sz w:val="28"/>
          <w:szCs w:val="28"/>
        </w:rPr>
        <w:t xml:space="preserve"> = Русский закон. - Т. </w:t>
      </w:r>
      <w:r w:rsidRPr="00E96157">
        <w:rPr>
          <w:rFonts w:ascii="Times New Roman" w:hAnsi="Times New Roman" w:cs="Times New Roman"/>
          <w:color w:val="000000" w:themeColor="text1"/>
          <w:sz w:val="28"/>
          <w:szCs w:val="28"/>
          <w:lang w:val="en-US"/>
        </w:rPr>
        <w:t>LXVII</w:t>
      </w:r>
      <w:r w:rsidRPr="00E96157">
        <w:rPr>
          <w:rFonts w:ascii="Times New Roman" w:hAnsi="Times New Roman" w:cs="Times New Roman"/>
          <w:color w:val="000000" w:themeColor="text1"/>
          <w:sz w:val="28"/>
          <w:szCs w:val="28"/>
        </w:rPr>
        <w:t xml:space="preserve">. - № 3. - С. 540-557. – Режим доступа : </w:t>
      </w:r>
      <w:hyperlink r:id="rId45" w:history="1">
        <w:r w:rsidRPr="00E96157">
          <w:rPr>
            <w:rStyle w:val="af7"/>
            <w:rFonts w:ascii="Times New Roman" w:hAnsi="Times New Roman" w:cs="Times New Roman"/>
            <w:color w:val="000000" w:themeColor="text1"/>
            <w:sz w:val="28"/>
            <w:szCs w:val="28"/>
          </w:rPr>
          <w:t>http://lexrussica.ru/articles/article_487.html</w:t>
        </w:r>
      </w:hyperlink>
    </w:p>
    <w:p w14:paraId="0A014187"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lastRenderedPageBreak/>
        <w:t>Колодяжная А.И. Международные стандарты социальных рисков как основание для социального обеспечения человека // Актуальные проблемы российского права. - 2017. - №12 (85). - С. 107-112. – Режим доступа : СПС Консультант Плюс: </w:t>
      </w:r>
      <w:hyperlink r:id="rId46" w:history="1">
        <w:r w:rsidRPr="00E96157">
          <w:rPr>
            <w:rFonts w:ascii="Times New Roman" w:hAnsi="Times New Roman" w:cs="Times New Roman"/>
            <w:color w:val="000000" w:themeColor="text1"/>
            <w:sz w:val="28"/>
            <w:szCs w:val="28"/>
          </w:rPr>
          <w:t>\\consultant\Consultant\cons.exe</w:t>
        </w:r>
      </w:hyperlink>
      <w:r w:rsidRPr="00E96157">
        <w:rPr>
          <w:rFonts w:ascii="Times New Roman" w:hAnsi="Times New Roman" w:cs="Times New Roman"/>
          <w:color w:val="000000" w:themeColor="text1"/>
          <w:sz w:val="28"/>
          <w:szCs w:val="28"/>
        </w:rPr>
        <w:t>, локальная сеть университета</w:t>
      </w:r>
    </w:p>
    <w:p w14:paraId="6D3B8E70"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Колодяжная А.И. Международные принципы финансирования систем социальной защиты населения // Социальное и пенсионное право. - № 4. - 2017. - С. 26-30. – Режим доступа : СПС Консультант Плюс: </w:t>
      </w:r>
      <w:hyperlink r:id="rId47" w:history="1">
        <w:r w:rsidRPr="00E96157">
          <w:rPr>
            <w:rFonts w:ascii="Times New Roman" w:hAnsi="Times New Roman" w:cs="Times New Roman"/>
            <w:color w:val="000000" w:themeColor="text1"/>
            <w:sz w:val="28"/>
            <w:szCs w:val="28"/>
          </w:rPr>
          <w:t>\\consultant\Consultant\cons.exe</w:t>
        </w:r>
      </w:hyperlink>
      <w:r w:rsidRPr="00E96157">
        <w:rPr>
          <w:rFonts w:ascii="Times New Roman" w:hAnsi="Times New Roman" w:cs="Times New Roman"/>
          <w:color w:val="000000" w:themeColor="text1"/>
          <w:sz w:val="28"/>
          <w:szCs w:val="28"/>
        </w:rPr>
        <w:t>, локальная сеть университета</w:t>
      </w:r>
    </w:p>
    <w:p w14:paraId="20D459F2"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Лукьянова Т.Н. Совершенствование региональной системы социальной защиты социально-уязвимых слоев населения</w:t>
      </w:r>
      <w:r w:rsidRPr="00E96157">
        <w:rPr>
          <w:rFonts w:ascii="Times New Roman" w:hAnsi="Times New Roman" w:cs="Times New Roman"/>
          <w:color w:val="000000" w:themeColor="text1"/>
          <w:sz w:val="28"/>
          <w:szCs w:val="28"/>
          <w:shd w:val="clear" w:color="auto" w:fill="FFFFFF"/>
        </w:rPr>
        <w:t>: автореферат дис. ... экон. наук : 08.00.05 : защищена 09.06.2009/ Т.Н. Лукьянова ; Научно-исследовательский институт труда и социального страхования - М., 2009. -</w:t>
      </w:r>
      <w:r w:rsidRPr="00E96157">
        <w:rPr>
          <w:rStyle w:val="apple-converted-space"/>
          <w:rFonts w:ascii="Times New Roman" w:hAnsi="Times New Roman" w:cs="Times New Roman"/>
          <w:color w:val="000000" w:themeColor="text1"/>
          <w:sz w:val="28"/>
          <w:szCs w:val="28"/>
          <w:shd w:val="clear" w:color="auto" w:fill="FFFFFF"/>
        </w:rPr>
        <w:t> </w:t>
      </w:r>
      <w:r w:rsidRPr="00E96157">
        <w:rPr>
          <w:rFonts w:ascii="Times New Roman" w:hAnsi="Times New Roman" w:cs="Times New Roman"/>
          <w:color w:val="000000" w:themeColor="text1"/>
          <w:sz w:val="28"/>
          <w:szCs w:val="28"/>
        </w:rPr>
        <w:t xml:space="preserve">Режим доступа : </w:t>
      </w:r>
      <w:hyperlink r:id="rId48" w:history="1">
        <w:r w:rsidRPr="00E96157">
          <w:rPr>
            <w:rFonts w:ascii="Times New Roman" w:hAnsi="Times New Roman" w:cs="Times New Roman"/>
            <w:color w:val="000000" w:themeColor="text1"/>
            <w:sz w:val="28"/>
            <w:szCs w:val="28"/>
            <w:u w:val="single"/>
            <w:lang w:val="en-US"/>
          </w:rPr>
          <w:t>http</w:t>
        </w:r>
        <w:r w:rsidRPr="00E96157">
          <w:rPr>
            <w:rFonts w:ascii="Times New Roman" w:hAnsi="Times New Roman" w:cs="Times New Roman"/>
            <w:color w:val="000000" w:themeColor="text1"/>
            <w:sz w:val="28"/>
            <w:szCs w:val="28"/>
            <w:u w:val="single"/>
          </w:rPr>
          <w:t>://нэб.рф</w:t>
        </w:r>
      </w:hyperlink>
    </w:p>
    <w:p w14:paraId="0D8B6B1D"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Лушникова М.В. Международное и сравнительное трудовое право и право социального обеспечения: введение в курс : учебное пособие. – М. : Юрлитинформ, 2011. – Режим доступа : </w:t>
      </w:r>
      <w:hyperlink r:id="rId49" w:history="1">
        <w:r w:rsidRPr="00E96157">
          <w:rPr>
            <w:rFonts w:ascii="Times New Roman" w:hAnsi="Times New Roman" w:cs="Times New Roman"/>
            <w:color w:val="0000FF"/>
            <w:sz w:val="28"/>
            <w:szCs w:val="28"/>
            <w:u w:val="single"/>
            <w:lang w:val="en-US"/>
          </w:rPr>
          <w:t>http</w:t>
        </w:r>
        <w:r w:rsidRPr="00E96157">
          <w:rPr>
            <w:rFonts w:ascii="Times New Roman" w:hAnsi="Times New Roman" w:cs="Times New Roman"/>
            <w:color w:val="0000FF"/>
            <w:sz w:val="28"/>
            <w:szCs w:val="28"/>
            <w:u w:val="single"/>
          </w:rPr>
          <w:t>://нэб.рф</w:t>
        </w:r>
      </w:hyperlink>
    </w:p>
    <w:p w14:paraId="3898F4FA"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Мачульская Е.Е. Современные представления о предмете права социального обеспечения //Вестник Московского Университета. - 2003. - № 6.– Режим доступа : </w:t>
      </w:r>
      <w:hyperlink r:id="rId50" w:history="1">
        <w:r w:rsidRPr="00E96157">
          <w:rPr>
            <w:rFonts w:ascii="Times New Roman" w:hAnsi="Times New Roman" w:cs="Times New Roman"/>
            <w:color w:val="0000FF"/>
            <w:sz w:val="28"/>
            <w:szCs w:val="28"/>
            <w:u w:val="single"/>
          </w:rPr>
          <w:t>http://megapro.msal.ru/MegaPro/Web</w:t>
        </w:r>
      </w:hyperlink>
    </w:p>
    <w:p w14:paraId="5EFAF28F"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Миронова Т.К. Право на социальное обеспечение в системе социально-экономических прав // Право и государство: теория и практика. 2010. № 3. С. 33-36. – Режим доступа : </w:t>
      </w:r>
      <w:hyperlink r:id="rId51" w:history="1">
        <w:r w:rsidRPr="00E96157">
          <w:rPr>
            <w:rStyle w:val="af7"/>
            <w:rFonts w:ascii="Times New Roman" w:hAnsi="Times New Roman" w:cs="Times New Roman"/>
            <w:sz w:val="28"/>
            <w:szCs w:val="28"/>
          </w:rPr>
          <w:t>https://elibrary.ru/item.asp?id=13609876</w:t>
        </w:r>
      </w:hyperlink>
    </w:p>
    <w:p w14:paraId="5C384CB0"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Миронова Т.К. Право социального обеспечения : учебное пособие. - М.: КНОРУС. 2018. – Режим доступа : </w:t>
      </w:r>
      <w:hyperlink r:id="rId52" w:history="1">
        <w:r w:rsidRPr="00E96157">
          <w:rPr>
            <w:rStyle w:val="af7"/>
            <w:rFonts w:ascii="Times New Roman" w:hAnsi="Times New Roman" w:cs="Times New Roman"/>
            <w:sz w:val="28"/>
            <w:szCs w:val="28"/>
          </w:rPr>
          <w:t>https://www.book.ru/book/929644</w:t>
        </w:r>
      </w:hyperlink>
    </w:p>
    <w:p w14:paraId="76E2D5A0"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Никитин С.М., Степанова М.П. Распределение доходов и социальная защита населения в развитых странах // Трудовое право. 2004. № 12.</w:t>
      </w:r>
      <w:r w:rsidRPr="00E96157">
        <w:rPr>
          <w:rFonts w:ascii="Times New Roman" w:hAnsi="Times New Roman" w:cs="Times New Roman"/>
          <w:color w:val="000000" w:themeColor="text1"/>
          <w:sz w:val="28"/>
          <w:szCs w:val="28"/>
        </w:rPr>
        <w:t>– Режим доступа : СПС Консультант Плюс: </w:t>
      </w:r>
      <w:hyperlink r:id="rId53" w:history="1">
        <w:r w:rsidRPr="00E96157">
          <w:rPr>
            <w:rFonts w:ascii="Times New Roman" w:hAnsi="Times New Roman" w:cs="Times New Roman"/>
            <w:color w:val="000000" w:themeColor="text1"/>
            <w:sz w:val="28"/>
            <w:szCs w:val="28"/>
          </w:rPr>
          <w:t>\\consultant\Consultant\cons.exe</w:t>
        </w:r>
      </w:hyperlink>
      <w:r w:rsidRPr="00E96157">
        <w:rPr>
          <w:rFonts w:ascii="Times New Roman" w:hAnsi="Times New Roman" w:cs="Times New Roman"/>
          <w:color w:val="000000" w:themeColor="text1"/>
          <w:sz w:val="28"/>
          <w:szCs w:val="28"/>
        </w:rPr>
        <w:t>, локальная сеть университета</w:t>
      </w:r>
    </w:p>
    <w:p w14:paraId="772A4538"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Никифорова О.Н. Пенсионное обеспечение в системе социальной защиты населения : монография. – Москва : ИНФРА-М, 2013. </w:t>
      </w:r>
      <w:r w:rsidRPr="00E96157">
        <w:rPr>
          <w:rFonts w:ascii="Times New Roman" w:hAnsi="Times New Roman" w:cs="Times New Roman"/>
          <w:color w:val="000000"/>
          <w:sz w:val="28"/>
          <w:szCs w:val="28"/>
        </w:rPr>
        <w:t xml:space="preserve">Режим доступа : </w:t>
      </w:r>
      <w:hyperlink r:id="rId54" w:history="1">
        <w:r w:rsidRPr="00E96157">
          <w:rPr>
            <w:rStyle w:val="af7"/>
            <w:rFonts w:ascii="Times New Roman" w:hAnsi="Times New Roman" w:cs="Times New Roman"/>
            <w:sz w:val="28"/>
            <w:szCs w:val="28"/>
          </w:rPr>
          <w:t>http://znanium.com/catalog/product/923352</w:t>
        </w:r>
      </w:hyperlink>
    </w:p>
    <w:p w14:paraId="2BAE7D57" w14:textId="77777777" w:rsidR="001063A6" w:rsidRPr="00E96157" w:rsidRDefault="001063A6" w:rsidP="001063A6">
      <w:pPr>
        <w:pStyle w:val="a3"/>
        <w:numPr>
          <w:ilvl w:val="0"/>
          <w:numId w:val="53"/>
        </w:numPr>
        <w:tabs>
          <w:tab w:val="left" w:pos="709"/>
        </w:tabs>
        <w:spacing w:after="0" w:line="240" w:lineRule="auto"/>
        <w:ind w:left="0" w:firstLine="0"/>
        <w:jc w:val="both"/>
        <w:rPr>
          <w:rStyle w:val="af7"/>
          <w:rFonts w:ascii="Times New Roman" w:hAnsi="Times New Roman" w:cs="Times New Roman"/>
          <w:sz w:val="28"/>
          <w:szCs w:val="28"/>
        </w:rPr>
      </w:pPr>
      <w:r w:rsidRPr="00E96157">
        <w:rPr>
          <w:rFonts w:ascii="Times New Roman" w:hAnsi="Times New Roman" w:cs="Times New Roman"/>
          <w:sz w:val="28"/>
          <w:szCs w:val="28"/>
        </w:rPr>
        <w:t>Право на бесплатную медицинскую помощь [Электронный ресурс] : учеб. пособие / М.И. Акатнова, Е.В. Астраханцева [и др.]; ред. Э.Г. Тучкова, Т.С. Гусева. - М. : Проспект, 2019. – 200 с. – Режим доступа :</w:t>
      </w:r>
      <w:hyperlink r:id="rId55" w:history="1">
        <w:r w:rsidRPr="00E96157">
          <w:rPr>
            <w:rStyle w:val="af7"/>
            <w:rFonts w:ascii="Times New Roman" w:hAnsi="Times New Roman" w:cs="Times New Roman"/>
            <w:sz w:val="28"/>
            <w:szCs w:val="28"/>
          </w:rPr>
          <w:t>http://ebs.prospekt.org/book/41481</w:t>
        </w:r>
      </w:hyperlink>
    </w:p>
    <w:p w14:paraId="600B4028"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Проблемы Общей части права социального обеспечения: монография. М.: Проспект, 2017. – </w:t>
      </w:r>
      <w:r w:rsidRPr="00E96157">
        <w:rPr>
          <w:rFonts w:ascii="Times New Roman" w:hAnsi="Times New Roman" w:cs="Times New Roman"/>
          <w:color w:val="000000"/>
          <w:sz w:val="28"/>
          <w:szCs w:val="28"/>
        </w:rPr>
        <w:t xml:space="preserve">Режим доступа : </w:t>
      </w:r>
      <w:hyperlink r:id="rId56" w:history="1">
        <w:r w:rsidRPr="00E96157">
          <w:rPr>
            <w:rFonts w:ascii="Times New Roman" w:hAnsi="Times New Roman" w:cs="Times New Roman"/>
            <w:color w:val="0000FF"/>
            <w:sz w:val="28"/>
            <w:szCs w:val="28"/>
            <w:u w:val="single"/>
          </w:rPr>
          <w:t>http://ebs.prospekt.org/book/36836</w:t>
        </w:r>
      </w:hyperlink>
    </w:p>
    <w:p w14:paraId="2AA9184C"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Рогачев Д.И. Метод права социального обеспечения: монография. М. 2002. – Режим доступа : </w:t>
      </w:r>
      <w:hyperlink r:id="rId57" w:history="1">
        <w:r w:rsidRPr="00E96157">
          <w:rPr>
            <w:rFonts w:ascii="Times New Roman" w:hAnsi="Times New Roman" w:cs="Times New Roman"/>
            <w:color w:val="0000FF"/>
            <w:sz w:val="28"/>
            <w:szCs w:val="28"/>
            <w:u w:val="single"/>
          </w:rPr>
          <w:t>http://megapro.msal.ru/MegaPro/Web</w:t>
        </w:r>
      </w:hyperlink>
    </w:p>
    <w:p w14:paraId="3415E650"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Роик В.Д. Основы социального страхования. – М., 2005.– Режим доступа : </w:t>
      </w:r>
      <w:hyperlink r:id="rId58" w:history="1">
        <w:r w:rsidRPr="00E96157">
          <w:rPr>
            <w:rFonts w:ascii="Times New Roman" w:hAnsi="Times New Roman" w:cs="Times New Roman"/>
            <w:color w:val="0000FF"/>
            <w:sz w:val="28"/>
            <w:szCs w:val="28"/>
            <w:u w:val="single"/>
            <w:lang w:val="en-US"/>
          </w:rPr>
          <w:t>http</w:t>
        </w:r>
        <w:r w:rsidRPr="00E96157">
          <w:rPr>
            <w:rFonts w:ascii="Times New Roman" w:hAnsi="Times New Roman" w:cs="Times New Roman"/>
            <w:color w:val="0000FF"/>
            <w:sz w:val="28"/>
            <w:szCs w:val="28"/>
            <w:u w:val="single"/>
          </w:rPr>
          <w:t>://нэб.рф</w:t>
        </w:r>
      </w:hyperlink>
    </w:p>
    <w:p w14:paraId="47316893"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Савостьянова В.Б. Роль государства в реализации конституционных прав граждан на пенсионное обеспечение // Государство и право. - 2005. - № 5.– Режим доступа : </w:t>
      </w:r>
      <w:hyperlink r:id="rId59" w:history="1">
        <w:r w:rsidRPr="00E96157">
          <w:rPr>
            <w:rFonts w:ascii="Times New Roman" w:hAnsi="Times New Roman" w:cs="Times New Roman"/>
            <w:color w:val="0000FF"/>
            <w:sz w:val="28"/>
            <w:szCs w:val="28"/>
            <w:u w:val="single"/>
          </w:rPr>
          <w:t>http://megapro.msal.ru/MegaPro/Web</w:t>
        </w:r>
      </w:hyperlink>
    </w:p>
    <w:p w14:paraId="4D859D41"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sz w:val="28"/>
          <w:szCs w:val="28"/>
        </w:rPr>
        <w:lastRenderedPageBreak/>
        <w:t>Сотникова Л.В. Социальное обеспечение семей с детьми в Российской Федерации (правовые вопросы) :</w:t>
      </w:r>
      <w:r w:rsidRPr="00E96157">
        <w:rPr>
          <w:rFonts w:ascii="Times New Roman" w:hAnsi="Times New Roman" w:cs="Times New Roman"/>
          <w:color w:val="000000" w:themeColor="text1"/>
          <w:sz w:val="28"/>
          <w:szCs w:val="28"/>
          <w:shd w:val="clear" w:color="auto" w:fill="FFFFFF"/>
        </w:rPr>
        <w:t xml:space="preserve"> автореферат дис. ... кандидата юрид. наук : 12.00.05 : защищена: 19.04.2007 / Л.В. Сотникова ; Уральская гос. юрид. акад.-–Екатеринбург, 2007.</w:t>
      </w:r>
      <w:r w:rsidRPr="00E96157">
        <w:rPr>
          <w:rStyle w:val="apple-converted-space"/>
          <w:rFonts w:ascii="Times New Roman" w:hAnsi="Times New Roman" w:cs="Times New Roman"/>
          <w:color w:val="000000" w:themeColor="text1"/>
          <w:sz w:val="28"/>
          <w:szCs w:val="28"/>
          <w:shd w:val="clear" w:color="auto" w:fill="FFFFFF"/>
        </w:rPr>
        <w:t> </w:t>
      </w:r>
      <w:r w:rsidRPr="00E96157">
        <w:rPr>
          <w:rFonts w:ascii="Times New Roman" w:hAnsi="Times New Roman" w:cs="Times New Roman"/>
          <w:color w:val="000000" w:themeColor="text1"/>
          <w:sz w:val="28"/>
          <w:szCs w:val="28"/>
        </w:rPr>
        <w:t xml:space="preserve">– Режим доступа : </w:t>
      </w:r>
      <w:hyperlink r:id="rId60" w:history="1">
        <w:r w:rsidRPr="00E96157">
          <w:rPr>
            <w:rFonts w:ascii="Times New Roman" w:hAnsi="Times New Roman" w:cs="Times New Roman"/>
            <w:color w:val="000000" w:themeColor="text1"/>
            <w:sz w:val="28"/>
            <w:szCs w:val="28"/>
            <w:u w:val="single"/>
            <w:lang w:val="en-US"/>
          </w:rPr>
          <w:t>http</w:t>
        </w:r>
        <w:r w:rsidRPr="00E96157">
          <w:rPr>
            <w:rFonts w:ascii="Times New Roman" w:hAnsi="Times New Roman" w:cs="Times New Roman"/>
            <w:color w:val="000000" w:themeColor="text1"/>
            <w:sz w:val="28"/>
            <w:szCs w:val="28"/>
            <w:u w:val="single"/>
          </w:rPr>
          <w:t>://нэб.рф</w:t>
        </w:r>
      </w:hyperlink>
    </w:p>
    <w:p w14:paraId="19EE95E4"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 xml:space="preserve">Субботенко В.К. Процедурные правоотношения в социальном обеспечении. Томск: Из-д-во Том. ун-та. 1980. – Режим доступа : </w:t>
      </w:r>
      <w:hyperlink r:id="rId61" w:history="1">
        <w:r w:rsidRPr="00E96157">
          <w:rPr>
            <w:rFonts w:ascii="Times New Roman" w:hAnsi="Times New Roman" w:cs="Times New Roman"/>
            <w:color w:val="0000FF"/>
            <w:sz w:val="28"/>
            <w:szCs w:val="28"/>
            <w:u w:val="single"/>
          </w:rPr>
          <w:t>http://megapro.msal.ru/MegaPro/Web</w:t>
        </w:r>
      </w:hyperlink>
    </w:p>
    <w:p w14:paraId="70F9060B"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iCs/>
          <w:sz w:val="28"/>
          <w:szCs w:val="28"/>
          <w:shd w:val="clear" w:color="auto" w:fill="FFFFFF"/>
        </w:rPr>
        <w:t>Сулейманова, Г. В. </w:t>
      </w:r>
      <w:r w:rsidRPr="00E96157">
        <w:rPr>
          <w:rFonts w:ascii="Times New Roman" w:hAnsi="Times New Roman" w:cs="Times New Roman"/>
          <w:sz w:val="28"/>
          <w:szCs w:val="28"/>
          <w:shd w:val="clear" w:color="auto" w:fill="FFFFFF"/>
        </w:rPr>
        <w:t xml:space="preserve">Право социального обеспечения : учебник и практикум / Г. В. Сулейманова. — 3-е изд., перераб. и доп. — Москва : Издательство Юрайт, 2019. </w:t>
      </w:r>
      <w:r w:rsidRPr="00E96157">
        <w:rPr>
          <w:rFonts w:ascii="Times New Roman" w:hAnsi="Times New Roman" w:cs="Times New Roman"/>
          <w:sz w:val="28"/>
          <w:szCs w:val="28"/>
        </w:rPr>
        <w:t xml:space="preserve">– Режим доступа : </w:t>
      </w:r>
      <w:hyperlink r:id="rId62" w:tgtFrame="_blank" w:history="1">
        <w:r w:rsidRPr="00E96157">
          <w:rPr>
            <w:rStyle w:val="af7"/>
            <w:rFonts w:ascii="Times New Roman" w:hAnsi="Times New Roman" w:cs="Times New Roman"/>
            <w:sz w:val="28"/>
            <w:szCs w:val="28"/>
            <w:shd w:val="clear" w:color="auto" w:fill="FFFFFF"/>
          </w:rPr>
          <w:t>https://www.biblio-online.ru/bcode/431847</w:t>
        </w:r>
      </w:hyperlink>
    </w:p>
    <w:p w14:paraId="1C69D95F"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iCs/>
          <w:sz w:val="28"/>
          <w:szCs w:val="28"/>
        </w:rPr>
        <w:t>Тучкова Э.Г.</w:t>
      </w:r>
      <w:r w:rsidRPr="00E96157">
        <w:rPr>
          <w:rFonts w:ascii="Times New Roman" w:hAnsi="Times New Roman" w:cs="Times New Roman"/>
          <w:sz w:val="28"/>
          <w:szCs w:val="28"/>
        </w:rPr>
        <w:t xml:space="preserve"> Формирование системы пенсионного обеспечения России (правовые проблемы) // Трудовое право и право социального обеспечения, ак</w:t>
      </w:r>
      <w:r w:rsidRPr="00E96157">
        <w:rPr>
          <w:rFonts w:ascii="Times New Roman" w:hAnsi="Times New Roman" w:cs="Times New Roman"/>
          <w:color w:val="000000" w:themeColor="text1"/>
          <w:sz w:val="28"/>
          <w:szCs w:val="28"/>
        </w:rPr>
        <w:t>туальные проблемы. М., 2000.– Режим доступа : СПС Консультант Плюс: </w:t>
      </w:r>
      <w:hyperlink r:id="rId63" w:history="1">
        <w:r w:rsidRPr="00E96157">
          <w:rPr>
            <w:rFonts w:ascii="Times New Roman" w:hAnsi="Times New Roman" w:cs="Times New Roman"/>
            <w:color w:val="000000" w:themeColor="text1"/>
            <w:sz w:val="28"/>
            <w:szCs w:val="28"/>
          </w:rPr>
          <w:t>\\consultant\Consultant\cons.exe</w:t>
        </w:r>
      </w:hyperlink>
      <w:r w:rsidRPr="00E96157">
        <w:rPr>
          <w:rFonts w:ascii="Times New Roman" w:hAnsi="Times New Roman" w:cs="Times New Roman"/>
          <w:color w:val="000000" w:themeColor="text1"/>
          <w:sz w:val="28"/>
          <w:szCs w:val="28"/>
        </w:rPr>
        <w:t>, локальная сеть университета</w:t>
      </w:r>
    </w:p>
    <w:p w14:paraId="23C4D147"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Федорова М.Ю. </w:t>
      </w:r>
      <w:r w:rsidRPr="00E96157">
        <w:rPr>
          <w:rFonts w:ascii="Times New Roman" w:hAnsi="Times New Roman" w:cs="Times New Roman"/>
          <w:color w:val="000000" w:themeColor="text1"/>
          <w:sz w:val="28"/>
          <w:szCs w:val="28"/>
          <w:shd w:val="clear" w:color="auto" w:fill="FFFFFF"/>
        </w:rPr>
        <w:t>Теоретические проблемы правового регулирования социального страхования : автореферат дис. ... доктора юрид. наук : 12.00.05 / М.Ю. Федорова ; С.-Петерб. гос. ун-т. - Санкт-Петербург, 2003.</w:t>
      </w:r>
      <w:r w:rsidRPr="00E96157">
        <w:rPr>
          <w:rStyle w:val="apple-converted-space"/>
          <w:rFonts w:ascii="Times New Roman" w:hAnsi="Times New Roman" w:cs="Times New Roman"/>
          <w:color w:val="000000" w:themeColor="text1"/>
          <w:sz w:val="28"/>
          <w:szCs w:val="28"/>
          <w:shd w:val="clear" w:color="auto" w:fill="FFFFFF"/>
        </w:rPr>
        <w:t> </w:t>
      </w:r>
      <w:r w:rsidRPr="00E96157">
        <w:rPr>
          <w:rFonts w:ascii="Times New Roman" w:hAnsi="Times New Roman" w:cs="Times New Roman"/>
          <w:color w:val="000000" w:themeColor="text1"/>
          <w:sz w:val="28"/>
          <w:szCs w:val="28"/>
        </w:rPr>
        <w:t xml:space="preserve">– Режим доступа : </w:t>
      </w:r>
      <w:hyperlink r:id="rId64" w:history="1">
        <w:r w:rsidRPr="00E96157">
          <w:rPr>
            <w:rFonts w:ascii="Times New Roman" w:hAnsi="Times New Roman" w:cs="Times New Roman"/>
            <w:color w:val="000000" w:themeColor="text1"/>
            <w:sz w:val="28"/>
            <w:szCs w:val="28"/>
            <w:u w:val="single"/>
            <w:lang w:val="en-US"/>
          </w:rPr>
          <w:t>http</w:t>
        </w:r>
        <w:r w:rsidRPr="00E96157">
          <w:rPr>
            <w:rFonts w:ascii="Times New Roman" w:hAnsi="Times New Roman" w:cs="Times New Roman"/>
            <w:color w:val="000000" w:themeColor="text1"/>
            <w:sz w:val="28"/>
            <w:szCs w:val="28"/>
            <w:u w:val="single"/>
          </w:rPr>
          <w:t>://нэб.рф</w:t>
        </w:r>
      </w:hyperlink>
    </w:p>
    <w:p w14:paraId="509D5A5F"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sz w:val="28"/>
          <w:szCs w:val="28"/>
        </w:rPr>
      </w:pPr>
      <w:r w:rsidRPr="00E96157">
        <w:rPr>
          <w:rFonts w:ascii="Times New Roman" w:hAnsi="Times New Roman" w:cs="Times New Roman"/>
          <w:sz w:val="28"/>
          <w:szCs w:val="28"/>
        </w:rPr>
        <w:t>Федорова М.Ю. Вопросы социального страхования в коллективных договорах и соглашениях: теория и практика // Трудовое право. 2002. № 2.</w:t>
      </w:r>
      <w:r w:rsidRPr="00E96157">
        <w:rPr>
          <w:rFonts w:ascii="Times New Roman" w:hAnsi="Times New Roman" w:cs="Times New Roman"/>
          <w:color w:val="000000" w:themeColor="text1"/>
          <w:sz w:val="28"/>
          <w:szCs w:val="28"/>
        </w:rPr>
        <w:t>– Режим доступа : СПС Консультант Плюс: </w:t>
      </w:r>
      <w:hyperlink r:id="rId65" w:history="1">
        <w:r w:rsidRPr="00E96157">
          <w:rPr>
            <w:rFonts w:ascii="Times New Roman" w:hAnsi="Times New Roman" w:cs="Times New Roman"/>
            <w:color w:val="000000" w:themeColor="text1"/>
            <w:sz w:val="28"/>
            <w:szCs w:val="28"/>
          </w:rPr>
          <w:t>\\consultant\Consultant\cons.exe</w:t>
        </w:r>
      </w:hyperlink>
      <w:r w:rsidRPr="00E96157">
        <w:rPr>
          <w:rFonts w:ascii="Times New Roman" w:hAnsi="Times New Roman" w:cs="Times New Roman"/>
          <w:color w:val="000000" w:themeColor="text1"/>
          <w:sz w:val="28"/>
          <w:szCs w:val="28"/>
        </w:rPr>
        <w:t>, локальная сеть университета</w:t>
      </w:r>
    </w:p>
    <w:p w14:paraId="3FA0D696" w14:textId="77777777" w:rsidR="001063A6" w:rsidRPr="00E96157" w:rsidRDefault="001063A6" w:rsidP="001063A6">
      <w:pPr>
        <w:pStyle w:val="a3"/>
        <w:numPr>
          <w:ilvl w:val="0"/>
          <w:numId w:val="53"/>
        </w:numPr>
        <w:tabs>
          <w:tab w:val="left" w:pos="709"/>
        </w:tabs>
        <w:spacing w:after="0" w:line="240" w:lineRule="auto"/>
        <w:ind w:left="0" w:firstLine="0"/>
        <w:jc w:val="both"/>
        <w:rPr>
          <w:rFonts w:ascii="Times New Roman" w:hAnsi="Times New Roman" w:cs="Times New Roman"/>
          <w:color w:val="000000" w:themeColor="text1"/>
          <w:sz w:val="28"/>
          <w:szCs w:val="28"/>
        </w:rPr>
      </w:pPr>
      <w:r w:rsidRPr="00E96157">
        <w:rPr>
          <w:rFonts w:ascii="Times New Roman" w:hAnsi="Times New Roman" w:cs="Times New Roman"/>
          <w:color w:val="000000" w:themeColor="text1"/>
          <w:sz w:val="28"/>
          <w:szCs w:val="28"/>
        </w:rPr>
        <w:t xml:space="preserve">Челнокова Г.Б. </w:t>
      </w:r>
      <w:r w:rsidRPr="00E96157">
        <w:rPr>
          <w:rFonts w:ascii="Times New Roman" w:hAnsi="Times New Roman" w:cs="Times New Roman"/>
          <w:color w:val="000000" w:themeColor="text1"/>
          <w:sz w:val="28"/>
          <w:szCs w:val="28"/>
          <w:shd w:val="clear" w:color="auto" w:fill="FFFFFF"/>
        </w:rPr>
        <w:t xml:space="preserve">Социальное законодательство, направленное на защиту от бедности в России : проблемы теории и практики : автореферат дис. ... кандидата юрид. наук : 12.00.05 / Г. Б. Челнокова ; Моск. гос. юрид. акад. – М., 2003. </w:t>
      </w:r>
      <w:r w:rsidRPr="00E96157">
        <w:rPr>
          <w:rFonts w:ascii="Times New Roman" w:hAnsi="Times New Roman" w:cs="Times New Roman"/>
          <w:color w:val="000000" w:themeColor="text1"/>
          <w:sz w:val="28"/>
          <w:szCs w:val="28"/>
        </w:rPr>
        <w:t xml:space="preserve">– Режим доступа : </w:t>
      </w:r>
      <w:hyperlink r:id="rId66" w:history="1">
        <w:r w:rsidRPr="00E96157">
          <w:rPr>
            <w:rFonts w:ascii="Times New Roman" w:hAnsi="Times New Roman" w:cs="Times New Roman"/>
            <w:color w:val="000000" w:themeColor="text1"/>
            <w:sz w:val="28"/>
            <w:szCs w:val="28"/>
            <w:u w:val="single"/>
            <w:lang w:val="en-US"/>
          </w:rPr>
          <w:t>http</w:t>
        </w:r>
        <w:r w:rsidRPr="00E96157">
          <w:rPr>
            <w:rFonts w:ascii="Times New Roman" w:hAnsi="Times New Roman" w:cs="Times New Roman"/>
            <w:color w:val="000000" w:themeColor="text1"/>
            <w:sz w:val="28"/>
            <w:szCs w:val="28"/>
            <w:u w:val="single"/>
          </w:rPr>
          <w:t>://нэб.рф</w:t>
        </w:r>
      </w:hyperlink>
    </w:p>
    <w:p w14:paraId="18551DCC" w14:textId="77777777" w:rsidR="001063A6" w:rsidRPr="00E96157" w:rsidRDefault="001063A6" w:rsidP="001063A6">
      <w:pPr>
        <w:pStyle w:val="afa"/>
        <w:spacing w:after="0"/>
        <w:ind w:left="1080"/>
        <w:contextualSpacing/>
        <w:jc w:val="left"/>
        <w:outlineLvl w:val="9"/>
        <w:rPr>
          <w:rFonts w:ascii="Times New Roman" w:hAnsi="Times New Roman"/>
          <w:b/>
          <w:sz w:val="28"/>
          <w:szCs w:val="28"/>
        </w:rPr>
      </w:pPr>
    </w:p>
    <w:p w14:paraId="1464E4C4" w14:textId="77777777" w:rsidR="001063A6" w:rsidRPr="00E96157" w:rsidRDefault="001063A6" w:rsidP="001063A6">
      <w:pPr>
        <w:pStyle w:val="afa"/>
        <w:spacing w:after="0"/>
        <w:ind w:left="1080"/>
        <w:contextualSpacing/>
        <w:outlineLvl w:val="9"/>
        <w:rPr>
          <w:rFonts w:ascii="Times New Roman" w:hAnsi="Times New Roman"/>
          <w:b/>
          <w:sz w:val="28"/>
          <w:szCs w:val="28"/>
        </w:rPr>
      </w:pPr>
      <w:r w:rsidRPr="00E96157">
        <w:rPr>
          <w:rFonts w:ascii="Times New Roman" w:hAnsi="Times New Roman"/>
          <w:b/>
          <w:sz w:val="28"/>
          <w:szCs w:val="28"/>
        </w:rPr>
        <w:t>Программное обеспечение и электронные ресурсы</w:t>
      </w:r>
    </w:p>
    <w:p w14:paraId="7DA8FBE1"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www.ilo.org/dyn/normlex/en</w:t>
      </w:r>
      <w:r w:rsidRPr="00E96157">
        <w:rPr>
          <w:sz w:val="28"/>
          <w:szCs w:val="28"/>
        </w:rPr>
        <w:t xml:space="preserve"> - сводная база данных международных норм МОТ NORMLEX.</w:t>
      </w:r>
    </w:p>
    <w:p w14:paraId="56D3EE48" w14:textId="77777777" w:rsidR="001063A6" w:rsidRPr="00E96157" w:rsidRDefault="001063A6" w:rsidP="001063A6">
      <w:pPr>
        <w:numPr>
          <w:ilvl w:val="0"/>
          <w:numId w:val="55"/>
        </w:numPr>
        <w:ind w:left="0" w:firstLine="0"/>
        <w:contextualSpacing/>
        <w:jc w:val="both"/>
        <w:rPr>
          <w:b/>
          <w:sz w:val="28"/>
          <w:szCs w:val="28"/>
        </w:rPr>
      </w:pPr>
      <w:r w:rsidRPr="00E96157">
        <w:rPr>
          <w:b/>
          <w:sz w:val="28"/>
          <w:szCs w:val="28"/>
        </w:rPr>
        <w:t>www.ilo.org/public/russian/region/eurpro/moscow</w:t>
      </w:r>
      <w:r w:rsidRPr="00E96157">
        <w:rPr>
          <w:sz w:val="28"/>
          <w:szCs w:val="28"/>
        </w:rPr>
        <w:t>– официальный сайт</w:t>
      </w:r>
      <w:r w:rsidRPr="00E96157">
        <w:rPr>
          <w:bCs/>
          <w:sz w:val="28"/>
          <w:szCs w:val="28"/>
        </w:rPr>
        <w:t>Бюро МОТ для стран Восточной Европы и Центральной Азии</w:t>
      </w:r>
      <w:r w:rsidRPr="00E96157">
        <w:rPr>
          <w:sz w:val="28"/>
          <w:szCs w:val="28"/>
        </w:rPr>
        <w:t>(на русском и английском языках).</w:t>
      </w:r>
    </w:p>
    <w:p w14:paraId="1B6930A0"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www.ilo.org/dyn/natlex/natlex_browse.home?p_lang=en</w:t>
      </w:r>
      <w:r w:rsidRPr="00E96157">
        <w:rPr>
          <w:sz w:val="28"/>
          <w:szCs w:val="28"/>
        </w:rPr>
        <w:t xml:space="preserve"> – база данных национального трудового законодательства NATLEX.</w:t>
      </w:r>
    </w:p>
    <w:p w14:paraId="2D7B3641"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www.labourlawnetwork.eu/european_labour_law/prm/63/size__1/index.html</w:t>
      </w:r>
      <w:r w:rsidRPr="00E96157">
        <w:rPr>
          <w:sz w:val="28"/>
          <w:szCs w:val="28"/>
        </w:rPr>
        <w:t xml:space="preserve"> - сетьевропейского трудового права, база данных дел Европейского суда справедливости, относящихся к трудовому праву (EuropeanlabourLawNetwork, ELLN).</w:t>
      </w:r>
    </w:p>
    <w:p w14:paraId="6ADD2411"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www.ombudsmanrf.ru</w:t>
      </w:r>
      <w:r w:rsidRPr="00E96157">
        <w:rPr>
          <w:sz w:val="28"/>
          <w:szCs w:val="28"/>
        </w:rPr>
        <w:t xml:space="preserve"> – официальный сайт Уполномоченного по правам человека в РФ.</w:t>
      </w:r>
    </w:p>
    <w:p w14:paraId="40BD92D1"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www.ks.rfnet.ru</w:t>
      </w:r>
      <w:r w:rsidRPr="00E96157">
        <w:rPr>
          <w:sz w:val="28"/>
          <w:szCs w:val="28"/>
        </w:rPr>
        <w:t>– официальный сайт Конституционного Суда РФ.</w:t>
      </w:r>
    </w:p>
    <w:p w14:paraId="43B63278"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www.supcourt.ru</w:t>
      </w:r>
      <w:r w:rsidRPr="00E96157">
        <w:rPr>
          <w:sz w:val="28"/>
          <w:szCs w:val="28"/>
        </w:rPr>
        <w:t>– официальный сайт Верховного Суда РФ.</w:t>
      </w:r>
    </w:p>
    <w:p w14:paraId="3FBAF791"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www.genproc.gov.ru</w:t>
      </w:r>
      <w:r w:rsidRPr="00E96157">
        <w:rPr>
          <w:sz w:val="28"/>
          <w:szCs w:val="28"/>
        </w:rPr>
        <w:t>– официальный сайт Генеральной прокуратуры РФ.</w:t>
      </w:r>
    </w:p>
    <w:p w14:paraId="02B84494"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lastRenderedPageBreak/>
        <w:t>www.</w:t>
      </w:r>
      <w:r w:rsidRPr="00E96157">
        <w:rPr>
          <w:b/>
          <w:sz w:val="28"/>
          <w:szCs w:val="28"/>
          <w:lang w:val="en-US"/>
        </w:rPr>
        <w:t>rosmintrud</w:t>
      </w:r>
      <w:r w:rsidRPr="00E96157">
        <w:rPr>
          <w:b/>
          <w:sz w:val="28"/>
          <w:szCs w:val="28"/>
        </w:rPr>
        <w:t>.</w:t>
      </w:r>
      <w:r w:rsidRPr="00E96157">
        <w:rPr>
          <w:b/>
          <w:sz w:val="28"/>
          <w:szCs w:val="28"/>
          <w:lang w:val="en-US"/>
        </w:rPr>
        <w:t>ru</w:t>
      </w:r>
      <w:r w:rsidRPr="00E96157">
        <w:rPr>
          <w:sz w:val="28"/>
          <w:szCs w:val="28"/>
        </w:rPr>
        <w:t>– официальный сайт Министерства труда и социальной защиты РФ.</w:t>
      </w:r>
    </w:p>
    <w:p w14:paraId="722B9F81"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www.rostrud.ru</w:t>
      </w:r>
      <w:r w:rsidRPr="00E96157">
        <w:rPr>
          <w:sz w:val="28"/>
          <w:szCs w:val="28"/>
        </w:rPr>
        <w:t>- официальный сайт Федеральной службы по труду и занятости.</w:t>
      </w:r>
    </w:p>
    <w:p w14:paraId="0E930B7C"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w:t>
      </w:r>
      <w:r w:rsidRPr="00E96157">
        <w:rPr>
          <w:b/>
          <w:sz w:val="28"/>
          <w:szCs w:val="28"/>
          <w:lang w:val="en-US"/>
        </w:rPr>
        <w:t>rosminzdrav</w:t>
      </w:r>
      <w:r w:rsidRPr="00E96157">
        <w:rPr>
          <w:b/>
          <w:sz w:val="28"/>
          <w:szCs w:val="28"/>
        </w:rPr>
        <w:t>.</w:t>
      </w:r>
      <w:r w:rsidRPr="00E96157">
        <w:rPr>
          <w:b/>
          <w:sz w:val="28"/>
          <w:szCs w:val="28"/>
          <w:lang w:val="en-US"/>
        </w:rPr>
        <w:t>ru</w:t>
      </w:r>
      <w:r w:rsidRPr="00E96157">
        <w:rPr>
          <w:sz w:val="28"/>
          <w:szCs w:val="28"/>
        </w:rPr>
        <w:t>– официальный сайт Министерства здравоохранения РФ.</w:t>
      </w:r>
    </w:p>
    <w:p w14:paraId="3A2C4294"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w:t>
      </w:r>
      <w:r w:rsidRPr="00E96157">
        <w:rPr>
          <w:b/>
          <w:sz w:val="28"/>
          <w:szCs w:val="28"/>
          <w:lang w:val="en-US"/>
        </w:rPr>
        <w:t>pfrf</w:t>
      </w:r>
      <w:r w:rsidRPr="00E96157">
        <w:rPr>
          <w:b/>
          <w:sz w:val="28"/>
          <w:szCs w:val="28"/>
        </w:rPr>
        <w:t>.</w:t>
      </w:r>
      <w:r w:rsidRPr="00E96157">
        <w:rPr>
          <w:b/>
          <w:sz w:val="28"/>
          <w:szCs w:val="28"/>
          <w:lang w:val="en-US"/>
        </w:rPr>
        <w:t>ru</w:t>
      </w:r>
      <w:r w:rsidRPr="00E96157">
        <w:rPr>
          <w:sz w:val="28"/>
          <w:szCs w:val="28"/>
        </w:rPr>
        <w:t>– официальный сайт Пенсионного фонда РФ.</w:t>
      </w:r>
    </w:p>
    <w:p w14:paraId="4F02F9E3"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w:t>
      </w:r>
      <w:r w:rsidRPr="00E96157">
        <w:rPr>
          <w:b/>
          <w:sz w:val="28"/>
          <w:szCs w:val="28"/>
          <w:lang w:val="en-US"/>
        </w:rPr>
        <w:t>fss</w:t>
      </w:r>
      <w:r w:rsidRPr="00E96157">
        <w:rPr>
          <w:b/>
          <w:sz w:val="28"/>
          <w:szCs w:val="28"/>
        </w:rPr>
        <w:t>.</w:t>
      </w:r>
      <w:r w:rsidRPr="00E96157">
        <w:rPr>
          <w:b/>
          <w:sz w:val="28"/>
          <w:szCs w:val="28"/>
          <w:lang w:val="en-US"/>
        </w:rPr>
        <w:t>ru</w:t>
      </w:r>
      <w:r w:rsidRPr="00E96157">
        <w:rPr>
          <w:sz w:val="28"/>
          <w:szCs w:val="28"/>
        </w:rPr>
        <w:t>– официальный сайт Фонда социального страхования РФ.</w:t>
      </w:r>
    </w:p>
    <w:p w14:paraId="4039564D"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b/>
          <w:sz w:val="28"/>
          <w:szCs w:val="28"/>
        </w:rPr>
        <w:t>www.</w:t>
      </w:r>
      <w:r w:rsidRPr="00E96157">
        <w:rPr>
          <w:b/>
          <w:sz w:val="28"/>
          <w:szCs w:val="28"/>
          <w:lang w:val="en-US"/>
        </w:rPr>
        <w:t>ffoms</w:t>
      </w:r>
      <w:r w:rsidRPr="00E96157">
        <w:rPr>
          <w:b/>
          <w:sz w:val="28"/>
          <w:szCs w:val="28"/>
        </w:rPr>
        <w:t>.</w:t>
      </w:r>
      <w:r w:rsidRPr="00E96157">
        <w:rPr>
          <w:b/>
          <w:sz w:val="28"/>
          <w:szCs w:val="28"/>
          <w:lang w:val="en-US"/>
        </w:rPr>
        <w:t>ru</w:t>
      </w:r>
      <w:r w:rsidRPr="00E96157">
        <w:rPr>
          <w:sz w:val="28"/>
          <w:szCs w:val="28"/>
        </w:rPr>
        <w:t>– официальный сайт Федерального фонда обязательного медицинского страхования РФ.</w:t>
      </w:r>
    </w:p>
    <w:p w14:paraId="72B0A3D5" w14:textId="77777777" w:rsidR="001063A6" w:rsidRPr="00E96157" w:rsidRDefault="00866958" w:rsidP="001063A6">
      <w:pPr>
        <w:numPr>
          <w:ilvl w:val="0"/>
          <w:numId w:val="55"/>
        </w:numPr>
        <w:tabs>
          <w:tab w:val="left" w:pos="426"/>
        </w:tabs>
        <w:ind w:left="0" w:firstLine="0"/>
        <w:contextualSpacing/>
        <w:jc w:val="both"/>
        <w:rPr>
          <w:sz w:val="28"/>
          <w:szCs w:val="28"/>
        </w:rPr>
      </w:pPr>
      <w:hyperlink r:id="rId67" w:history="1">
        <w:r w:rsidR="001063A6" w:rsidRPr="00E96157">
          <w:rPr>
            <w:rStyle w:val="af7"/>
            <w:b/>
            <w:color w:val="auto"/>
            <w:sz w:val="28"/>
            <w:szCs w:val="28"/>
            <w:u w:val="none"/>
          </w:rPr>
          <w:t>http://www.gks.ru</w:t>
        </w:r>
      </w:hyperlink>
      <w:r w:rsidR="001063A6" w:rsidRPr="00E96157">
        <w:rPr>
          <w:sz w:val="28"/>
          <w:szCs w:val="28"/>
        </w:rPr>
        <w:t>–официальный сайт Федеральный службы государственной статистики.</w:t>
      </w:r>
    </w:p>
    <w:p w14:paraId="7D8A16BD"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sz w:val="28"/>
          <w:szCs w:val="28"/>
        </w:rPr>
        <w:t xml:space="preserve">информационно-правовая система </w:t>
      </w:r>
      <w:r w:rsidRPr="00E96157">
        <w:rPr>
          <w:b/>
          <w:sz w:val="28"/>
          <w:szCs w:val="28"/>
        </w:rPr>
        <w:t>«Гарант».</w:t>
      </w:r>
    </w:p>
    <w:p w14:paraId="3597544F" w14:textId="77777777" w:rsidR="001063A6" w:rsidRPr="00E96157" w:rsidRDefault="001063A6" w:rsidP="001063A6">
      <w:pPr>
        <w:numPr>
          <w:ilvl w:val="0"/>
          <w:numId w:val="55"/>
        </w:numPr>
        <w:tabs>
          <w:tab w:val="left" w:pos="426"/>
        </w:tabs>
        <w:ind w:left="0" w:firstLine="0"/>
        <w:contextualSpacing/>
        <w:jc w:val="both"/>
        <w:rPr>
          <w:sz w:val="28"/>
          <w:szCs w:val="28"/>
        </w:rPr>
      </w:pPr>
      <w:r w:rsidRPr="00E96157">
        <w:rPr>
          <w:sz w:val="28"/>
          <w:szCs w:val="28"/>
        </w:rPr>
        <w:t xml:space="preserve">информационно-правовая система </w:t>
      </w:r>
      <w:r w:rsidRPr="00E96157">
        <w:rPr>
          <w:b/>
          <w:sz w:val="28"/>
          <w:szCs w:val="28"/>
        </w:rPr>
        <w:t>«Консультант плюс»</w:t>
      </w:r>
      <w:r w:rsidRPr="00E96157">
        <w:rPr>
          <w:sz w:val="28"/>
          <w:szCs w:val="28"/>
        </w:rPr>
        <w:t>.</w:t>
      </w:r>
    </w:p>
    <w:p w14:paraId="098A3A16" w14:textId="77777777" w:rsidR="004D07A8" w:rsidRPr="00E96157" w:rsidRDefault="004D07A8" w:rsidP="004D07A8">
      <w:pPr>
        <w:rPr>
          <w:rFonts w:eastAsia="Calibri"/>
          <w:i/>
          <w:sz w:val="28"/>
          <w:szCs w:val="28"/>
        </w:rPr>
      </w:pPr>
    </w:p>
    <w:p w14:paraId="16E31A3D" w14:textId="77777777" w:rsidR="004D07A8" w:rsidRPr="00E96157" w:rsidRDefault="004D07A8" w:rsidP="004D07A8">
      <w:pPr>
        <w:keepNext/>
        <w:jc w:val="center"/>
        <w:outlineLvl w:val="0"/>
        <w:rPr>
          <w:rFonts w:eastAsia="Calibri"/>
          <w:b/>
          <w:sz w:val="28"/>
          <w:szCs w:val="28"/>
        </w:rPr>
      </w:pPr>
      <w:r w:rsidRPr="00E96157">
        <w:rPr>
          <w:rFonts w:eastAsia="Calibri"/>
          <w:b/>
          <w:sz w:val="28"/>
          <w:szCs w:val="28"/>
          <w:lang w:val="en-US"/>
        </w:rPr>
        <w:t>VI</w:t>
      </w:r>
      <w:r w:rsidRPr="00E96157">
        <w:rPr>
          <w:rFonts w:eastAsia="Calibri"/>
          <w:b/>
          <w:sz w:val="28"/>
          <w:szCs w:val="28"/>
        </w:rPr>
        <w:t>.</w:t>
      </w:r>
      <w:r w:rsidRPr="00E96157">
        <w:rPr>
          <w:rFonts w:eastAsia="Calibri"/>
          <w:b/>
          <w:sz w:val="28"/>
          <w:szCs w:val="28"/>
        </w:rPr>
        <w:tab/>
        <w:t>МАТЕРИАЛЬНО-ТЕХНИЧЕСКОЕ ОБЕСПЕЧЕНИЕ</w:t>
      </w:r>
    </w:p>
    <w:p w14:paraId="21724B23" w14:textId="77777777" w:rsidR="004D07A8" w:rsidRPr="00E96157" w:rsidRDefault="004D07A8" w:rsidP="004D07A8">
      <w:pPr>
        <w:keepNext/>
        <w:ind w:firstLine="709"/>
        <w:jc w:val="center"/>
        <w:outlineLvl w:val="0"/>
        <w:rPr>
          <w:b/>
          <w:bCs/>
          <w:kern w:val="32"/>
          <w:sz w:val="28"/>
          <w:szCs w:val="28"/>
          <w:lang w:eastAsia="ru-RU"/>
        </w:rPr>
      </w:pPr>
    </w:p>
    <w:p w14:paraId="38B9414D"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6.1. Специальные помещения, укомплектованные специализированной мебелью и техническими средствами обучения, служащими для представления учебной информации большой аудитории.</w:t>
      </w:r>
    </w:p>
    <w:p w14:paraId="360AFAAB"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6.2. Наборы демонстрационного оборудования и учебно-наглядных пособий, обеспечивающих тематические иллюстрации, если это предусмотрено ОПОП ВО.</w:t>
      </w:r>
    </w:p>
    <w:p w14:paraId="5E3F47D6"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6.3. Учебный зал судебных заседаний.</w:t>
      </w:r>
    </w:p>
    <w:p w14:paraId="3CB3D527"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6.4. Лаборатория, оборудованная для проведения занятий по криминалистике.</w:t>
      </w:r>
    </w:p>
    <w:p w14:paraId="5A050F09"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6.4.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14:paraId="0F1EAC42"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 xml:space="preserve">6.5. Библиотечный фонд Университета имени О.Е. Кутафина (МГЮА). </w:t>
      </w:r>
    </w:p>
    <w:p w14:paraId="26C3073E"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6.6. Комплект лицензионного программного обеспечения (состав определяется в рабочих программах дисциплин (модулей) ОПОП ВО и подлежит ежегодному обновлению).</w:t>
      </w:r>
    </w:p>
    <w:p w14:paraId="22F98FE5" w14:textId="77777777" w:rsidR="004D07A8" w:rsidRPr="00E96157" w:rsidRDefault="004D07A8" w:rsidP="004D07A8">
      <w:pPr>
        <w:tabs>
          <w:tab w:val="left" w:pos="567"/>
          <w:tab w:val="left" w:pos="1134"/>
          <w:tab w:val="left" w:pos="1560"/>
        </w:tabs>
        <w:ind w:firstLine="709"/>
        <w:jc w:val="both"/>
        <w:rPr>
          <w:rFonts w:eastAsia="Calibri"/>
          <w:sz w:val="28"/>
          <w:szCs w:val="28"/>
        </w:rPr>
      </w:pPr>
      <w:r w:rsidRPr="00E96157">
        <w:rPr>
          <w:rFonts w:eastAsia="Calibri"/>
          <w:sz w:val="28"/>
          <w:szCs w:val="28"/>
        </w:rPr>
        <w:t>6.7. Печатные и (или) электронные образовательные ресурсы в формах, адаптированных к ограничениям здоровья обучающихся из числа лиц с ограниченными возможностями здоровья.</w:t>
      </w:r>
    </w:p>
    <w:p w14:paraId="5B120AC6" w14:textId="77777777" w:rsidR="004D07A8" w:rsidRPr="00E96157" w:rsidRDefault="004D07A8" w:rsidP="004D07A8">
      <w:pPr>
        <w:ind w:firstLine="709"/>
        <w:jc w:val="both"/>
        <w:rPr>
          <w:rFonts w:eastAsia="Calibri"/>
          <w:sz w:val="28"/>
          <w:szCs w:val="28"/>
        </w:rPr>
      </w:pPr>
    </w:p>
    <w:p w14:paraId="5E342BD0" w14:textId="77777777" w:rsidR="004D07A8" w:rsidRPr="00E96157" w:rsidRDefault="004D07A8" w:rsidP="004D07A8">
      <w:pPr>
        <w:jc w:val="right"/>
        <w:rPr>
          <w:rFonts w:eastAsia="Calibri"/>
          <w:b/>
          <w:sz w:val="28"/>
          <w:szCs w:val="28"/>
        </w:rPr>
      </w:pPr>
    </w:p>
    <w:p w14:paraId="1281BB42" w14:textId="77777777" w:rsidR="004D07A8" w:rsidRPr="00E96157" w:rsidRDefault="004D07A8" w:rsidP="004D07A8">
      <w:pPr>
        <w:jc w:val="right"/>
        <w:rPr>
          <w:rFonts w:eastAsia="Calibri"/>
          <w:b/>
          <w:sz w:val="28"/>
          <w:szCs w:val="28"/>
        </w:rPr>
      </w:pPr>
    </w:p>
    <w:p w14:paraId="15F98DA6" w14:textId="77777777" w:rsidR="004D07A8" w:rsidRPr="00E96157" w:rsidRDefault="004D07A8" w:rsidP="004D07A8">
      <w:pPr>
        <w:jc w:val="right"/>
        <w:rPr>
          <w:rFonts w:eastAsia="Calibri"/>
          <w:b/>
          <w:sz w:val="28"/>
          <w:szCs w:val="28"/>
        </w:rPr>
      </w:pPr>
    </w:p>
    <w:p w14:paraId="21BBD566" w14:textId="77777777" w:rsidR="004D07A8" w:rsidRPr="00E96157" w:rsidRDefault="004D07A8" w:rsidP="004D07A8">
      <w:pPr>
        <w:jc w:val="right"/>
        <w:rPr>
          <w:rFonts w:eastAsia="Calibri"/>
          <w:b/>
          <w:sz w:val="28"/>
          <w:szCs w:val="28"/>
        </w:rPr>
      </w:pPr>
    </w:p>
    <w:p w14:paraId="3DF67775" w14:textId="77777777" w:rsidR="004D07A8" w:rsidRPr="00E96157" w:rsidRDefault="004D07A8" w:rsidP="004D07A8">
      <w:pPr>
        <w:jc w:val="right"/>
        <w:rPr>
          <w:rFonts w:eastAsia="Calibri"/>
          <w:b/>
          <w:sz w:val="28"/>
          <w:szCs w:val="28"/>
        </w:rPr>
      </w:pPr>
    </w:p>
    <w:p w14:paraId="33518F55" w14:textId="77777777" w:rsidR="004D07A8" w:rsidRPr="00E96157" w:rsidRDefault="004D07A8" w:rsidP="004D07A8">
      <w:pPr>
        <w:jc w:val="right"/>
        <w:rPr>
          <w:rFonts w:eastAsia="Calibri"/>
          <w:b/>
          <w:sz w:val="28"/>
          <w:szCs w:val="28"/>
        </w:rPr>
      </w:pPr>
    </w:p>
    <w:p w14:paraId="5AF482D3" w14:textId="77777777" w:rsidR="004D07A8" w:rsidRPr="00E96157" w:rsidRDefault="004D07A8" w:rsidP="004D07A8">
      <w:pPr>
        <w:jc w:val="right"/>
        <w:rPr>
          <w:rFonts w:eastAsia="Calibri"/>
          <w:b/>
          <w:sz w:val="28"/>
          <w:szCs w:val="28"/>
        </w:rPr>
      </w:pPr>
    </w:p>
    <w:p w14:paraId="714BB569" w14:textId="77777777" w:rsidR="004D07A8" w:rsidRPr="00E96157" w:rsidRDefault="004D07A8" w:rsidP="004D07A8">
      <w:pPr>
        <w:jc w:val="right"/>
        <w:rPr>
          <w:rFonts w:eastAsia="Calibri"/>
          <w:b/>
          <w:sz w:val="28"/>
          <w:szCs w:val="28"/>
        </w:rPr>
      </w:pPr>
    </w:p>
    <w:p w14:paraId="007B7868" w14:textId="77777777" w:rsidR="004D07A8" w:rsidRPr="00E96157" w:rsidRDefault="004D07A8" w:rsidP="004D07A8">
      <w:pPr>
        <w:jc w:val="right"/>
        <w:rPr>
          <w:rFonts w:eastAsia="Calibri"/>
          <w:b/>
          <w:sz w:val="28"/>
          <w:szCs w:val="28"/>
        </w:rPr>
      </w:pPr>
    </w:p>
    <w:p w14:paraId="1BC6D99E" w14:textId="77777777" w:rsidR="004D07A8" w:rsidRPr="00E96157" w:rsidRDefault="004D07A8" w:rsidP="004D07A8">
      <w:pPr>
        <w:jc w:val="right"/>
        <w:rPr>
          <w:rFonts w:eastAsia="Calibri"/>
          <w:b/>
          <w:sz w:val="28"/>
          <w:szCs w:val="28"/>
        </w:rPr>
      </w:pPr>
    </w:p>
    <w:p w14:paraId="36973FD7" w14:textId="77777777" w:rsidR="004D07A8" w:rsidRPr="00E96157" w:rsidRDefault="004D07A8" w:rsidP="004D07A8">
      <w:pPr>
        <w:jc w:val="right"/>
        <w:rPr>
          <w:rFonts w:eastAsia="Calibri"/>
          <w:b/>
          <w:sz w:val="28"/>
          <w:szCs w:val="28"/>
        </w:rPr>
      </w:pPr>
    </w:p>
    <w:p w14:paraId="6378FE59" w14:textId="77777777" w:rsidR="004D07A8" w:rsidRPr="00E96157" w:rsidRDefault="004D07A8" w:rsidP="004D07A8">
      <w:pPr>
        <w:jc w:val="right"/>
        <w:rPr>
          <w:rFonts w:eastAsia="Calibri"/>
          <w:b/>
          <w:sz w:val="28"/>
          <w:szCs w:val="28"/>
        </w:rPr>
      </w:pPr>
    </w:p>
    <w:p w14:paraId="33C27965" w14:textId="77777777" w:rsidR="004D07A8" w:rsidRPr="00E96157" w:rsidRDefault="004D07A8" w:rsidP="004D07A8">
      <w:pPr>
        <w:jc w:val="right"/>
        <w:rPr>
          <w:rFonts w:eastAsia="Calibri"/>
          <w:b/>
          <w:sz w:val="28"/>
          <w:szCs w:val="28"/>
        </w:rPr>
      </w:pPr>
    </w:p>
    <w:p w14:paraId="46B7E218" w14:textId="77777777" w:rsidR="004D07A8" w:rsidRPr="00E96157" w:rsidRDefault="004D07A8" w:rsidP="004D07A8">
      <w:pPr>
        <w:jc w:val="right"/>
        <w:rPr>
          <w:rFonts w:eastAsia="Calibri"/>
          <w:b/>
          <w:sz w:val="28"/>
          <w:szCs w:val="28"/>
        </w:rPr>
      </w:pPr>
    </w:p>
    <w:p w14:paraId="17699AB9" w14:textId="77777777" w:rsidR="004D07A8" w:rsidRPr="00E96157" w:rsidRDefault="004D07A8" w:rsidP="004D07A8">
      <w:pPr>
        <w:jc w:val="right"/>
        <w:rPr>
          <w:rFonts w:eastAsia="Calibri"/>
          <w:b/>
          <w:sz w:val="28"/>
          <w:szCs w:val="28"/>
        </w:rPr>
      </w:pPr>
    </w:p>
    <w:sectPr w:rsidR="004D07A8" w:rsidRPr="00E96157" w:rsidSect="008561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3CFF2" w14:textId="77777777" w:rsidR="00866958" w:rsidRDefault="00866958" w:rsidP="00D74B8F">
      <w:r>
        <w:separator/>
      </w:r>
    </w:p>
  </w:endnote>
  <w:endnote w:type="continuationSeparator" w:id="0">
    <w:p w14:paraId="260C6723" w14:textId="77777777" w:rsidR="00866958" w:rsidRDefault="00866958" w:rsidP="00D7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TimesNewRomanPS-BoldMT">
    <w:altName w:val="MS Gothic"/>
    <w:panose1 w:val="00000000000000000000"/>
    <w:charset w:val="80"/>
    <w:family w:val="auto"/>
    <w:notTrueType/>
    <w:pitch w:val="default"/>
    <w:sig w:usb0="00000201" w:usb1="0807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08C5A" w14:textId="77777777" w:rsidR="00866958" w:rsidRDefault="00866958" w:rsidP="00D74B8F">
      <w:r>
        <w:separator/>
      </w:r>
    </w:p>
  </w:footnote>
  <w:footnote w:type="continuationSeparator" w:id="0">
    <w:p w14:paraId="4C2DA392" w14:textId="77777777" w:rsidR="00866958" w:rsidRDefault="00866958" w:rsidP="00D74B8F">
      <w:r>
        <w:continuationSeparator/>
      </w:r>
    </w:p>
  </w:footnote>
  <w:footnote w:id="1">
    <w:p w14:paraId="462A64A6" w14:textId="77777777" w:rsidR="00AF1E57" w:rsidRPr="00D74B8F" w:rsidRDefault="00AF1E57" w:rsidP="00D74B8F">
      <w:pPr>
        <w:pStyle w:val="af1"/>
        <w:jc w:val="both"/>
        <w:rPr>
          <w:rFonts w:ascii="Times New Roman" w:hAnsi="Times New Roman" w:cs="Times New Roman"/>
        </w:rPr>
      </w:pPr>
      <w:r w:rsidRPr="00D74B8F">
        <w:rPr>
          <w:rStyle w:val="af3"/>
          <w:rFonts w:ascii="Times New Roman" w:hAnsi="Times New Roman" w:cs="Times New Roman"/>
        </w:rPr>
        <w:footnoteRef/>
      </w:r>
      <w:r w:rsidRPr="00D74B8F">
        <w:rPr>
          <w:rFonts w:ascii="Times New Roman" w:hAnsi="Times New Roman" w:cs="Times New Roman"/>
        </w:rPr>
        <w:t xml:space="preserve"> Здесь и далее при изучении данной дисциплины (модуля) необходимо пользоваться практикумом из основной литературы </w:t>
      </w:r>
      <w:r w:rsidRPr="00D74B8F">
        <w:rPr>
          <w:rFonts w:ascii="Times New Roman" w:hAnsi="Times New Roman" w:cs="Times New Roman"/>
          <w:lang w:val="en-US"/>
        </w:rPr>
        <w:t>V</w:t>
      </w:r>
      <w:r w:rsidRPr="00D74B8F">
        <w:rPr>
          <w:rFonts w:ascii="Times New Roman" w:hAnsi="Times New Roman" w:cs="Times New Roman"/>
        </w:rPr>
        <w:t xml:space="preserve"> раздела настоящей рабочей программы: Право социального обеспечения России. Практикум: учебное пособие. – 2-е изд., перераб. и доп. – М., Проспект. 2016.</w:t>
      </w:r>
    </w:p>
  </w:footnote>
  <w:footnote w:id="2">
    <w:p w14:paraId="636419FB" w14:textId="77777777" w:rsidR="00AF1E57" w:rsidRPr="00E96157" w:rsidRDefault="00AF1E57" w:rsidP="001063A6">
      <w:pPr>
        <w:pStyle w:val="af1"/>
        <w:jc w:val="both"/>
        <w:rPr>
          <w:rFonts w:ascii="Times New Roman" w:hAnsi="Times New Roman" w:cs="Times New Roman"/>
        </w:rPr>
      </w:pPr>
      <w:r w:rsidRPr="00E96157">
        <w:rPr>
          <w:rStyle w:val="af3"/>
          <w:rFonts w:ascii="Times New Roman" w:hAnsi="Times New Roman" w:cs="Times New Roman"/>
        </w:rPr>
        <w:footnoteRef/>
      </w:r>
      <w:r w:rsidRPr="00E96157">
        <w:rPr>
          <w:rFonts w:ascii="Times New Roman" w:hAnsi="Times New Roman" w:cs="Times New Roman"/>
        </w:rPr>
        <w:t>В связи со спецификой отрасли права социального обеспечения (отсутствие единого кодифицированного нормативного акта, огромное количество подзаконных нормативных актов, актов Конституционного Суда РФ и Верховного Суда РФ) в данном разделе приводятся только основные федеральные законы. Остальные источники права социального обеспечения содержатся в Практикуме.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C72"/>
    <w:multiLevelType w:val="hybridMultilevel"/>
    <w:tmpl w:val="4582F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4706A"/>
    <w:multiLevelType w:val="hybridMultilevel"/>
    <w:tmpl w:val="235A93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751E0"/>
    <w:multiLevelType w:val="hybridMultilevel"/>
    <w:tmpl w:val="4D98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152A5"/>
    <w:multiLevelType w:val="hybridMultilevel"/>
    <w:tmpl w:val="43CAF504"/>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EA422C"/>
    <w:multiLevelType w:val="hybridMultilevel"/>
    <w:tmpl w:val="5676432C"/>
    <w:lvl w:ilvl="0" w:tplc="1AB624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A82CDC"/>
    <w:multiLevelType w:val="hybridMultilevel"/>
    <w:tmpl w:val="2F02D970"/>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753CB"/>
    <w:multiLevelType w:val="hybridMultilevel"/>
    <w:tmpl w:val="9DB6CD94"/>
    <w:lvl w:ilvl="0" w:tplc="1AB624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B41584"/>
    <w:multiLevelType w:val="hybridMultilevel"/>
    <w:tmpl w:val="D39A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0B13EF"/>
    <w:multiLevelType w:val="hybridMultilevel"/>
    <w:tmpl w:val="337EC97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29306D"/>
    <w:multiLevelType w:val="hybridMultilevel"/>
    <w:tmpl w:val="F5B82C5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6C2563"/>
    <w:multiLevelType w:val="hybridMultilevel"/>
    <w:tmpl w:val="5676432C"/>
    <w:lvl w:ilvl="0" w:tplc="1AB624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8526B2"/>
    <w:multiLevelType w:val="multilevel"/>
    <w:tmpl w:val="C1625FC6"/>
    <w:lvl w:ilvl="0">
      <w:start w:val="1"/>
      <w:numFmt w:val="decimal"/>
      <w:lvlText w:val="%1."/>
      <w:lvlJc w:val="left"/>
      <w:pPr>
        <w:ind w:left="720" w:hanging="360"/>
      </w:pPr>
      <w:rPr>
        <w:strike w:val="0"/>
        <w:color w:val="auto"/>
      </w:rPr>
    </w:lvl>
    <w:lvl w:ilvl="1">
      <w:start w:val="2"/>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5B87957"/>
    <w:multiLevelType w:val="hybridMultilevel"/>
    <w:tmpl w:val="9DB6CD94"/>
    <w:lvl w:ilvl="0" w:tplc="1AB624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D17559"/>
    <w:multiLevelType w:val="multilevel"/>
    <w:tmpl w:val="AE2AFDE6"/>
    <w:lvl w:ilvl="0">
      <w:start w:val="1"/>
      <w:numFmt w:val="decimal"/>
      <w:lvlText w:val="%1."/>
      <w:lvlJc w:val="left"/>
      <w:pPr>
        <w:ind w:left="720" w:hanging="360"/>
      </w:pPr>
      <w:rPr>
        <w:b w:val="0"/>
        <w:i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194F306D"/>
    <w:multiLevelType w:val="hybridMultilevel"/>
    <w:tmpl w:val="92BC9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76FF6"/>
    <w:multiLevelType w:val="hybridMultilevel"/>
    <w:tmpl w:val="D7BA8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F45E73"/>
    <w:multiLevelType w:val="hybridMultilevel"/>
    <w:tmpl w:val="9858DCF4"/>
    <w:lvl w:ilvl="0" w:tplc="3D4E590A">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5F4243"/>
    <w:multiLevelType w:val="multilevel"/>
    <w:tmpl w:val="DB40CBA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408719D"/>
    <w:multiLevelType w:val="hybridMultilevel"/>
    <w:tmpl w:val="49860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57E194B"/>
    <w:multiLevelType w:val="hybridMultilevel"/>
    <w:tmpl w:val="51221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D628BD"/>
    <w:multiLevelType w:val="hybridMultilevel"/>
    <w:tmpl w:val="F6388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E70B75"/>
    <w:multiLevelType w:val="hybridMultilevel"/>
    <w:tmpl w:val="A90A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0046E8"/>
    <w:multiLevelType w:val="hybridMultilevel"/>
    <w:tmpl w:val="F2EE57D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29D80D55"/>
    <w:multiLevelType w:val="hybridMultilevel"/>
    <w:tmpl w:val="93604A4E"/>
    <w:lvl w:ilvl="0" w:tplc="0419000F">
      <w:start w:val="1"/>
      <w:numFmt w:val="decimal"/>
      <w:lvlText w:val="%1."/>
      <w:lvlJc w:val="left"/>
      <w:pPr>
        <w:ind w:left="928"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402FF"/>
    <w:multiLevelType w:val="multilevel"/>
    <w:tmpl w:val="2AA2DA1E"/>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5" w15:restartNumberingAfterBreak="0">
    <w:nsid w:val="2B49512A"/>
    <w:multiLevelType w:val="hybridMultilevel"/>
    <w:tmpl w:val="A5FC2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955016"/>
    <w:multiLevelType w:val="hybridMultilevel"/>
    <w:tmpl w:val="2F02D970"/>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F7B30D4"/>
    <w:multiLevelType w:val="hybridMultilevel"/>
    <w:tmpl w:val="5676432C"/>
    <w:lvl w:ilvl="0" w:tplc="1AB624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00B5884"/>
    <w:multiLevelType w:val="hybridMultilevel"/>
    <w:tmpl w:val="D7AEE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682728"/>
    <w:multiLevelType w:val="hybridMultilevel"/>
    <w:tmpl w:val="92BC9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A42AB4"/>
    <w:multiLevelType w:val="hybridMultilevel"/>
    <w:tmpl w:val="DE18BD0C"/>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6B20012"/>
    <w:multiLevelType w:val="hybridMultilevel"/>
    <w:tmpl w:val="0B6C6C12"/>
    <w:lvl w:ilvl="0" w:tplc="4BCEA060">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0F6D68"/>
    <w:multiLevelType w:val="hybridMultilevel"/>
    <w:tmpl w:val="B5AE5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913D38"/>
    <w:multiLevelType w:val="hybridMultilevel"/>
    <w:tmpl w:val="7D6AB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FF966FF"/>
    <w:multiLevelType w:val="hybridMultilevel"/>
    <w:tmpl w:val="2ACE94CE"/>
    <w:lvl w:ilvl="0" w:tplc="0419000D">
      <w:start w:val="1"/>
      <w:numFmt w:val="bullet"/>
      <w:lvlText w:val=""/>
      <w:lvlJc w:val="left"/>
      <w:pPr>
        <w:ind w:left="5747" w:hanging="360"/>
      </w:pPr>
      <w:rPr>
        <w:rFonts w:ascii="Wingdings" w:hAnsi="Wingdings"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35" w15:restartNumberingAfterBreak="0">
    <w:nsid w:val="40856987"/>
    <w:multiLevelType w:val="hybridMultilevel"/>
    <w:tmpl w:val="946467A2"/>
    <w:lvl w:ilvl="0" w:tplc="C8C6D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740EB4"/>
    <w:multiLevelType w:val="hybridMultilevel"/>
    <w:tmpl w:val="87B24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E31A5"/>
    <w:multiLevelType w:val="hybridMultilevel"/>
    <w:tmpl w:val="3384D30A"/>
    <w:lvl w:ilvl="0" w:tplc="A80420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51920D10"/>
    <w:multiLevelType w:val="hybridMultilevel"/>
    <w:tmpl w:val="2DC40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C90032"/>
    <w:multiLevelType w:val="singleLevel"/>
    <w:tmpl w:val="0419000F"/>
    <w:lvl w:ilvl="0">
      <w:start w:val="1"/>
      <w:numFmt w:val="decimal"/>
      <w:lvlText w:val="%1."/>
      <w:lvlJc w:val="left"/>
      <w:pPr>
        <w:tabs>
          <w:tab w:val="num" w:pos="360"/>
        </w:tabs>
        <w:ind w:left="360" w:hanging="360"/>
      </w:pPr>
    </w:lvl>
  </w:abstractNum>
  <w:abstractNum w:abstractNumId="40" w15:restartNumberingAfterBreak="0">
    <w:nsid w:val="558E6FAD"/>
    <w:multiLevelType w:val="hybridMultilevel"/>
    <w:tmpl w:val="7E528678"/>
    <w:lvl w:ilvl="0" w:tplc="1AB6248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6A06E29"/>
    <w:multiLevelType w:val="hybridMultilevel"/>
    <w:tmpl w:val="54827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6B06906"/>
    <w:multiLevelType w:val="hybridMultilevel"/>
    <w:tmpl w:val="957C5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D53FF9"/>
    <w:multiLevelType w:val="hybridMultilevel"/>
    <w:tmpl w:val="F2FE7C76"/>
    <w:lvl w:ilvl="0" w:tplc="DCCAE73E">
      <w:start w:val="1"/>
      <w:numFmt w:val="decimal"/>
      <w:lvlText w:val="%1."/>
      <w:lvlJc w:val="left"/>
      <w:pPr>
        <w:ind w:left="3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4" w15:restartNumberingAfterBreak="0">
    <w:nsid w:val="5E2A47C0"/>
    <w:multiLevelType w:val="hybridMultilevel"/>
    <w:tmpl w:val="7078196C"/>
    <w:lvl w:ilvl="0" w:tplc="83DC0812">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E7E5A5F"/>
    <w:multiLevelType w:val="hybridMultilevel"/>
    <w:tmpl w:val="CCB0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3F4F25"/>
    <w:multiLevelType w:val="hybridMultilevel"/>
    <w:tmpl w:val="0304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7AF6285"/>
    <w:multiLevelType w:val="hybridMultilevel"/>
    <w:tmpl w:val="C452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8B3A26"/>
    <w:multiLevelType w:val="hybridMultilevel"/>
    <w:tmpl w:val="235A93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1371F00"/>
    <w:multiLevelType w:val="singleLevel"/>
    <w:tmpl w:val="0419000F"/>
    <w:lvl w:ilvl="0">
      <w:start w:val="1"/>
      <w:numFmt w:val="decimal"/>
      <w:lvlText w:val="%1."/>
      <w:lvlJc w:val="left"/>
      <w:pPr>
        <w:tabs>
          <w:tab w:val="num" w:pos="360"/>
        </w:tabs>
        <w:ind w:left="360" w:hanging="360"/>
      </w:pPr>
    </w:lvl>
  </w:abstractNum>
  <w:abstractNum w:abstractNumId="50" w15:restartNumberingAfterBreak="0">
    <w:nsid w:val="733B71A9"/>
    <w:multiLevelType w:val="hybridMultilevel"/>
    <w:tmpl w:val="D92E34EA"/>
    <w:lvl w:ilvl="0" w:tplc="2F321994">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1118F1"/>
    <w:multiLevelType w:val="hybridMultilevel"/>
    <w:tmpl w:val="5060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7FE1EC9"/>
    <w:multiLevelType w:val="hybridMultilevel"/>
    <w:tmpl w:val="519C4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041696"/>
    <w:multiLevelType w:val="hybridMultilevel"/>
    <w:tmpl w:val="688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5A45E0"/>
    <w:multiLevelType w:val="hybridMultilevel"/>
    <w:tmpl w:val="C5168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F3287C"/>
    <w:multiLevelType w:val="hybridMultilevel"/>
    <w:tmpl w:val="F9EA5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5"/>
  </w:num>
  <w:num w:numId="3">
    <w:abstractNumId w:val="33"/>
  </w:num>
  <w:num w:numId="4">
    <w:abstractNumId w:val="54"/>
  </w:num>
  <w:num w:numId="5">
    <w:abstractNumId w:val="0"/>
  </w:num>
  <w:num w:numId="6">
    <w:abstractNumId w:val="3"/>
  </w:num>
  <w:num w:numId="7">
    <w:abstractNumId w:val="50"/>
  </w:num>
  <w:num w:numId="8">
    <w:abstractNumId w:val="5"/>
  </w:num>
  <w:num w:numId="9">
    <w:abstractNumId w:val="36"/>
  </w:num>
  <w:num w:numId="10">
    <w:abstractNumId w:val="30"/>
  </w:num>
  <w:num w:numId="11">
    <w:abstractNumId w:val="11"/>
  </w:num>
  <w:num w:numId="12">
    <w:abstractNumId w:val="26"/>
  </w:num>
  <w:num w:numId="13">
    <w:abstractNumId w:val="53"/>
  </w:num>
  <w:num w:numId="14">
    <w:abstractNumId w:val="55"/>
  </w:num>
  <w:num w:numId="15">
    <w:abstractNumId w:val="8"/>
  </w:num>
  <w:num w:numId="16">
    <w:abstractNumId w:val="45"/>
  </w:num>
  <w:num w:numId="17">
    <w:abstractNumId w:val="1"/>
  </w:num>
  <w:num w:numId="18">
    <w:abstractNumId w:val="48"/>
  </w:num>
  <w:num w:numId="19">
    <w:abstractNumId w:val="15"/>
  </w:num>
  <w:num w:numId="20">
    <w:abstractNumId w:val="38"/>
  </w:num>
  <w:num w:numId="21">
    <w:abstractNumId w:val="20"/>
  </w:num>
  <w:num w:numId="22">
    <w:abstractNumId w:val="21"/>
  </w:num>
  <w:num w:numId="23">
    <w:abstractNumId w:val="18"/>
  </w:num>
  <w:num w:numId="24">
    <w:abstractNumId w:val="29"/>
  </w:num>
  <w:num w:numId="25">
    <w:abstractNumId w:val="14"/>
  </w:num>
  <w:num w:numId="26">
    <w:abstractNumId w:val="28"/>
  </w:num>
  <w:num w:numId="27">
    <w:abstractNumId w:val="46"/>
  </w:num>
  <w:num w:numId="28">
    <w:abstractNumId w:val="2"/>
  </w:num>
  <w:num w:numId="29">
    <w:abstractNumId w:val="7"/>
  </w:num>
  <w:num w:numId="30">
    <w:abstractNumId w:val="25"/>
  </w:num>
  <w:num w:numId="31">
    <w:abstractNumId w:val="32"/>
  </w:num>
  <w:num w:numId="32">
    <w:abstractNumId w:val="23"/>
  </w:num>
  <w:num w:numId="33">
    <w:abstractNumId w:val="51"/>
  </w:num>
  <w:num w:numId="34">
    <w:abstractNumId w:val="42"/>
  </w:num>
  <w:num w:numId="35">
    <w:abstractNumId w:val="40"/>
  </w:num>
  <w:num w:numId="36">
    <w:abstractNumId w:val="6"/>
  </w:num>
  <w:num w:numId="37">
    <w:abstractNumId w:val="16"/>
  </w:num>
  <w:num w:numId="38">
    <w:abstractNumId w:val="12"/>
  </w:num>
  <w:num w:numId="39">
    <w:abstractNumId w:val="13"/>
  </w:num>
  <w:num w:numId="40">
    <w:abstractNumId w:val="27"/>
  </w:num>
  <w:num w:numId="41">
    <w:abstractNumId w:val="41"/>
  </w:num>
  <w:num w:numId="42">
    <w:abstractNumId w:val="47"/>
  </w:num>
  <w:num w:numId="43">
    <w:abstractNumId w:val="31"/>
  </w:num>
  <w:num w:numId="44">
    <w:abstractNumId w:val="4"/>
  </w:num>
  <w:num w:numId="45">
    <w:abstractNumId w:val="10"/>
  </w:num>
  <w:num w:numId="46">
    <w:abstractNumId w:val="44"/>
  </w:num>
  <w:num w:numId="47">
    <w:abstractNumId w:val="9"/>
  </w:num>
  <w:num w:numId="48">
    <w:abstractNumId w:val="52"/>
  </w:num>
  <w:num w:numId="49">
    <w:abstractNumId w:val="17"/>
  </w:num>
  <w:num w:numId="50">
    <w:abstractNumId w:val="49"/>
  </w:num>
  <w:num w:numId="51">
    <w:abstractNumId w:val="39"/>
  </w:num>
  <w:num w:numId="52">
    <w:abstractNumId w:val="43"/>
  </w:num>
  <w:num w:numId="53">
    <w:abstractNumId w:val="19"/>
  </w:num>
  <w:num w:numId="54">
    <w:abstractNumId w:val="37"/>
  </w:num>
  <w:num w:numId="55">
    <w:abstractNumId w:val="24"/>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BF"/>
    <w:rsid w:val="000C7C23"/>
    <w:rsid w:val="000E12C3"/>
    <w:rsid w:val="001063A6"/>
    <w:rsid w:val="001C2E6E"/>
    <w:rsid w:val="00273DA1"/>
    <w:rsid w:val="00322141"/>
    <w:rsid w:val="00324038"/>
    <w:rsid w:val="003C3122"/>
    <w:rsid w:val="004D07A8"/>
    <w:rsid w:val="00546887"/>
    <w:rsid w:val="00552CE6"/>
    <w:rsid w:val="006348E4"/>
    <w:rsid w:val="00856141"/>
    <w:rsid w:val="00866958"/>
    <w:rsid w:val="00885FC8"/>
    <w:rsid w:val="008C4EDA"/>
    <w:rsid w:val="008E645B"/>
    <w:rsid w:val="00930768"/>
    <w:rsid w:val="00A310BC"/>
    <w:rsid w:val="00A51E6B"/>
    <w:rsid w:val="00A67F0F"/>
    <w:rsid w:val="00A744FA"/>
    <w:rsid w:val="00AD5D82"/>
    <w:rsid w:val="00AF1E57"/>
    <w:rsid w:val="00B223BD"/>
    <w:rsid w:val="00B50CE6"/>
    <w:rsid w:val="00B93757"/>
    <w:rsid w:val="00BD39A6"/>
    <w:rsid w:val="00C903BF"/>
    <w:rsid w:val="00CC2DD8"/>
    <w:rsid w:val="00CE086C"/>
    <w:rsid w:val="00D74B8F"/>
    <w:rsid w:val="00DD7777"/>
    <w:rsid w:val="00E96157"/>
    <w:rsid w:val="00F357B4"/>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EA5C"/>
  <w15:docId w15:val="{94949BE1-4963-4A9D-8EC1-6E25D283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887"/>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E64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C2E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D07A8"/>
  </w:style>
  <w:style w:type="paragraph" w:customStyle="1" w:styleId="12">
    <w:name w:val="Абзац списка1"/>
    <w:basedOn w:val="a"/>
    <w:next w:val="a3"/>
    <w:uiPriority w:val="34"/>
    <w:qFormat/>
    <w:rsid w:val="004D07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Текст выноски1"/>
    <w:basedOn w:val="a"/>
    <w:next w:val="a4"/>
    <w:link w:val="a5"/>
    <w:uiPriority w:val="99"/>
    <w:semiHidden/>
    <w:unhideWhenUsed/>
    <w:rsid w:val="004D07A8"/>
    <w:rPr>
      <w:rFonts w:ascii="Tahoma" w:eastAsiaTheme="minorHAnsi" w:hAnsi="Tahoma" w:cs="Tahoma"/>
      <w:sz w:val="16"/>
      <w:szCs w:val="16"/>
      <w:lang w:eastAsia="en-US"/>
    </w:rPr>
  </w:style>
  <w:style w:type="character" w:customStyle="1" w:styleId="a5">
    <w:name w:val="Текст выноски Знак"/>
    <w:basedOn w:val="a0"/>
    <w:link w:val="13"/>
    <w:uiPriority w:val="99"/>
    <w:semiHidden/>
    <w:rsid w:val="004D07A8"/>
    <w:rPr>
      <w:rFonts w:ascii="Tahoma" w:hAnsi="Tahoma" w:cs="Tahoma"/>
      <w:sz w:val="16"/>
      <w:szCs w:val="16"/>
    </w:rPr>
  </w:style>
  <w:style w:type="character" w:styleId="a6">
    <w:name w:val="annotation reference"/>
    <w:basedOn w:val="a0"/>
    <w:semiHidden/>
    <w:unhideWhenUsed/>
    <w:rsid w:val="004D07A8"/>
    <w:rPr>
      <w:sz w:val="16"/>
      <w:szCs w:val="16"/>
    </w:rPr>
  </w:style>
  <w:style w:type="paragraph" w:customStyle="1" w:styleId="14">
    <w:name w:val="Текст примечания1"/>
    <w:basedOn w:val="a"/>
    <w:next w:val="a7"/>
    <w:link w:val="a8"/>
    <w:semiHidden/>
    <w:unhideWhenUsed/>
    <w:rsid w:val="004D07A8"/>
    <w:pPr>
      <w:spacing w:after="200"/>
    </w:pPr>
    <w:rPr>
      <w:rFonts w:asciiTheme="minorHAnsi" w:eastAsiaTheme="minorHAnsi" w:hAnsiTheme="minorHAnsi" w:cstheme="minorBidi"/>
      <w:sz w:val="20"/>
      <w:szCs w:val="20"/>
      <w:lang w:eastAsia="en-US"/>
    </w:rPr>
  </w:style>
  <w:style w:type="character" w:customStyle="1" w:styleId="a8">
    <w:name w:val="Текст примечания Знак"/>
    <w:basedOn w:val="a0"/>
    <w:link w:val="14"/>
    <w:semiHidden/>
    <w:rsid w:val="004D07A8"/>
    <w:rPr>
      <w:sz w:val="20"/>
      <w:szCs w:val="20"/>
    </w:rPr>
  </w:style>
  <w:style w:type="paragraph" w:customStyle="1" w:styleId="15">
    <w:name w:val="Тема примечания1"/>
    <w:basedOn w:val="a7"/>
    <w:next w:val="a7"/>
    <w:uiPriority w:val="99"/>
    <w:semiHidden/>
    <w:unhideWhenUsed/>
    <w:rsid w:val="004D07A8"/>
    <w:pPr>
      <w:spacing w:after="200"/>
    </w:pPr>
    <w:rPr>
      <w:b/>
      <w:bCs/>
    </w:rPr>
  </w:style>
  <w:style w:type="character" w:customStyle="1" w:styleId="a9">
    <w:name w:val="Тема примечания Знак"/>
    <w:basedOn w:val="a8"/>
    <w:link w:val="aa"/>
    <w:uiPriority w:val="99"/>
    <w:semiHidden/>
    <w:rsid w:val="004D07A8"/>
    <w:rPr>
      <w:b/>
      <w:bCs/>
      <w:sz w:val="20"/>
      <w:szCs w:val="20"/>
    </w:rPr>
  </w:style>
  <w:style w:type="paragraph" w:customStyle="1" w:styleId="Default">
    <w:name w:val="Default"/>
    <w:rsid w:val="004D07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4D07A8"/>
  </w:style>
  <w:style w:type="character" w:customStyle="1" w:styleId="16">
    <w:name w:val="Гиперссылка1"/>
    <w:basedOn w:val="a0"/>
    <w:uiPriority w:val="99"/>
    <w:unhideWhenUsed/>
    <w:rsid w:val="004D07A8"/>
    <w:rPr>
      <w:color w:val="0000FF"/>
      <w:u w:val="single"/>
    </w:rPr>
  </w:style>
  <w:style w:type="paragraph" w:customStyle="1" w:styleId="17">
    <w:name w:val="Верхний колонтитул1"/>
    <w:basedOn w:val="a"/>
    <w:next w:val="ab"/>
    <w:link w:val="ac"/>
    <w:uiPriority w:val="99"/>
    <w:unhideWhenUsed/>
    <w:rsid w:val="004D07A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17"/>
    <w:uiPriority w:val="99"/>
    <w:rsid w:val="004D07A8"/>
  </w:style>
  <w:style w:type="paragraph" w:customStyle="1" w:styleId="18">
    <w:name w:val="Нижний колонтитул1"/>
    <w:basedOn w:val="a"/>
    <w:next w:val="ad"/>
    <w:link w:val="ae"/>
    <w:uiPriority w:val="99"/>
    <w:unhideWhenUsed/>
    <w:rsid w:val="004D07A8"/>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18"/>
    <w:uiPriority w:val="99"/>
    <w:rsid w:val="004D07A8"/>
  </w:style>
  <w:style w:type="paragraph" w:customStyle="1" w:styleId="19">
    <w:name w:val="Без интервала1"/>
    <w:next w:val="af"/>
    <w:uiPriority w:val="1"/>
    <w:qFormat/>
    <w:rsid w:val="004D07A8"/>
    <w:pPr>
      <w:spacing w:after="0" w:line="240" w:lineRule="auto"/>
    </w:pPr>
  </w:style>
  <w:style w:type="table" w:customStyle="1" w:styleId="1a">
    <w:name w:val="Сетка таблицы1"/>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Текст сноски1"/>
    <w:basedOn w:val="a"/>
    <w:next w:val="af1"/>
    <w:link w:val="af2"/>
    <w:uiPriority w:val="99"/>
    <w:semiHidden/>
    <w:unhideWhenUsed/>
    <w:rsid w:val="004D07A8"/>
    <w:rPr>
      <w:rFonts w:asciiTheme="minorHAnsi" w:eastAsiaTheme="minorHAnsi" w:hAnsiTheme="minorHAnsi" w:cstheme="minorBidi"/>
      <w:sz w:val="20"/>
      <w:szCs w:val="20"/>
      <w:lang w:eastAsia="en-US"/>
    </w:rPr>
  </w:style>
  <w:style w:type="character" w:customStyle="1" w:styleId="af2">
    <w:name w:val="Текст сноски Знак"/>
    <w:basedOn w:val="a0"/>
    <w:link w:val="1b"/>
    <w:semiHidden/>
    <w:rsid w:val="004D07A8"/>
    <w:rPr>
      <w:sz w:val="20"/>
      <w:szCs w:val="20"/>
    </w:rPr>
  </w:style>
  <w:style w:type="character" w:styleId="af3">
    <w:name w:val="footnote reference"/>
    <w:basedOn w:val="a0"/>
    <w:semiHidden/>
    <w:unhideWhenUsed/>
    <w:rsid w:val="004D07A8"/>
    <w:rPr>
      <w:vertAlign w:val="superscript"/>
    </w:rPr>
  </w:style>
  <w:style w:type="paragraph" w:customStyle="1" w:styleId="ConsPlusNormal">
    <w:name w:val="ConsPlusNormal"/>
    <w:rsid w:val="004D07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Текст концевой сноски1"/>
    <w:basedOn w:val="a"/>
    <w:next w:val="af4"/>
    <w:link w:val="af5"/>
    <w:uiPriority w:val="99"/>
    <w:semiHidden/>
    <w:unhideWhenUsed/>
    <w:rsid w:val="004D07A8"/>
    <w:rPr>
      <w:rFonts w:asciiTheme="minorHAnsi" w:eastAsiaTheme="minorHAnsi" w:hAnsiTheme="minorHAnsi" w:cstheme="minorBidi"/>
      <w:sz w:val="20"/>
      <w:szCs w:val="20"/>
      <w:lang w:eastAsia="en-US"/>
    </w:rPr>
  </w:style>
  <w:style w:type="character" w:customStyle="1" w:styleId="af5">
    <w:name w:val="Текст концевой сноски Знак"/>
    <w:basedOn w:val="a0"/>
    <w:link w:val="1c"/>
    <w:uiPriority w:val="99"/>
    <w:semiHidden/>
    <w:rsid w:val="004D07A8"/>
    <w:rPr>
      <w:sz w:val="20"/>
      <w:szCs w:val="20"/>
    </w:rPr>
  </w:style>
  <w:style w:type="character" w:styleId="af6">
    <w:name w:val="endnote reference"/>
    <w:basedOn w:val="a0"/>
    <w:uiPriority w:val="99"/>
    <w:semiHidden/>
    <w:unhideWhenUsed/>
    <w:rsid w:val="004D07A8"/>
    <w:rPr>
      <w:vertAlign w:val="superscript"/>
    </w:rPr>
  </w:style>
  <w:style w:type="table" w:customStyle="1" w:styleId="31">
    <w:name w:val="Сетка таблицы3"/>
    <w:basedOn w:val="a1"/>
    <w:next w:val="af0"/>
    <w:uiPriority w:val="5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4D07A8"/>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qFormat/>
    <w:rsid w:val="004D07A8"/>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1d"/>
    <w:uiPriority w:val="99"/>
    <w:semiHidden/>
    <w:unhideWhenUsed/>
    <w:rsid w:val="004D07A8"/>
    <w:rPr>
      <w:rFonts w:ascii="Segoe UI" w:eastAsiaTheme="minorHAnsi" w:hAnsi="Segoe UI" w:cs="Segoe UI"/>
      <w:sz w:val="18"/>
      <w:szCs w:val="18"/>
      <w:lang w:eastAsia="en-US"/>
    </w:rPr>
  </w:style>
  <w:style w:type="character" w:customStyle="1" w:styleId="1d">
    <w:name w:val="Текст выноски Знак1"/>
    <w:basedOn w:val="a0"/>
    <w:link w:val="a4"/>
    <w:uiPriority w:val="99"/>
    <w:semiHidden/>
    <w:rsid w:val="004D07A8"/>
    <w:rPr>
      <w:rFonts w:ascii="Segoe UI" w:hAnsi="Segoe UI" w:cs="Segoe UI"/>
      <w:sz w:val="18"/>
      <w:szCs w:val="18"/>
    </w:rPr>
  </w:style>
  <w:style w:type="paragraph" w:styleId="a7">
    <w:name w:val="annotation text"/>
    <w:basedOn w:val="a"/>
    <w:link w:val="1e"/>
    <w:uiPriority w:val="99"/>
    <w:semiHidden/>
    <w:unhideWhenUsed/>
    <w:rsid w:val="004D07A8"/>
    <w:pPr>
      <w:spacing w:after="160"/>
    </w:pPr>
    <w:rPr>
      <w:rFonts w:asciiTheme="minorHAnsi" w:eastAsiaTheme="minorHAnsi" w:hAnsiTheme="minorHAnsi" w:cstheme="minorBidi"/>
      <w:sz w:val="20"/>
      <w:szCs w:val="20"/>
      <w:lang w:eastAsia="en-US"/>
    </w:rPr>
  </w:style>
  <w:style w:type="character" w:customStyle="1" w:styleId="1e">
    <w:name w:val="Текст примечания Знак1"/>
    <w:basedOn w:val="a0"/>
    <w:link w:val="a7"/>
    <w:uiPriority w:val="99"/>
    <w:semiHidden/>
    <w:rsid w:val="004D07A8"/>
    <w:rPr>
      <w:sz w:val="20"/>
      <w:szCs w:val="20"/>
    </w:rPr>
  </w:style>
  <w:style w:type="paragraph" w:styleId="aa">
    <w:name w:val="annotation subject"/>
    <w:basedOn w:val="a7"/>
    <w:next w:val="a7"/>
    <w:link w:val="a9"/>
    <w:uiPriority w:val="99"/>
    <w:semiHidden/>
    <w:unhideWhenUsed/>
    <w:rsid w:val="004D07A8"/>
    <w:rPr>
      <w:b/>
      <w:bCs/>
    </w:rPr>
  </w:style>
  <w:style w:type="character" w:customStyle="1" w:styleId="1f">
    <w:name w:val="Тема примечания Знак1"/>
    <w:basedOn w:val="1e"/>
    <w:uiPriority w:val="99"/>
    <w:semiHidden/>
    <w:rsid w:val="004D07A8"/>
    <w:rPr>
      <w:b/>
      <w:bCs/>
      <w:sz w:val="20"/>
      <w:szCs w:val="20"/>
    </w:rPr>
  </w:style>
  <w:style w:type="character" w:styleId="af7">
    <w:name w:val="Hyperlink"/>
    <w:basedOn w:val="a0"/>
    <w:uiPriority w:val="99"/>
    <w:unhideWhenUsed/>
    <w:rsid w:val="004D07A8"/>
    <w:rPr>
      <w:color w:val="0563C1" w:themeColor="hyperlink"/>
      <w:u w:val="single"/>
    </w:rPr>
  </w:style>
  <w:style w:type="paragraph" w:styleId="ab">
    <w:name w:val="header"/>
    <w:basedOn w:val="a"/>
    <w:link w:val="1f0"/>
    <w:uiPriority w:val="99"/>
    <w:semiHidden/>
    <w:unhideWhenUsed/>
    <w:rsid w:val="004D07A8"/>
    <w:pPr>
      <w:tabs>
        <w:tab w:val="center" w:pos="4677"/>
        <w:tab w:val="right" w:pos="9355"/>
      </w:tabs>
    </w:pPr>
    <w:rPr>
      <w:rFonts w:asciiTheme="minorHAnsi" w:eastAsiaTheme="minorHAnsi" w:hAnsiTheme="minorHAnsi" w:cstheme="minorBidi"/>
      <w:sz w:val="22"/>
      <w:szCs w:val="22"/>
      <w:lang w:eastAsia="en-US"/>
    </w:rPr>
  </w:style>
  <w:style w:type="character" w:customStyle="1" w:styleId="1f0">
    <w:name w:val="Верхний колонтитул Знак1"/>
    <w:basedOn w:val="a0"/>
    <w:link w:val="ab"/>
    <w:uiPriority w:val="99"/>
    <w:semiHidden/>
    <w:rsid w:val="004D07A8"/>
  </w:style>
  <w:style w:type="paragraph" w:styleId="ad">
    <w:name w:val="footer"/>
    <w:basedOn w:val="a"/>
    <w:link w:val="1f1"/>
    <w:uiPriority w:val="99"/>
    <w:semiHidden/>
    <w:unhideWhenUsed/>
    <w:rsid w:val="004D07A8"/>
    <w:pPr>
      <w:tabs>
        <w:tab w:val="center" w:pos="4677"/>
        <w:tab w:val="right" w:pos="9355"/>
      </w:tabs>
    </w:pPr>
    <w:rPr>
      <w:rFonts w:asciiTheme="minorHAnsi" w:eastAsiaTheme="minorHAnsi" w:hAnsiTheme="minorHAnsi" w:cstheme="minorBidi"/>
      <w:sz w:val="22"/>
      <w:szCs w:val="22"/>
      <w:lang w:eastAsia="en-US"/>
    </w:rPr>
  </w:style>
  <w:style w:type="character" w:customStyle="1" w:styleId="1f1">
    <w:name w:val="Нижний колонтитул Знак1"/>
    <w:basedOn w:val="a0"/>
    <w:link w:val="ad"/>
    <w:uiPriority w:val="99"/>
    <w:semiHidden/>
    <w:rsid w:val="004D07A8"/>
  </w:style>
  <w:style w:type="paragraph" w:styleId="af">
    <w:name w:val="No Spacing"/>
    <w:uiPriority w:val="1"/>
    <w:qFormat/>
    <w:rsid w:val="004D07A8"/>
    <w:pPr>
      <w:spacing w:after="0" w:line="240" w:lineRule="auto"/>
    </w:pPr>
  </w:style>
  <w:style w:type="table" w:styleId="af0">
    <w:name w:val="Table Grid"/>
    <w:basedOn w:val="a1"/>
    <w:uiPriority w:val="39"/>
    <w:rsid w:val="004D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1f2"/>
    <w:semiHidden/>
    <w:unhideWhenUsed/>
    <w:rsid w:val="004D07A8"/>
    <w:rPr>
      <w:rFonts w:asciiTheme="minorHAnsi" w:eastAsiaTheme="minorHAnsi" w:hAnsiTheme="minorHAnsi" w:cstheme="minorBidi"/>
      <w:sz w:val="20"/>
      <w:szCs w:val="20"/>
      <w:lang w:eastAsia="en-US"/>
    </w:rPr>
  </w:style>
  <w:style w:type="character" w:customStyle="1" w:styleId="1f2">
    <w:name w:val="Текст сноски Знак1"/>
    <w:basedOn w:val="a0"/>
    <w:link w:val="af1"/>
    <w:uiPriority w:val="99"/>
    <w:semiHidden/>
    <w:rsid w:val="004D07A8"/>
    <w:rPr>
      <w:sz w:val="20"/>
      <w:szCs w:val="20"/>
    </w:rPr>
  </w:style>
  <w:style w:type="paragraph" w:styleId="af4">
    <w:name w:val="endnote text"/>
    <w:basedOn w:val="a"/>
    <w:link w:val="1f3"/>
    <w:uiPriority w:val="99"/>
    <w:semiHidden/>
    <w:unhideWhenUsed/>
    <w:rsid w:val="004D07A8"/>
    <w:rPr>
      <w:rFonts w:asciiTheme="minorHAnsi" w:eastAsiaTheme="minorHAnsi" w:hAnsiTheme="minorHAnsi" w:cstheme="minorBidi"/>
      <w:sz w:val="20"/>
      <w:szCs w:val="20"/>
      <w:lang w:eastAsia="en-US"/>
    </w:rPr>
  </w:style>
  <w:style w:type="character" w:customStyle="1" w:styleId="1f3">
    <w:name w:val="Текст концевой сноски Знак1"/>
    <w:basedOn w:val="a0"/>
    <w:link w:val="af4"/>
    <w:uiPriority w:val="99"/>
    <w:semiHidden/>
    <w:rsid w:val="004D07A8"/>
    <w:rPr>
      <w:sz w:val="20"/>
      <w:szCs w:val="20"/>
    </w:rPr>
  </w:style>
  <w:style w:type="paragraph" w:styleId="af8">
    <w:name w:val="Body Text"/>
    <w:basedOn w:val="a"/>
    <w:link w:val="af9"/>
    <w:unhideWhenUsed/>
    <w:rsid w:val="00D74B8F"/>
    <w:pPr>
      <w:spacing w:after="120"/>
    </w:pPr>
    <w:rPr>
      <w:lang w:eastAsia="ru-RU"/>
    </w:rPr>
  </w:style>
  <w:style w:type="character" w:customStyle="1" w:styleId="af9">
    <w:name w:val="Основной текст Знак"/>
    <w:basedOn w:val="a0"/>
    <w:link w:val="af8"/>
    <w:rsid w:val="00D74B8F"/>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D74B8F"/>
    <w:pPr>
      <w:spacing w:after="120" w:line="276" w:lineRule="auto"/>
    </w:pPr>
    <w:rPr>
      <w:rFonts w:asciiTheme="minorHAnsi" w:eastAsiaTheme="minorEastAsia" w:hAnsiTheme="minorHAnsi" w:cstheme="minorBidi"/>
      <w:sz w:val="16"/>
      <w:szCs w:val="16"/>
      <w:lang w:eastAsia="ru-RU"/>
    </w:rPr>
  </w:style>
  <w:style w:type="character" w:customStyle="1" w:styleId="33">
    <w:name w:val="Основной текст 3 Знак"/>
    <w:basedOn w:val="a0"/>
    <w:link w:val="32"/>
    <w:uiPriority w:val="99"/>
    <w:semiHidden/>
    <w:rsid w:val="00D74B8F"/>
    <w:rPr>
      <w:rFonts w:eastAsiaTheme="minorEastAsia"/>
      <w:sz w:val="16"/>
      <w:szCs w:val="16"/>
      <w:lang w:eastAsia="ru-RU"/>
    </w:rPr>
  </w:style>
  <w:style w:type="character" w:customStyle="1" w:styleId="hl">
    <w:name w:val="hl"/>
    <w:basedOn w:val="a0"/>
    <w:rsid w:val="00D74B8F"/>
  </w:style>
  <w:style w:type="character" w:customStyle="1" w:styleId="qa-text-wrap">
    <w:name w:val="qa-text-wrap"/>
    <w:basedOn w:val="a0"/>
    <w:rsid w:val="00D74B8F"/>
  </w:style>
  <w:style w:type="paragraph" w:styleId="afa">
    <w:name w:val="Subtitle"/>
    <w:basedOn w:val="a"/>
    <w:next w:val="a"/>
    <w:link w:val="afb"/>
    <w:qFormat/>
    <w:rsid w:val="00930768"/>
    <w:pPr>
      <w:spacing w:after="60"/>
      <w:jc w:val="center"/>
      <w:outlineLvl w:val="1"/>
    </w:pPr>
    <w:rPr>
      <w:rFonts w:ascii="Calibri Light" w:hAnsi="Calibri Light"/>
      <w:lang w:eastAsia="ru-RU"/>
    </w:rPr>
  </w:style>
  <w:style w:type="character" w:customStyle="1" w:styleId="afb">
    <w:name w:val="Подзаголовок Знак"/>
    <w:basedOn w:val="a0"/>
    <w:link w:val="afa"/>
    <w:rsid w:val="00930768"/>
    <w:rPr>
      <w:rFonts w:ascii="Calibri Light" w:eastAsia="Times New Roman" w:hAnsi="Calibri Light" w:cs="Times New Roman"/>
      <w:sz w:val="24"/>
      <w:szCs w:val="24"/>
      <w:lang w:eastAsia="ru-RU"/>
    </w:rPr>
  </w:style>
  <w:style w:type="paragraph" w:customStyle="1" w:styleId="c9">
    <w:name w:val="c9"/>
    <w:basedOn w:val="a"/>
    <w:rsid w:val="00930768"/>
    <w:pPr>
      <w:spacing w:line="270" w:lineRule="atLeast"/>
      <w:ind w:left="135"/>
      <w:jc w:val="both"/>
    </w:pPr>
    <w:rPr>
      <w:rFonts w:ascii="Tahoma" w:hAnsi="Tahoma" w:cs="Tahoma"/>
      <w:sz w:val="20"/>
      <w:szCs w:val="20"/>
      <w:lang w:eastAsia="ru-RU"/>
    </w:rPr>
  </w:style>
  <w:style w:type="character" w:customStyle="1" w:styleId="FontStyle60">
    <w:name w:val="Font Style60"/>
    <w:uiPriority w:val="99"/>
    <w:rsid w:val="001063A6"/>
    <w:rPr>
      <w:rFonts w:ascii="Times New Roman" w:hAnsi="Times New Roman" w:cs="Times New Roman"/>
      <w:color w:val="000000"/>
      <w:sz w:val="16"/>
      <w:szCs w:val="16"/>
    </w:rPr>
  </w:style>
  <w:style w:type="character" w:customStyle="1" w:styleId="apple-converted-space">
    <w:name w:val="apple-converted-space"/>
    <w:basedOn w:val="a0"/>
    <w:rsid w:val="001063A6"/>
  </w:style>
  <w:style w:type="paragraph" w:customStyle="1" w:styleId="afc">
    <w:name w:val="Прижатый влево"/>
    <w:basedOn w:val="a"/>
    <w:next w:val="a"/>
    <w:uiPriority w:val="99"/>
    <w:rsid w:val="001063A6"/>
    <w:pPr>
      <w:autoSpaceDE w:val="0"/>
      <w:autoSpaceDN w:val="0"/>
      <w:adjustRightInd w:val="0"/>
    </w:pPr>
    <w:rPr>
      <w:rFonts w:ascii="Arial" w:hAnsi="Arial" w:cs="Arial"/>
      <w:lang w:eastAsia="ru-RU"/>
    </w:rPr>
  </w:style>
  <w:style w:type="paragraph" w:customStyle="1" w:styleId="ConsPlusTitlePage">
    <w:name w:val="ConsPlusTitlePage"/>
    <w:uiPriority w:val="99"/>
    <w:rsid w:val="001063A6"/>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styleId="afd">
    <w:name w:val="FollowedHyperlink"/>
    <w:basedOn w:val="a0"/>
    <w:uiPriority w:val="99"/>
    <w:semiHidden/>
    <w:unhideWhenUsed/>
    <w:rsid w:val="001C2E6E"/>
    <w:rPr>
      <w:color w:val="954F72" w:themeColor="followedHyperlink"/>
      <w:u w:val="single"/>
    </w:rPr>
  </w:style>
  <w:style w:type="character" w:customStyle="1" w:styleId="30">
    <w:name w:val="Заголовок 3 Знак"/>
    <w:basedOn w:val="a0"/>
    <w:link w:val="3"/>
    <w:uiPriority w:val="9"/>
    <w:rsid w:val="001C2E6E"/>
    <w:rPr>
      <w:rFonts w:ascii="Times New Roman" w:eastAsia="Times New Roman" w:hAnsi="Times New Roman" w:cs="Times New Roman"/>
      <w:b/>
      <w:bCs/>
      <w:sz w:val="27"/>
      <w:szCs w:val="27"/>
      <w:lang w:eastAsia="zh-CN"/>
    </w:rPr>
  </w:style>
  <w:style w:type="character" w:customStyle="1" w:styleId="10">
    <w:name w:val="Заголовок 1 Знак"/>
    <w:basedOn w:val="a0"/>
    <w:link w:val="1"/>
    <w:uiPriority w:val="9"/>
    <w:rsid w:val="008E645B"/>
    <w:rPr>
      <w:rFonts w:asciiTheme="majorHAnsi" w:eastAsiaTheme="majorEastAsia" w:hAnsiTheme="majorHAnsi" w:cstheme="majorBidi"/>
      <w:color w:val="2E74B5" w:themeColor="accent1" w:themeShade="BF"/>
      <w:sz w:val="32"/>
      <w:szCs w:val="32"/>
      <w:lang w:eastAsia="zh-CN"/>
    </w:rPr>
  </w:style>
  <w:style w:type="paragraph" w:styleId="afe">
    <w:name w:val="Normal (Web)"/>
    <w:basedOn w:val="a"/>
    <w:uiPriority w:val="99"/>
    <w:semiHidden/>
    <w:unhideWhenUsed/>
    <w:rsid w:val="008E64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01278">
      <w:bodyDiv w:val="1"/>
      <w:marLeft w:val="0"/>
      <w:marRight w:val="0"/>
      <w:marTop w:val="0"/>
      <w:marBottom w:val="0"/>
      <w:divBdr>
        <w:top w:val="none" w:sz="0" w:space="0" w:color="auto"/>
        <w:left w:val="none" w:sz="0" w:space="0" w:color="auto"/>
        <w:bottom w:val="none" w:sz="0" w:space="0" w:color="auto"/>
        <w:right w:val="none" w:sz="0" w:space="0" w:color="auto"/>
      </w:divBdr>
    </w:div>
    <w:div w:id="232351354">
      <w:bodyDiv w:val="1"/>
      <w:marLeft w:val="0"/>
      <w:marRight w:val="0"/>
      <w:marTop w:val="0"/>
      <w:marBottom w:val="0"/>
      <w:divBdr>
        <w:top w:val="none" w:sz="0" w:space="0" w:color="auto"/>
        <w:left w:val="none" w:sz="0" w:space="0" w:color="auto"/>
        <w:bottom w:val="none" w:sz="0" w:space="0" w:color="auto"/>
        <w:right w:val="none" w:sz="0" w:space="0" w:color="auto"/>
      </w:divBdr>
    </w:div>
    <w:div w:id="369383066">
      <w:bodyDiv w:val="1"/>
      <w:marLeft w:val="0"/>
      <w:marRight w:val="0"/>
      <w:marTop w:val="0"/>
      <w:marBottom w:val="0"/>
      <w:divBdr>
        <w:top w:val="none" w:sz="0" w:space="0" w:color="auto"/>
        <w:left w:val="none" w:sz="0" w:space="0" w:color="auto"/>
        <w:bottom w:val="none" w:sz="0" w:space="0" w:color="auto"/>
        <w:right w:val="none" w:sz="0" w:space="0" w:color="auto"/>
      </w:divBdr>
    </w:div>
    <w:div w:id="556670299">
      <w:bodyDiv w:val="1"/>
      <w:marLeft w:val="0"/>
      <w:marRight w:val="0"/>
      <w:marTop w:val="0"/>
      <w:marBottom w:val="0"/>
      <w:divBdr>
        <w:top w:val="none" w:sz="0" w:space="0" w:color="auto"/>
        <w:left w:val="none" w:sz="0" w:space="0" w:color="auto"/>
        <w:bottom w:val="none" w:sz="0" w:space="0" w:color="auto"/>
        <w:right w:val="none" w:sz="0" w:space="0" w:color="auto"/>
      </w:divBdr>
    </w:div>
    <w:div w:id="986859781">
      <w:bodyDiv w:val="1"/>
      <w:marLeft w:val="0"/>
      <w:marRight w:val="0"/>
      <w:marTop w:val="0"/>
      <w:marBottom w:val="0"/>
      <w:divBdr>
        <w:top w:val="none" w:sz="0" w:space="0" w:color="auto"/>
        <w:left w:val="none" w:sz="0" w:space="0" w:color="auto"/>
        <w:bottom w:val="none" w:sz="0" w:space="0" w:color="auto"/>
        <w:right w:val="none" w:sz="0" w:space="0" w:color="auto"/>
      </w:divBdr>
      <w:divsChild>
        <w:div w:id="862673287">
          <w:marLeft w:val="0"/>
          <w:marRight w:val="0"/>
          <w:marTop w:val="0"/>
          <w:marBottom w:val="0"/>
          <w:divBdr>
            <w:top w:val="none" w:sz="0" w:space="0" w:color="auto"/>
            <w:left w:val="none" w:sz="0" w:space="0" w:color="auto"/>
            <w:bottom w:val="none" w:sz="0" w:space="0" w:color="auto"/>
            <w:right w:val="none" w:sz="0" w:space="0" w:color="auto"/>
          </w:divBdr>
        </w:div>
      </w:divsChild>
    </w:div>
    <w:div w:id="1094932386">
      <w:bodyDiv w:val="1"/>
      <w:marLeft w:val="0"/>
      <w:marRight w:val="0"/>
      <w:marTop w:val="0"/>
      <w:marBottom w:val="0"/>
      <w:divBdr>
        <w:top w:val="none" w:sz="0" w:space="0" w:color="auto"/>
        <w:left w:val="none" w:sz="0" w:space="0" w:color="auto"/>
        <w:bottom w:val="none" w:sz="0" w:space="0" w:color="auto"/>
        <w:right w:val="none" w:sz="0" w:space="0" w:color="auto"/>
      </w:divBdr>
    </w:div>
    <w:div w:id="1243225404">
      <w:bodyDiv w:val="1"/>
      <w:marLeft w:val="0"/>
      <w:marRight w:val="0"/>
      <w:marTop w:val="0"/>
      <w:marBottom w:val="0"/>
      <w:divBdr>
        <w:top w:val="none" w:sz="0" w:space="0" w:color="auto"/>
        <w:left w:val="none" w:sz="0" w:space="0" w:color="auto"/>
        <w:bottom w:val="none" w:sz="0" w:space="0" w:color="auto"/>
        <w:right w:val="none" w:sz="0" w:space="0" w:color="auto"/>
      </w:divBdr>
    </w:div>
    <w:div w:id="1400981187">
      <w:bodyDiv w:val="1"/>
      <w:marLeft w:val="0"/>
      <w:marRight w:val="0"/>
      <w:marTop w:val="0"/>
      <w:marBottom w:val="0"/>
      <w:divBdr>
        <w:top w:val="none" w:sz="0" w:space="0" w:color="auto"/>
        <w:left w:val="none" w:sz="0" w:space="0" w:color="auto"/>
        <w:bottom w:val="none" w:sz="0" w:space="0" w:color="auto"/>
        <w:right w:val="none" w:sz="0" w:space="0" w:color="auto"/>
      </w:divBdr>
    </w:div>
    <w:div w:id="1428233867">
      <w:bodyDiv w:val="1"/>
      <w:marLeft w:val="0"/>
      <w:marRight w:val="0"/>
      <w:marTop w:val="0"/>
      <w:marBottom w:val="0"/>
      <w:divBdr>
        <w:top w:val="none" w:sz="0" w:space="0" w:color="auto"/>
        <w:left w:val="none" w:sz="0" w:space="0" w:color="auto"/>
        <w:bottom w:val="none" w:sz="0" w:space="0" w:color="auto"/>
        <w:right w:val="none" w:sz="0" w:space="0" w:color="auto"/>
      </w:divBdr>
    </w:div>
    <w:div w:id="1577012453">
      <w:bodyDiv w:val="1"/>
      <w:marLeft w:val="0"/>
      <w:marRight w:val="0"/>
      <w:marTop w:val="0"/>
      <w:marBottom w:val="0"/>
      <w:divBdr>
        <w:top w:val="none" w:sz="0" w:space="0" w:color="auto"/>
        <w:left w:val="none" w:sz="0" w:space="0" w:color="auto"/>
        <w:bottom w:val="none" w:sz="0" w:space="0" w:color="auto"/>
        <w:right w:val="none" w:sz="0" w:space="0" w:color="auto"/>
      </w:divBdr>
    </w:div>
    <w:div w:id="1606234275">
      <w:bodyDiv w:val="1"/>
      <w:marLeft w:val="0"/>
      <w:marRight w:val="0"/>
      <w:marTop w:val="0"/>
      <w:marBottom w:val="0"/>
      <w:divBdr>
        <w:top w:val="none" w:sz="0" w:space="0" w:color="auto"/>
        <w:left w:val="none" w:sz="0" w:space="0" w:color="auto"/>
        <w:bottom w:val="none" w:sz="0" w:space="0" w:color="auto"/>
        <w:right w:val="none" w:sz="0" w:space="0" w:color="auto"/>
      </w:divBdr>
    </w:div>
    <w:div w:id="1817530769">
      <w:bodyDiv w:val="1"/>
      <w:marLeft w:val="0"/>
      <w:marRight w:val="0"/>
      <w:marTop w:val="0"/>
      <w:marBottom w:val="0"/>
      <w:divBdr>
        <w:top w:val="none" w:sz="0" w:space="0" w:color="auto"/>
        <w:left w:val="none" w:sz="0" w:space="0" w:color="auto"/>
        <w:bottom w:val="none" w:sz="0" w:space="0" w:color="auto"/>
        <w:right w:val="none" w:sz="0" w:space="0" w:color="auto"/>
      </w:divBdr>
      <w:divsChild>
        <w:div w:id="1601835062">
          <w:marLeft w:val="0"/>
          <w:marRight w:val="0"/>
          <w:marTop w:val="0"/>
          <w:marBottom w:val="0"/>
          <w:divBdr>
            <w:top w:val="none" w:sz="0" w:space="0" w:color="auto"/>
            <w:left w:val="none" w:sz="0" w:space="0" w:color="auto"/>
            <w:bottom w:val="none" w:sz="0" w:space="0" w:color="auto"/>
            <w:right w:val="none" w:sz="0" w:space="0" w:color="auto"/>
          </w:divBdr>
          <w:divsChild>
            <w:div w:id="1962151646">
              <w:marLeft w:val="0"/>
              <w:marRight w:val="0"/>
              <w:marTop w:val="0"/>
              <w:marBottom w:val="0"/>
              <w:divBdr>
                <w:top w:val="none" w:sz="0" w:space="0" w:color="auto"/>
                <w:left w:val="none" w:sz="0" w:space="0" w:color="auto"/>
                <w:bottom w:val="none" w:sz="0" w:space="0" w:color="auto"/>
                <w:right w:val="none" w:sz="0" w:space="0" w:color="auto"/>
              </w:divBdr>
              <w:divsChild>
                <w:div w:id="19153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5567">
      <w:bodyDiv w:val="1"/>
      <w:marLeft w:val="0"/>
      <w:marRight w:val="0"/>
      <w:marTop w:val="0"/>
      <w:marBottom w:val="0"/>
      <w:divBdr>
        <w:top w:val="none" w:sz="0" w:space="0" w:color="auto"/>
        <w:left w:val="none" w:sz="0" w:space="0" w:color="auto"/>
        <w:bottom w:val="none" w:sz="0" w:space="0" w:color="auto"/>
        <w:right w:val="none" w:sz="0" w:space="0" w:color="auto"/>
      </w:divBdr>
    </w:div>
    <w:div w:id="20555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bs.prospekt.org/book/30106" TargetMode="External"/><Relationship Id="rId21" Type="http://schemas.openxmlformats.org/officeDocument/2006/relationships/hyperlink" Target="consultantplus://offline/ref=5D0CCB544FCD8DA7C7F0313590A7F33775B45ADFE2F29BD3B727B7w9JEN" TargetMode="External"/><Relationship Id="rId42" Type="http://schemas.openxmlformats.org/officeDocument/2006/relationships/hyperlink" Target="http://ebs.prospekt.org/book/19053" TargetMode="External"/><Relationship Id="rId47" Type="http://schemas.openxmlformats.org/officeDocument/2006/relationships/hyperlink" Target="file:///\\consultant\Consultant\cons.exe" TargetMode="External"/><Relationship Id="rId63" Type="http://schemas.openxmlformats.org/officeDocument/2006/relationships/hyperlink" Target="file:///\\consultant\Consultant\cons.ex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D0CCB544FCD8DA7C7F0313590A7F33775B45ADFE2F29BD3B727B7w9JEN" TargetMode="External"/><Relationship Id="rId29" Type="http://schemas.openxmlformats.org/officeDocument/2006/relationships/hyperlink" Target="https://elibrary.ru/item.asp?id=26113206" TargetMode="External"/><Relationship Id="rId11" Type="http://schemas.openxmlformats.org/officeDocument/2006/relationships/hyperlink" Target="consultantplus://offline/ref=5D0CCB544FCD8DA7C7F0313590A7F33775B45ADFE2F29BD3B727B7w9JEN" TargetMode="External"/><Relationship Id="rId24" Type="http://schemas.openxmlformats.org/officeDocument/2006/relationships/hyperlink" Target="consultantplus://offline/ref=5D0CCB544FCD8DA7C7F0313590A7F33775B45ADFE2F29BD3B727B7w9JEN" TargetMode="External"/><Relationship Id="rId32" Type="http://schemas.openxmlformats.org/officeDocument/2006/relationships/hyperlink" Target="http://ebs.prospekt.org/book/32658" TargetMode="External"/><Relationship Id="rId37" Type="http://schemas.openxmlformats.org/officeDocument/2006/relationships/hyperlink" Target="file:///\\consultant\Consultant\cons.exe" TargetMode="External"/><Relationship Id="rId40" Type="http://schemas.openxmlformats.org/officeDocument/2006/relationships/hyperlink" Target="http://ebs.prospekt.org/book/19053" TargetMode="External"/><Relationship Id="rId45" Type="http://schemas.openxmlformats.org/officeDocument/2006/relationships/hyperlink" Target="http://lexrussica.ru/articles/article_487.html" TargetMode="External"/><Relationship Id="rId53" Type="http://schemas.openxmlformats.org/officeDocument/2006/relationships/hyperlink" Target="file:///\\consultant\Consultant\cons.exe" TargetMode="External"/><Relationship Id="rId58" Type="http://schemas.openxmlformats.org/officeDocument/2006/relationships/hyperlink" Target="http://&#1085;&#1101;&#1073;.&#1088;&#1092;" TargetMode="External"/><Relationship Id="rId66" Type="http://schemas.openxmlformats.org/officeDocument/2006/relationships/hyperlink" Target="http://&#1085;&#1101;&#1073;.&#1088;&#1092;" TargetMode="External"/><Relationship Id="rId5" Type="http://schemas.openxmlformats.org/officeDocument/2006/relationships/webSettings" Target="webSettings.xml"/><Relationship Id="rId61" Type="http://schemas.openxmlformats.org/officeDocument/2006/relationships/hyperlink" Target="http://megapro.msal.ru/MegaPro/Web" TargetMode="External"/><Relationship Id="rId19" Type="http://schemas.openxmlformats.org/officeDocument/2006/relationships/hyperlink" Target="consultantplus://offline/ref=5D0CCB544FCD8DA7C7F0313590A7F33775B45ADFE2F29BD3B727B7w9JEN" TargetMode="External"/><Relationship Id="rId14" Type="http://schemas.openxmlformats.org/officeDocument/2006/relationships/hyperlink" Target="consultantplus://offline/ref=5D0CCB544FCD8DA7C7F0313590A7F33775B45ADFE2F29BD3B727B7w9JEN" TargetMode="External"/><Relationship Id="rId22" Type="http://schemas.openxmlformats.org/officeDocument/2006/relationships/hyperlink" Target="consultantplus://offline/ref=5D0CCB544FCD8DA7C7F0313590A7F33775B45ADFE2F29BD3B727B7w9JEN" TargetMode="External"/><Relationship Id="rId27" Type="http://schemas.openxmlformats.org/officeDocument/2006/relationships/hyperlink" Target="http://ebs.prospekt.org/book/33700" TargetMode="External"/><Relationship Id="rId30" Type="http://schemas.openxmlformats.org/officeDocument/2006/relationships/hyperlink" Target="https://elibrary.ru/item.asp?id=18105091" TargetMode="External"/><Relationship Id="rId35" Type="http://schemas.openxmlformats.org/officeDocument/2006/relationships/hyperlink" Target="http://&#1085;&#1101;&#1073;.&#1088;&#1092;" TargetMode="External"/><Relationship Id="rId43" Type="http://schemas.openxmlformats.org/officeDocument/2006/relationships/hyperlink" Target="http://ebs.prospekt.org/book/23584" TargetMode="External"/><Relationship Id="rId48" Type="http://schemas.openxmlformats.org/officeDocument/2006/relationships/hyperlink" Target="http://&#1085;&#1101;&#1073;.&#1088;&#1092;" TargetMode="External"/><Relationship Id="rId56" Type="http://schemas.openxmlformats.org/officeDocument/2006/relationships/hyperlink" Target="http://ebs.prospekt.org/book/36836" TargetMode="External"/><Relationship Id="rId64" Type="http://schemas.openxmlformats.org/officeDocument/2006/relationships/hyperlink" Target="http://&#1085;&#1101;&#1073;.&#1088;&#1092;" TargetMode="External"/><Relationship Id="rId69" Type="http://schemas.openxmlformats.org/officeDocument/2006/relationships/theme" Target="theme/theme1.xml"/><Relationship Id="rId8" Type="http://schemas.openxmlformats.org/officeDocument/2006/relationships/hyperlink" Target="consultantplus://offline/ref=5D0CCB544FCD8DA7C7F0313590A7F33775B45ADFE2F29BD3B727B7w9JEN" TargetMode="External"/><Relationship Id="rId51" Type="http://schemas.openxmlformats.org/officeDocument/2006/relationships/hyperlink" Target="https://elibrary.ru/item.asp?id=13609876" TargetMode="External"/><Relationship Id="rId3" Type="http://schemas.openxmlformats.org/officeDocument/2006/relationships/styles" Target="styles.xml"/><Relationship Id="rId12" Type="http://schemas.openxmlformats.org/officeDocument/2006/relationships/hyperlink" Target="consultantplus://offline/ref=5D0CCB544FCD8DA7C7F0313590A7F33775B45ADFE2F29BD3B727B7w9JEN" TargetMode="External"/><Relationship Id="rId17" Type="http://schemas.openxmlformats.org/officeDocument/2006/relationships/hyperlink" Target="consultantplus://offline/ref=5D0CCB544FCD8DA7C7F0313590A7F33775B45ADFE2F29BD3B727B7w9JEN" TargetMode="External"/><Relationship Id="rId25" Type="http://schemas.openxmlformats.org/officeDocument/2006/relationships/hyperlink" Target="consultantplus://offline/ref=5D0CCB544FCD8DA7C7F0313590A7F33775B45ADFE2F29BD3B727B7w9JEN" TargetMode="External"/><Relationship Id="rId33" Type="http://schemas.openxmlformats.org/officeDocument/2006/relationships/hyperlink" Target="https://elibrary.ru/item.asp?id=21308712" TargetMode="External"/><Relationship Id="rId38" Type="http://schemas.openxmlformats.org/officeDocument/2006/relationships/hyperlink" Target="http://&#1085;&#1101;&#1073;.&#1088;&#1092;" TargetMode="External"/><Relationship Id="rId46" Type="http://schemas.openxmlformats.org/officeDocument/2006/relationships/hyperlink" Target="file:///\\consultant\Consultant\cons.exe" TargetMode="External"/><Relationship Id="rId59" Type="http://schemas.openxmlformats.org/officeDocument/2006/relationships/hyperlink" Target="http://megapro.msal.ru/MegaPro/Web" TargetMode="External"/><Relationship Id="rId67" Type="http://schemas.openxmlformats.org/officeDocument/2006/relationships/hyperlink" Target="http://www.gks.ru/" TargetMode="External"/><Relationship Id="rId20" Type="http://schemas.openxmlformats.org/officeDocument/2006/relationships/hyperlink" Target="consultantplus://offline/ref=5D0CCB544FCD8DA7C7F0313590A7F33775B45ADFE2F29BD3B727B7w9JEN" TargetMode="External"/><Relationship Id="rId41" Type="http://schemas.openxmlformats.org/officeDocument/2006/relationships/hyperlink" Target="https://elibrary.ru/item.asp?id=18724887" TargetMode="External"/><Relationship Id="rId54" Type="http://schemas.openxmlformats.org/officeDocument/2006/relationships/hyperlink" Target="http://znanium.com/catalog/product/923352" TargetMode="External"/><Relationship Id="rId62" Type="http://schemas.openxmlformats.org/officeDocument/2006/relationships/hyperlink" Target="https://www.biblio-online.ru/bcode/4318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D0CCB544FCD8DA7C7F0313590A7F33775B45ADFE2F29BD3B727B7w9JEN" TargetMode="External"/><Relationship Id="rId23" Type="http://schemas.openxmlformats.org/officeDocument/2006/relationships/hyperlink" Target="consultantplus://offline/ref=5D0CCB544FCD8DA7C7F0313590A7F33775B45ADFE2F29BD3B727B7w9JEN" TargetMode="External"/><Relationship Id="rId28" Type="http://schemas.openxmlformats.org/officeDocument/2006/relationships/hyperlink" Target="http://www.consultant.ru/cons/cgi/online.cgi?req=doc&amp;base=CMB&amp;n=17236" TargetMode="External"/><Relationship Id="rId36" Type="http://schemas.openxmlformats.org/officeDocument/2006/relationships/hyperlink" Target="https://elibrary.ru/item.asp?id=18944062" TargetMode="External"/><Relationship Id="rId49" Type="http://schemas.openxmlformats.org/officeDocument/2006/relationships/hyperlink" Target="http://&#1085;&#1101;&#1073;.&#1088;&#1092;" TargetMode="External"/><Relationship Id="rId57" Type="http://schemas.openxmlformats.org/officeDocument/2006/relationships/hyperlink" Target="http://megapro.msal.ru/MegaPro/Web" TargetMode="External"/><Relationship Id="rId10" Type="http://schemas.openxmlformats.org/officeDocument/2006/relationships/hyperlink" Target="consultantplus://offline/ref=5D0CCB544FCD8DA7C7F0313590A7F33775B45ADFE2F29BD3B727B7w9JEN" TargetMode="External"/><Relationship Id="rId31" Type="http://schemas.openxmlformats.org/officeDocument/2006/relationships/hyperlink" Target="http://ebs.prospekt.org/book/32658" TargetMode="External"/><Relationship Id="rId44" Type="http://schemas.openxmlformats.org/officeDocument/2006/relationships/hyperlink" Target="http://&#1085;&#1101;&#1073;.&#1088;&#1092;" TargetMode="External"/><Relationship Id="rId52" Type="http://schemas.openxmlformats.org/officeDocument/2006/relationships/hyperlink" Target="https://www.book.ru/book/929644" TargetMode="External"/><Relationship Id="rId60" Type="http://schemas.openxmlformats.org/officeDocument/2006/relationships/hyperlink" Target="http://&#1085;&#1101;&#1073;.&#1088;&#1092;" TargetMode="External"/><Relationship Id="rId65" Type="http://schemas.openxmlformats.org/officeDocument/2006/relationships/hyperlink" Target="file:///\\consultant\Consultant\cons.exe" TargetMode="External"/><Relationship Id="rId4" Type="http://schemas.openxmlformats.org/officeDocument/2006/relationships/settings" Target="settings.xml"/><Relationship Id="rId9" Type="http://schemas.openxmlformats.org/officeDocument/2006/relationships/hyperlink" Target="consultantplus://offline/ref=5D0CCB544FCD8DA7C7F0313590A7F33775B45ADFE2F29BD3B727B7w9JEN" TargetMode="External"/><Relationship Id="rId13" Type="http://schemas.openxmlformats.org/officeDocument/2006/relationships/hyperlink" Target="consultantplus://offline/ref=5D0CCB544FCD8DA7C7F0313590A7F33775B45ADFE2F29BD3B727B7w9JEN" TargetMode="External"/><Relationship Id="rId18" Type="http://schemas.openxmlformats.org/officeDocument/2006/relationships/hyperlink" Target="consultantplus://offline/ref=5D0CCB544FCD8DA7C7F0313590A7F33775B45ADFE2F29BD3B727B7w9JEN" TargetMode="External"/><Relationship Id="rId39" Type="http://schemas.openxmlformats.org/officeDocument/2006/relationships/hyperlink" Target="http://&#1085;&#1101;&#1073;.&#1088;&#1092;" TargetMode="External"/><Relationship Id="rId34" Type="http://schemas.openxmlformats.org/officeDocument/2006/relationships/hyperlink" Target="http://&#1085;&#1101;&#1073;.&#1088;&#1092;" TargetMode="External"/><Relationship Id="rId50" Type="http://schemas.openxmlformats.org/officeDocument/2006/relationships/hyperlink" Target="http://megapro.msal.ru/MegaPro/Web" TargetMode="External"/><Relationship Id="rId55" Type="http://schemas.openxmlformats.org/officeDocument/2006/relationships/hyperlink" Target="http://ebs.prospekt.org/book/41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5773-959B-40E1-8741-53D3F3C5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18552</Words>
  <Characters>105748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Заманова Гульнара Раисовна</dc:creator>
  <cp:keywords/>
  <dc:description/>
  <cp:lastModifiedBy>Соколова Серафима Викторовна</cp:lastModifiedBy>
  <cp:revision>3</cp:revision>
  <dcterms:created xsi:type="dcterms:W3CDTF">2020-11-19T10:36:00Z</dcterms:created>
  <dcterms:modified xsi:type="dcterms:W3CDTF">2020-11-19T10:36:00Z</dcterms:modified>
</cp:coreProperties>
</file>