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0B7A0">
      <w:pPr>
        <w:jc w:val="center"/>
        <w:rPr>
          <w:rFonts w:hint="default" w:ascii="Times New Roman" w:hAnsi="Times New Roman" w:cs="Times New Roman"/>
          <w:sz w:val="28"/>
          <w:szCs w:val="28"/>
          <w:lang w:val="ru-RU"/>
        </w:rPr>
      </w:pPr>
      <w:r>
        <w:rPr>
          <w:rFonts w:ascii="Times New Roman" w:hAnsi="Times New Roman" w:cs="Times New Roman"/>
          <w:sz w:val="28"/>
          <w:szCs w:val="28"/>
        </w:rPr>
        <w:t>НАУЧНЫЕ ПУБЛИКАЦИИ СОБОЛЕВА ИГОРЯ ДМИТРИЕВИЧА</w:t>
      </w:r>
      <w:r>
        <w:rPr>
          <w:rFonts w:hint="default" w:ascii="Times New Roman" w:hAnsi="Times New Roman" w:cs="Times New Roman"/>
          <w:sz w:val="28"/>
          <w:szCs w:val="28"/>
          <w:lang w:val="ru-RU"/>
        </w:rPr>
        <w:t>:</w:t>
      </w:r>
    </w:p>
    <w:p w14:paraId="62560FE7">
      <w:pPr>
        <w:jc w:val="center"/>
        <w:rPr>
          <w:rFonts w:hint="default" w:ascii="Times New Roman" w:hAnsi="Times New Roman"/>
          <w:sz w:val="28"/>
          <w:szCs w:val="28"/>
        </w:rPr>
      </w:pPr>
      <w:r>
        <w:rPr>
          <w:rFonts w:hint="default" w:ascii="Times New Roman" w:hAnsi="Times New Roman"/>
          <w:sz w:val="28"/>
          <w:szCs w:val="28"/>
          <w:lang w:val="ru-RU"/>
        </w:rPr>
        <w:t>1.</w:t>
      </w:r>
      <w:r>
        <w:rPr>
          <w:rFonts w:hint="default" w:ascii="Times New Roman" w:hAnsi="Times New Roman"/>
          <w:sz w:val="28"/>
          <w:szCs w:val="28"/>
        </w:rPr>
        <w:t>ПРАВОВОЙ КОМПЛАЕНС В УСЛОВИЯХ САНКЦИЙ</w:t>
      </w:r>
    </w:p>
    <w:p w14:paraId="0A4C2480">
      <w:pPr>
        <w:jc w:val="center"/>
        <w:rPr>
          <w:rFonts w:hint="default" w:ascii="Times New Roman" w:hAnsi="Times New Roman"/>
          <w:sz w:val="28"/>
          <w:szCs w:val="28"/>
        </w:rPr>
      </w:pPr>
      <w:r>
        <w:rPr>
          <w:rFonts w:hint="default" w:ascii="Times New Roman" w:hAnsi="Times New Roman"/>
          <w:sz w:val="28"/>
          <w:szCs w:val="28"/>
        </w:rPr>
        <w:t>Ашфа Д.М., Белова Д.А., Викторова Н.Н., Канашевский В.А., Кутузов И.М., Моргунова Е.А., Мошкова Д.М., Рязанова А.Р., Соболев И.Д., Сорокин А.А., Шахназаров Б.А.</w:t>
      </w:r>
    </w:p>
    <w:p w14:paraId="1FE89A76">
      <w:pPr>
        <w:jc w:val="center"/>
        <w:rPr>
          <w:rFonts w:hint="default" w:ascii="Times New Roman" w:hAnsi="Times New Roman"/>
          <w:sz w:val="28"/>
          <w:szCs w:val="28"/>
        </w:rPr>
      </w:pPr>
      <w:r>
        <w:rPr>
          <w:rFonts w:hint="default" w:ascii="Times New Roman" w:hAnsi="Times New Roman"/>
          <w:sz w:val="28"/>
          <w:szCs w:val="28"/>
        </w:rPr>
        <w:t>Москва, 2025.</w:t>
      </w:r>
      <w:r>
        <w:rPr>
          <w:rFonts w:hint="default" w:ascii="Times New Roman" w:hAnsi="Times New Roman"/>
          <w:sz w:val="28"/>
          <w:szCs w:val="28"/>
        </w:rPr>
        <w:tab/>
      </w:r>
    </w:p>
    <w:p w14:paraId="67CD37C8">
      <w:pPr>
        <w:jc w:val="center"/>
        <w:rPr>
          <w:rFonts w:hint="default" w:ascii="Times New Roman" w:hAnsi="Times New Roman"/>
          <w:sz w:val="28"/>
          <w:szCs w:val="28"/>
        </w:rPr>
      </w:pPr>
      <w:r>
        <w:rPr>
          <w:rFonts w:hint="default" w:ascii="Times New Roman" w:hAnsi="Times New Roman"/>
          <w:sz w:val="28"/>
          <w:szCs w:val="28"/>
        </w:rPr>
        <w:t>2.МЕЖДУНАРОДНОЕ ЧАСТНОЕ ПРАВО</w:t>
      </w:r>
    </w:p>
    <w:p w14:paraId="0BC529B6">
      <w:pPr>
        <w:jc w:val="center"/>
        <w:rPr>
          <w:rFonts w:hint="default" w:ascii="Times New Roman" w:hAnsi="Times New Roman"/>
          <w:sz w:val="28"/>
          <w:szCs w:val="28"/>
        </w:rPr>
      </w:pPr>
      <w:r>
        <w:rPr>
          <w:rFonts w:hint="default" w:ascii="Times New Roman" w:hAnsi="Times New Roman"/>
          <w:sz w:val="28"/>
          <w:szCs w:val="28"/>
        </w:rPr>
        <w:t>Дмитриева Г.К., Мажорина М.В., Шулаков А.А., Засемкова О.Ф., Алимова Я.О., Викторова Н.Н., Пузырева Е.Н., Скачков Н.Г., Кутузов И.М., Пирцхалава Х.Д., Савенко О.Е., Соболев И.Д., Луткова О.В., Шахназаров Б.А., Терентьева Л.В.</w:t>
      </w:r>
    </w:p>
    <w:p w14:paraId="10B9738A">
      <w:pPr>
        <w:jc w:val="center"/>
        <w:rPr>
          <w:rFonts w:hint="default" w:ascii="Times New Roman" w:hAnsi="Times New Roman"/>
          <w:sz w:val="28"/>
          <w:szCs w:val="28"/>
        </w:rPr>
      </w:pPr>
      <w:r>
        <w:rPr>
          <w:rFonts w:hint="default" w:ascii="Times New Roman" w:hAnsi="Times New Roman"/>
          <w:sz w:val="28"/>
          <w:szCs w:val="28"/>
        </w:rPr>
        <w:t>учебник / (Издание пятое, переработанное и дополненное) Москва, 2025.</w:t>
      </w:r>
      <w:r>
        <w:rPr>
          <w:rFonts w:hint="default" w:ascii="Times New Roman" w:hAnsi="Times New Roman"/>
          <w:sz w:val="28"/>
          <w:szCs w:val="28"/>
        </w:rPr>
        <w:tab/>
      </w:r>
    </w:p>
    <w:p w14:paraId="4514779A">
      <w:pPr>
        <w:jc w:val="center"/>
        <w:rPr>
          <w:rFonts w:hint="default" w:ascii="Times New Roman" w:hAnsi="Times New Roman"/>
          <w:sz w:val="28"/>
          <w:szCs w:val="28"/>
        </w:rPr>
      </w:pPr>
      <w:r>
        <w:rPr>
          <w:rFonts w:hint="default" w:ascii="Times New Roman" w:hAnsi="Times New Roman"/>
          <w:sz w:val="28"/>
          <w:szCs w:val="28"/>
        </w:rPr>
        <w:t>3.ПРАВОВОЙ КОМПЛАЕНС В УСЛОВИЯХ САНКЦИЙ</w:t>
      </w:r>
    </w:p>
    <w:p w14:paraId="60F344E7">
      <w:pPr>
        <w:jc w:val="center"/>
        <w:rPr>
          <w:rFonts w:hint="default" w:ascii="Times New Roman" w:hAnsi="Times New Roman"/>
          <w:sz w:val="28"/>
          <w:szCs w:val="28"/>
        </w:rPr>
      </w:pPr>
      <w:r>
        <w:rPr>
          <w:rFonts w:hint="default" w:ascii="Times New Roman" w:hAnsi="Times New Roman"/>
          <w:sz w:val="28"/>
          <w:szCs w:val="28"/>
        </w:rPr>
        <w:t>Ашфа Д.М., Белова Д.А., Викторова Н.Н., Канашевский В.А., Кутузов И.М., Моргунова Е.А., Мошкова Д.М., Рязанова А.Р., Соболев И.Д., Сорокин А.А., Шахназаров Б.А.</w:t>
      </w:r>
    </w:p>
    <w:p w14:paraId="1249E312">
      <w:pPr>
        <w:jc w:val="center"/>
        <w:rPr>
          <w:rFonts w:ascii="Times New Roman" w:hAnsi="Times New Roman" w:cs="Times New Roman"/>
          <w:sz w:val="28"/>
          <w:szCs w:val="28"/>
        </w:rPr>
      </w:pPr>
      <w:r>
        <w:rPr>
          <w:rFonts w:hint="default" w:ascii="Times New Roman" w:hAnsi="Times New Roman"/>
          <w:sz w:val="28"/>
          <w:szCs w:val="28"/>
        </w:rPr>
        <w:t>Москва, 2024.</w:t>
      </w:r>
    </w:p>
    <w:p w14:paraId="2B937CC7">
      <w:pPr>
        <w:jc w:val="both"/>
        <w:rPr>
          <w:rFonts w:ascii="Times New Roman" w:hAnsi="Times New Roman" w:cs="Times New Roman"/>
          <w:sz w:val="28"/>
          <w:szCs w:val="28"/>
        </w:rPr>
      </w:pPr>
      <w:r>
        <w:rPr>
          <w:rFonts w:hint="default" w:ascii="Times New Roman" w:hAnsi="Times New Roman" w:cs="Times New Roman"/>
          <w:sz w:val="28"/>
          <w:szCs w:val="28"/>
          <w:lang w:val="ru-RU"/>
        </w:rPr>
        <w:t>4</w:t>
      </w:r>
      <w:r>
        <w:rPr>
          <w:rFonts w:ascii="Times New Roman" w:hAnsi="Times New Roman" w:cs="Times New Roman"/>
          <w:sz w:val="28"/>
          <w:szCs w:val="28"/>
        </w:rPr>
        <w:t>.МЕЖДУНАРОДНОЕ ЧАСТНОЕ ПРАВО</w:t>
      </w:r>
    </w:p>
    <w:p w14:paraId="3F7D20A3">
      <w:pPr>
        <w:jc w:val="both"/>
        <w:rPr>
          <w:rFonts w:ascii="Times New Roman" w:hAnsi="Times New Roman" w:cs="Times New Roman"/>
          <w:sz w:val="28"/>
          <w:szCs w:val="28"/>
        </w:rPr>
      </w:pPr>
      <w:r>
        <w:rPr>
          <w:rFonts w:ascii="Times New Roman" w:hAnsi="Times New Roman" w:cs="Times New Roman"/>
          <w:sz w:val="28"/>
          <w:szCs w:val="28"/>
        </w:rP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5700AB72">
      <w:pPr>
        <w:jc w:val="both"/>
        <w:rPr>
          <w:rFonts w:ascii="Times New Roman" w:hAnsi="Times New Roman" w:cs="Times New Roman"/>
          <w:sz w:val="28"/>
          <w:szCs w:val="28"/>
        </w:rPr>
      </w:pPr>
      <w:r>
        <w:rPr>
          <w:rFonts w:ascii="Times New Roman" w:hAnsi="Times New Roman" w:cs="Times New Roman"/>
          <w:sz w:val="28"/>
          <w:szCs w:val="28"/>
        </w:rPr>
        <w:t>учебник / (5-е издание, переработанное и дополненное) Москва, 2023.</w:t>
      </w:r>
      <w:r>
        <w:rPr>
          <w:rFonts w:ascii="Times New Roman" w:hAnsi="Times New Roman" w:cs="Times New Roman"/>
          <w:sz w:val="28"/>
          <w:szCs w:val="28"/>
        </w:rPr>
        <w:tab/>
      </w:r>
    </w:p>
    <w:p w14:paraId="04DA12BC">
      <w:pPr>
        <w:jc w:val="both"/>
        <w:rPr>
          <w:rFonts w:ascii="Times New Roman" w:hAnsi="Times New Roman" w:cs="Times New Roman"/>
          <w:sz w:val="28"/>
          <w:szCs w:val="28"/>
        </w:rPr>
      </w:pPr>
      <w:r>
        <w:rPr>
          <w:rFonts w:hint="default" w:ascii="Times New Roman" w:hAnsi="Times New Roman" w:cs="Times New Roman"/>
          <w:sz w:val="28"/>
          <w:szCs w:val="28"/>
          <w:lang w:val="ru-RU"/>
        </w:rPr>
        <w:t>5</w:t>
      </w:r>
      <w:r>
        <w:rPr>
          <w:rFonts w:ascii="Times New Roman" w:hAnsi="Times New Roman" w:cs="Times New Roman"/>
          <w:sz w:val="28"/>
          <w:szCs w:val="28"/>
        </w:rPr>
        <w:t>. ПРАВОВОЕ РЕГУЛИРОВАНИЕ ОТНОШЕНИЙ В СФЕРЕ СОЦИАЛЬНОЙ ОТВЕТСТВЕННОСТИ БИЗНЕСА И ИХ МЕСТО В КОНЦЕПЦИИ СОЦИАЛЬНОГО ГОСУДАРСТВА</w:t>
      </w:r>
    </w:p>
    <w:p w14:paraId="49561861">
      <w:pPr>
        <w:jc w:val="both"/>
        <w:rPr>
          <w:rFonts w:ascii="Times New Roman" w:hAnsi="Times New Roman" w:cs="Times New Roman"/>
          <w:sz w:val="28"/>
          <w:szCs w:val="28"/>
        </w:rPr>
      </w:pPr>
      <w:r>
        <w:rPr>
          <w:rFonts w:ascii="Times New Roman" w:hAnsi="Times New Roman" w:cs="Times New Roman"/>
          <w:sz w:val="28"/>
          <w:szCs w:val="28"/>
        </w:rPr>
        <w:t>Соболев И.Д.</w:t>
      </w:r>
    </w:p>
    <w:p w14:paraId="6E824DBD">
      <w:pPr>
        <w:jc w:val="both"/>
        <w:rPr>
          <w:rFonts w:ascii="Times New Roman" w:hAnsi="Times New Roman" w:cs="Times New Roman"/>
          <w:sz w:val="28"/>
          <w:szCs w:val="28"/>
        </w:rPr>
      </w:pPr>
      <w:r>
        <w:rPr>
          <w:rFonts w:ascii="Times New Roman" w:hAnsi="Times New Roman" w:cs="Times New Roman"/>
          <w:sz w:val="28"/>
          <w:szCs w:val="28"/>
        </w:rPr>
        <w:t>Юридическая наука. 2023. № 4. С. 103-107.</w:t>
      </w:r>
      <w:r>
        <w:rPr>
          <w:rFonts w:ascii="Times New Roman" w:hAnsi="Times New Roman" w:cs="Times New Roman"/>
          <w:sz w:val="28"/>
          <w:szCs w:val="28"/>
        </w:rPr>
        <w:tab/>
      </w:r>
    </w:p>
    <w:p w14:paraId="0E2A1443">
      <w:pPr>
        <w:jc w:val="both"/>
        <w:rPr>
          <w:rFonts w:ascii="Times New Roman" w:hAnsi="Times New Roman" w:cs="Times New Roman"/>
          <w:sz w:val="28"/>
          <w:szCs w:val="28"/>
        </w:rPr>
      </w:pPr>
      <w:r>
        <w:rPr>
          <w:rFonts w:hint="default" w:ascii="Times New Roman" w:hAnsi="Times New Roman" w:cs="Times New Roman"/>
          <w:sz w:val="28"/>
          <w:szCs w:val="28"/>
          <w:lang w:val="ru-RU"/>
        </w:rPr>
        <w:t>6</w:t>
      </w:r>
      <w:r>
        <w:rPr>
          <w:rFonts w:ascii="Times New Roman" w:hAnsi="Times New Roman" w:cs="Times New Roman"/>
          <w:sz w:val="28"/>
          <w:szCs w:val="28"/>
        </w:rPr>
        <w:t>.МЕЖДУНАРОДНОЕ ЧАСТНОЕ ПРАВО</w:t>
      </w:r>
    </w:p>
    <w:p w14:paraId="7707BE17">
      <w:pPr>
        <w:jc w:val="both"/>
        <w:rPr>
          <w:rFonts w:ascii="Times New Roman" w:hAnsi="Times New Roman" w:cs="Times New Roman"/>
          <w:sz w:val="28"/>
          <w:szCs w:val="28"/>
        </w:rPr>
      </w:pPr>
      <w:r>
        <w:rPr>
          <w:rFonts w:ascii="Times New Roman" w:hAnsi="Times New Roman" w:cs="Times New Roman"/>
          <w:sz w:val="28"/>
          <w:szCs w:val="28"/>
        </w:rP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6EE7DFFB">
      <w:pPr>
        <w:jc w:val="both"/>
        <w:rPr>
          <w:rFonts w:ascii="Times New Roman" w:hAnsi="Times New Roman" w:cs="Times New Roman"/>
          <w:sz w:val="28"/>
          <w:szCs w:val="28"/>
        </w:rPr>
      </w:pPr>
      <w:r>
        <w:rPr>
          <w:rFonts w:ascii="Times New Roman" w:hAnsi="Times New Roman" w:cs="Times New Roman"/>
          <w:sz w:val="28"/>
          <w:szCs w:val="28"/>
        </w:rPr>
        <w:t>учебник / (5-е издание, переработанное и дополненное) Москва, 2022.</w:t>
      </w:r>
      <w:r>
        <w:rPr>
          <w:rFonts w:ascii="Times New Roman" w:hAnsi="Times New Roman" w:cs="Times New Roman"/>
          <w:sz w:val="28"/>
          <w:szCs w:val="28"/>
        </w:rPr>
        <w:tab/>
      </w:r>
    </w:p>
    <w:p w14:paraId="27811875">
      <w:pPr>
        <w:jc w:val="both"/>
        <w:rPr>
          <w:rFonts w:ascii="Times New Roman" w:hAnsi="Times New Roman" w:cs="Times New Roman"/>
          <w:sz w:val="28"/>
          <w:szCs w:val="28"/>
        </w:rPr>
      </w:pPr>
      <w:r>
        <w:rPr>
          <w:rFonts w:hint="default" w:ascii="Times New Roman" w:hAnsi="Times New Roman" w:cs="Times New Roman"/>
          <w:sz w:val="28"/>
          <w:szCs w:val="28"/>
          <w:lang w:val="ru-RU"/>
        </w:rPr>
        <w:t>7</w:t>
      </w:r>
      <w:r>
        <w:rPr>
          <w:rFonts w:ascii="Times New Roman" w:hAnsi="Times New Roman" w:cs="Times New Roman"/>
          <w:sz w:val="28"/>
          <w:szCs w:val="28"/>
        </w:rPr>
        <w:t>.ТРУДОВЫЕ ОТНОШЕНИЯ С УЧАСТИЕМ ИНОСТРАННЫХ ГРАЖДАН В УСЛОВИЯХ ПАНДЕМИИ COVID-19</w:t>
      </w:r>
    </w:p>
    <w:p w14:paraId="4002D6C8">
      <w:pPr>
        <w:jc w:val="both"/>
        <w:rPr>
          <w:rFonts w:ascii="Times New Roman" w:hAnsi="Times New Roman" w:cs="Times New Roman"/>
          <w:sz w:val="28"/>
          <w:szCs w:val="28"/>
        </w:rPr>
      </w:pPr>
      <w:r>
        <w:rPr>
          <w:rFonts w:ascii="Times New Roman" w:hAnsi="Times New Roman" w:cs="Times New Roman"/>
          <w:sz w:val="28"/>
          <w:szCs w:val="28"/>
        </w:rPr>
        <w:t>Соболев И.Д.</w:t>
      </w:r>
    </w:p>
    <w:p w14:paraId="5AC60F18">
      <w:pPr>
        <w:jc w:val="both"/>
        <w:rPr>
          <w:rFonts w:ascii="Times New Roman" w:hAnsi="Times New Roman" w:cs="Times New Roman"/>
          <w:sz w:val="28"/>
          <w:szCs w:val="28"/>
        </w:rPr>
      </w:pPr>
      <w:r>
        <w:rPr>
          <w:rFonts w:ascii="Times New Roman" w:hAnsi="Times New Roman" w:cs="Times New Roman"/>
          <w:sz w:val="28"/>
          <w:szCs w:val="28"/>
        </w:rPr>
        <w:t>В сборнике: Роль права в обеспечении благополучия человека. Сборник докладов XI Московской юридической недели: XX Международная научно-практическая конференция XXII Международная научно-практическая конференция Юридического факультета Московского государственного университета имени М.В. Ломоносова. В 5 ч.. Москва, 2022. С. 374-375.</w:t>
      </w:r>
      <w:r>
        <w:rPr>
          <w:rFonts w:ascii="Times New Roman" w:hAnsi="Times New Roman" w:cs="Times New Roman"/>
          <w:sz w:val="28"/>
          <w:szCs w:val="28"/>
        </w:rPr>
        <w:tab/>
      </w:r>
    </w:p>
    <w:p w14:paraId="3A4FC812">
      <w:pPr>
        <w:jc w:val="both"/>
        <w:rPr>
          <w:rFonts w:ascii="Times New Roman" w:hAnsi="Times New Roman" w:cs="Times New Roman"/>
          <w:sz w:val="28"/>
          <w:szCs w:val="28"/>
        </w:rPr>
      </w:pPr>
      <w:r>
        <w:rPr>
          <w:rFonts w:hint="default" w:ascii="Times New Roman" w:hAnsi="Times New Roman" w:cs="Times New Roman"/>
          <w:sz w:val="28"/>
          <w:szCs w:val="28"/>
          <w:lang w:val="ru-RU"/>
        </w:rPr>
        <w:t>8</w:t>
      </w:r>
      <w:r>
        <w:rPr>
          <w:rFonts w:ascii="Times New Roman" w:hAnsi="Times New Roman" w:cs="Times New Roman"/>
          <w:sz w:val="28"/>
          <w:szCs w:val="28"/>
        </w:rPr>
        <w:t>.ЮРИСДИКЦИЯ И РАСТОРЖЕНИЕ ДОГОВОРА МЕЖДУНАРОДНОЙ ВОЗДУШНОЙ ПЕРЕВОЗКИ В УСЛОВИЯХ ПРОТИВОДЕЙСТВИЯ COVID-19</w:t>
      </w:r>
    </w:p>
    <w:p w14:paraId="4574D01F">
      <w:pPr>
        <w:jc w:val="both"/>
        <w:rPr>
          <w:rFonts w:ascii="Times New Roman" w:hAnsi="Times New Roman" w:cs="Times New Roman"/>
          <w:sz w:val="28"/>
          <w:szCs w:val="28"/>
        </w:rPr>
      </w:pPr>
      <w:r>
        <w:rPr>
          <w:rFonts w:ascii="Times New Roman" w:hAnsi="Times New Roman" w:cs="Times New Roman"/>
          <w:sz w:val="28"/>
          <w:szCs w:val="28"/>
        </w:rPr>
        <w:t>Соболев И.Д.</w:t>
      </w:r>
    </w:p>
    <w:p w14:paraId="59E28EF7">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2021. № 3 (79). С. 129-138.</w:t>
      </w:r>
      <w:r>
        <w:rPr>
          <w:rFonts w:ascii="Times New Roman" w:hAnsi="Times New Roman" w:cs="Times New Roman"/>
          <w:sz w:val="28"/>
          <w:szCs w:val="28"/>
        </w:rPr>
        <w:tab/>
      </w:r>
    </w:p>
    <w:p w14:paraId="52E3FF2A">
      <w:pPr>
        <w:jc w:val="both"/>
        <w:rPr>
          <w:rFonts w:ascii="Times New Roman" w:hAnsi="Times New Roman" w:cs="Times New Roman"/>
          <w:sz w:val="28"/>
          <w:szCs w:val="28"/>
        </w:rPr>
      </w:pPr>
      <w:r>
        <w:rPr>
          <w:rFonts w:hint="default" w:ascii="Times New Roman" w:hAnsi="Times New Roman" w:cs="Times New Roman"/>
          <w:sz w:val="28"/>
          <w:szCs w:val="28"/>
          <w:lang w:val="ru-RU"/>
        </w:rPr>
        <w:t>9</w:t>
      </w:r>
      <w:r>
        <w:rPr>
          <w:rFonts w:ascii="Times New Roman" w:hAnsi="Times New Roman" w:cs="Times New Roman"/>
          <w:sz w:val="28"/>
          <w:szCs w:val="28"/>
        </w:rPr>
        <w:t>.ТРАНСФОРМАЦИЯ ПРАВОВОГО СТАТУСА РУССКОЙ ПРАВОСЛАВНОЙ ЦЕРКВИ В ПЕРИОД ВЕЛИКОЙ ОТЕЧЕСТВЕННОЙ ВОЙНЫ</w:t>
      </w:r>
    </w:p>
    <w:p w14:paraId="70C5E38F">
      <w:pPr>
        <w:jc w:val="both"/>
        <w:rPr>
          <w:rFonts w:ascii="Times New Roman" w:hAnsi="Times New Roman" w:cs="Times New Roman"/>
          <w:sz w:val="28"/>
          <w:szCs w:val="28"/>
        </w:rPr>
      </w:pPr>
      <w:r>
        <w:rPr>
          <w:rFonts w:ascii="Times New Roman" w:hAnsi="Times New Roman" w:cs="Times New Roman"/>
          <w:sz w:val="28"/>
          <w:szCs w:val="28"/>
        </w:rPr>
        <w:t>Соболев И.Д.</w:t>
      </w:r>
    </w:p>
    <w:p w14:paraId="31821964">
      <w:pPr>
        <w:jc w:val="both"/>
        <w:rPr>
          <w:rFonts w:ascii="Times New Roman" w:hAnsi="Times New Roman" w:cs="Times New Roman"/>
          <w:sz w:val="28"/>
          <w:szCs w:val="28"/>
        </w:rPr>
      </w:pPr>
      <w:r>
        <w:rPr>
          <w:rFonts w:ascii="Times New Roman" w:hAnsi="Times New Roman" w:cs="Times New Roman"/>
          <w:sz w:val="28"/>
          <w:szCs w:val="28"/>
        </w:rPr>
        <w:t>В книге: Духовно-нравственная культура в высшей школе. Битва за победу: 75 лет спустя. тезисы, доклады и сообщения VII Международной научно-практической конференции в рамках XXVIII Международных Рождественских образовательных чтений. Москва, 2020. С. 128-131.</w:t>
      </w:r>
      <w:r>
        <w:rPr>
          <w:rFonts w:ascii="Times New Roman" w:hAnsi="Times New Roman" w:cs="Times New Roman"/>
          <w:sz w:val="28"/>
          <w:szCs w:val="28"/>
        </w:rPr>
        <w:tab/>
      </w:r>
    </w:p>
    <w:p w14:paraId="30E0F999">
      <w:pPr>
        <w:jc w:val="both"/>
        <w:rPr>
          <w:rFonts w:ascii="Times New Roman" w:hAnsi="Times New Roman" w:cs="Times New Roman"/>
          <w:sz w:val="28"/>
          <w:szCs w:val="28"/>
        </w:rPr>
      </w:pPr>
      <w:r>
        <w:rPr>
          <w:rFonts w:hint="default" w:ascii="Times New Roman" w:hAnsi="Times New Roman" w:cs="Times New Roman"/>
          <w:sz w:val="28"/>
          <w:szCs w:val="28"/>
          <w:lang w:val="ru-RU"/>
        </w:rPr>
        <w:t>10</w:t>
      </w:r>
      <w:r>
        <w:rPr>
          <w:rFonts w:ascii="Times New Roman" w:hAnsi="Times New Roman" w:cs="Times New Roman"/>
          <w:sz w:val="28"/>
          <w:szCs w:val="28"/>
        </w:rPr>
        <w:t>.ТРАДИЦИИ И НОВАЦИИ В СИСТЕМЕ СОВРЕМЕННОГО РОССИЙСКОГО ПРАВА</w:t>
      </w:r>
    </w:p>
    <w:p w14:paraId="3CA0848B">
      <w:pPr>
        <w:jc w:val="both"/>
        <w:rPr>
          <w:rFonts w:ascii="Times New Roman" w:hAnsi="Times New Roman" w:cs="Times New Roman"/>
          <w:sz w:val="28"/>
          <w:szCs w:val="28"/>
        </w:rPr>
      </w:pPr>
      <w:r>
        <w:rPr>
          <w:rFonts w:ascii="Times New Roman" w:hAnsi="Times New Roman" w:cs="Times New Roman"/>
          <w:sz w:val="28"/>
          <w:szCs w:val="28"/>
        </w:rPr>
        <w:t>Сборник тезисов XVIII Международной научно-практической конференции молодых ученых / 2019.</w:t>
      </w:r>
      <w:r>
        <w:rPr>
          <w:rFonts w:ascii="Times New Roman" w:hAnsi="Times New Roman" w:cs="Times New Roman"/>
          <w:sz w:val="28"/>
          <w:szCs w:val="28"/>
        </w:rPr>
        <w:tab/>
      </w:r>
    </w:p>
    <w:p w14:paraId="2BA3A25E">
      <w:pPr>
        <w:jc w:val="both"/>
        <w:rPr>
          <w:rFonts w:ascii="Times New Roman" w:hAnsi="Times New Roman" w:cs="Times New Roman"/>
          <w:sz w:val="28"/>
          <w:szCs w:val="28"/>
        </w:rPr>
      </w:pPr>
      <w:r>
        <w:rPr>
          <w:rFonts w:hint="default" w:ascii="Times New Roman" w:hAnsi="Times New Roman" w:cs="Times New Roman"/>
          <w:sz w:val="28"/>
          <w:szCs w:val="28"/>
          <w:lang w:val="ru-RU"/>
        </w:rPr>
        <w:t>11</w:t>
      </w:r>
      <w:r>
        <w:rPr>
          <w:rFonts w:ascii="Times New Roman" w:hAnsi="Times New Roman" w:cs="Times New Roman"/>
          <w:sz w:val="28"/>
          <w:szCs w:val="28"/>
        </w:rPr>
        <w:t>.УНИФИКАЦИЯ И ГАРМОНИЗАЦИЯ В МЕЖДУНАРОДНОМ ЧАСТНОМ ПРАВЕ. ВОПРОСЫ ТЕОРИИ И ПРАКТИКИ</w:t>
      </w:r>
    </w:p>
    <w:p w14:paraId="5CD974C5">
      <w:pPr>
        <w:jc w:val="both"/>
        <w:rPr>
          <w:rFonts w:ascii="Times New Roman" w:hAnsi="Times New Roman" w:cs="Times New Roman"/>
          <w:sz w:val="28"/>
          <w:szCs w:val="28"/>
        </w:rPr>
      </w:pPr>
      <w:r>
        <w:rPr>
          <w:rFonts w:ascii="Times New Roman" w:hAnsi="Times New Roman" w:cs="Times New Roman"/>
          <w:sz w:val="28"/>
          <w:szCs w:val="28"/>
        </w:rPr>
        <w:t>Алимова Я.О., Викторова Н.Н., Дмитриева Г.К., Засемкова О.Ф., Кутузов И.М., Лемешева И.Ю., Луткова О.В., Мажорина М.В., Пирцхалава Х.Д., Приходько М.А., Пузырева Е.Н., Савенко О.Е., Скачков Н.Г., Соболев И.Д., Терентьева Л.В., Шахназаров Б.А., Шулаков А.А.</w:t>
      </w:r>
    </w:p>
    <w:p w14:paraId="27C4AD74">
      <w:pPr>
        <w:jc w:val="both"/>
        <w:rPr>
          <w:rFonts w:ascii="Times New Roman" w:hAnsi="Times New Roman" w:cs="Times New Roman"/>
          <w:sz w:val="28"/>
          <w:szCs w:val="28"/>
        </w:rPr>
      </w:pPr>
      <w:r>
        <w:rPr>
          <w:rFonts w:ascii="Times New Roman" w:hAnsi="Times New Roman" w:cs="Times New Roman"/>
          <w:sz w:val="28"/>
          <w:szCs w:val="28"/>
        </w:rPr>
        <w:t>Москва, 2016.</w:t>
      </w:r>
      <w:r>
        <w:rPr>
          <w:rFonts w:ascii="Times New Roman" w:hAnsi="Times New Roman" w:cs="Times New Roman"/>
          <w:sz w:val="28"/>
          <w:szCs w:val="28"/>
        </w:rPr>
        <w:tab/>
      </w:r>
    </w:p>
    <w:p w14:paraId="2DBF491F">
      <w:pPr>
        <w:jc w:val="both"/>
        <w:rPr>
          <w:rFonts w:ascii="Times New Roman" w:hAnsi="Times New Roman" w:cs="Times New Roman"/>
          <w:sz w:val="28"/>
          <w:szCs w:val="28"/>
        </w:rPr>
      </w:pPr>
      <w:r>
        <w:rPr>
          <w:rFonts w:hint="default" w:ascii="Times New Roman" w:hAnsi="Times New Roman" w:cs="Times New Roman"/>
          <w:sz w:val="28"/>
          <w:szCs w:val="28"/>
          <w:lang w:val="ru-RU"/>
        </w:rPr>
        <w:t>12</w:t>
      </w:r>
      <w:r>
        <w:rPr>
          <w:rFonts w:ascii="Times New Roman" w:hAnsi="Times New Roman" w:cs="Times New Roman"/>
          <w:sz w:val="28"/>
          <w:szCs w:val="28"/>
        </w:rPr>
        <w:t>.ОСНОВНЫЕ ПРОБЛЕМЫ И ТЕНДЕНЦИИ В РЕГУЛИРОВАНИИ ДОГОВОРА МЕЖДУНАРОДНОЙ МОРСКОЙ ПЕРЕВОЗКИ ГРУЗОВ</w:t>
      </w:r>
    </w:p>
    <w:p w14:paraId="17461FF2">
      <w:pPr>
        <w:jc w:val="both"/>
        <w:rPr>
          <w:rFonts w:ascii="Times New Roman" w:hAnsi="Times New Roman" w:cs="Times New Roman"/>
          <w:sz w:val="28"/>
          <w:szCs w:val="28"/>
        </w:rPr>
      </w:pPr>
      <w:r>
        <w:rPr>
          <w:rFonts w:ascii="Times New Roman" w:hAnsi="Times New Roman" w:cs="Times New Roman"/>
          <w:sz w:val="28"/>
          <w:szCs w:val="28"/>
        </w:rPr>
        <w:t>Смирнов И.А., Соболев И.Д.</w:t>
      </w:r>
    </w:p>
    <w:p w14:paraId="42776D00">
      <w:pPr>
        <w:jc w:val="both"/>
        <w:rPr>
          <w:rFonts w:ascii="Times New Roman" w:hAnsi="Times New Roman" w:cs="Times New Roman"/>
          <w:sz w:val="28"/>
          <w:szCs w:val="28"/>
        </w:rPr>
      </w:pPr>
      <w:r>
        <w:rPr>
          <w:rFonts w:ascii="Times New Roman" w:hAnsi="Times New Roman" w:cs="Times New Roman"/>
          <w:sz w:val="28"/>
          <w:szCs w:val="28"/>
        </w:rPr>
        <w:t>В сборнике: Молодой ученый: вызовы и перспективы. сборник статей по материалам XIII международной научно-практической конференции. 2016. С. 109-118.</w:t>
      </w:r>
      <w:r>
        <w:rPr>
          <w:rFonts w:ascii="Times New Roman" w:hAnsi="Times New Roman" w:cs="Times New Roman"/>
          <w:sz w:val="28"/>
          <w:szCs w:val="28"/>
        </w:rPr>
        <w:tab/>
      </w:r>
    </w:p>
    <w:p w14:paraId="02B0EC44">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3</w:t>
      </w:r>
      <w:r>
        <w:rPr>
          <w:rFonts w:ascii="Times New Roman" w:hAnsi="Times New Roman" w:cs="Times New Roman"/>
          <w:sz w:val="28"/>
          <w:szCs w:val="28"/>
        </w:rPr>
        <w:t>.ЭВОЛЮЦИЯ ПРАВОВОГО РЕГУЛИРОВАНИЯ ИНВЕСТИЦИОННОЙ ДЕЯТЕЛЬНОСТИ И ПРОБЛЕМА СКРЫТЫХ ФОРМ НАЦИОНАЛИЗАЦИИ И ЭКСПРОПРИАЦИИ</w:t>
      </w:r>
    </w:p>
    <w:p w14:paraId="67AE3FCB">
      <w:pPr>
        <w:jc w:val="both"/>
        <w:rPr>
          <w:rFonts w:ascii="Times New Roman" w:hAnsi="Times New Roman" w:cs="Times New Roman"/>
          <w:sz w:val="28"/>
          <w:szCs w:val="28"/>
        </w:rPr>
      </w:pPr>
      <w:r>
        <w:rPr>
          <w:rFonts w:ascii="Times New Roman" w:hAnsi="Times New Roman" w:cs="Times New Roman"/>
          <w:sz w:val="28"/>
          <w:szCs w:val="28"/>
        </w:rPr>
        <w:t>Демиева А.Г., Соболев И.Д.</w:t>
      </w:r>
    </w:p>
    <w:p w14:paraId="0BBEAE3F">
      <w:pPr>
        <w:jc w:val="both"/>
        <w:rPr>
          <w:rFonts w:ascii="Times New Roman" w:hAnsi="Times New Roman" w:cs="Times New Roman"/>
          <w:sz w:val="28"/>
          <w:szCs w:val="28"/>
        </w:rPr>
      </w:pPr>
      <w:r>
        <w:rPr>
          <w:rFonts w:ascii="Times New Roman" w:hAnsi="Times New Roman" w:cs="Times New Roman"/>
          <w:sz w:val="28"/>
          <w:szCs w:val="28"/>
        </w:rPr>
        <w:t>Аграрное и земельное право. 2016. № 3 (135). С. 95-97.</w:t>
      </w:r>
      <w:r>
        <w:rPr>
          <w:rFonts w:ascii="Times New Roman" w:hAnsi="Times New Roman" w:cs="Times New Roman"/>
          <w:sz w:val="28"/>
          <w:szCs w:val="28"/>
        </w:rPr>
        <w:tab/>
      </w:r>
    </w:p>
    <w:p w14:paraId="01AF62B1">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4</w:t>
      </w:r>
      <w:r>
        <w:rPr>
          <w:rFonts w:ascii="Times New Roman" w:hAnsi="Times New Roman" w:cs="Times New Roman"/>
          <w:sz w:val="28"/>
          <w:szCs w:val="28"/>
        </w:rPr>
        <w:t>.ОСНОВОПОЛАГАЮЩИЕ НАЧАЛА И ПРИНЦИПЫ МЕЖДУНАРОДНОГО ЧАСТНОГО ПРАВА</w:t>
      </w:r>
    </w:p>
    <w:p w14:paraId="48F00F3F">
      <w:pPr>
        <w:jc w:val="both"/>
        <w:rPr>
          <w:rFonts w:ascii="Times New Roman" w:hAnsi="Times New Roman" w:cs="Times New Roman"/>
          <w:sz w:val="28"/>
          <w:szCs w:val="28"/>
        </w:rPr>
      </w:pPr>
      <w:r>
        <w:rPr>
          <w:rFonts w:ascii="Times New Roman" w:hAnsi="Times New Roman" w:cs="Times New Roman"/>
          <w:sz w:val="28"/>
          <w:szCs w:val="28"/>
        </w:rPr>
        <w:t>Соболев И.Д.</w:t>
      </w:r>
    </w:p>
    <w:p w14:paraId="472EDA7F">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2015. № 2 (6). С. 44-51.</w:t>
      </w:r>
      <w:r>
        <w:rPr>
          <w:rFonts w:ascii="Times New Roman" w:hAnsi="Times New Roman" w:cs="Times New Roman"/>
          <w:sz w:val="28"/>
          <w:szCs w:val="28"/>
        </w:rPr>
        <w:tab/>
      </w:r>
    </w:p>
    <w:p w14:paraId="7F4EBCAA">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5</w:t>
      </w:r>
      <w:r>
        <w:rPr>
          <w:rFonts w:ascii="Times New Roman" w:hAnsi="Times New Roman" w:cs="Times New Roman"/>
          <w:sz w:val="28"/>
          <w:szCs w:val="28"/>
        </w:rPr>
        <w:t>.КОММЕНТАРИЙ К КОДЕКСУ ОБ АДМИНИСТРАТИВНЫХ ПРАВОНАРУШЕНИЯХ РФ</w:t>
      </w:r>
    </w:p>
    <w:p w14:paraId="3AE074AD">
      <w:pPr>
        <w:jc w:val="both"/>
        <w:rPr>
          <w:rFonts w:ascii="Times New Roman" w:hAnsi="Times New Roman" w:cs="Times New Roman"/>
          <w:sz w:val="28"/>
          <w:szCs w:val="28"/>
        </w:rPr>
      </w:pPr>
      <w:r>
        <w:rPr>
          <w:rFonts w:ascii="Times New Roman" w:hAnsi="Times New Roman" w:cs="Times New Roman"/>
          <w:sz w:val="28"/>
          <w:szCs w:val="28"/>
        </w:rPr>
        <w:t>Ноздрачев А.Ф., Андреев Ю.Н., Гравина А.А., Гузнов А.Г., Денисенко В.В., Зенькович Е.В., Зырянов С.М., Калмыкова А.В., Кичигин Н.В., Кодолов В.А., Коршунова Т.Ю., Кузнецов В.И., Ломакина Л.А., Лукьянова В.Ю., Мартынов А.В., Мельников В.А., Мельникова В.И., Минина Е.Л., Никитина Е.Е., Никифоров М.В. и др.</w:t>
      </w:r>
    </w:p>
    <w:p w14:paraId="5513E70F">
      <w:pPr>
        <w:jc w:val="both"/>
        <w:rPr>
          <w:rFonts w:ascii="Times New Roman" w:hAnsi="Times New Roman" w:cs="Times New Roman"/>
          <w:sz w:val="28"/>
          <w:szCs w:val="28"/>
        </w:rPr>
      </w:pPr>
      <w:r>
        <w:rPr>
          <w:rFonts w:ascii="Times New Roman" w:hAnsi="Times New Roman" w:cs="Times New Roman"/>
          <w:sz w:val="28"/>
          <w:szCs w:val="28"/>
        </w:rPr>
        <w:t>Сер. 1 Профессиональные комментарии. (3-е издание, пеработанное и дополненное) Москва, 2011.</w:t>
      </w:r>
      <w:r>
        <w:rPr>
          <w:rFonts w:ascii="Times New Roman" w:hAnsi="Times New Roman" w:cs="Times New Roman"/>
          <w:sz w:val="28"/>
          <w:szCs w:val="28"/>
        </w:rPr>
        <w:tab/>
      </w:r>
    </w:p>
    <w:p w14:paraId="116BFDF5">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6</w:t>
      </w:r>
      <w:r>
        <w:rPr>
          <w:rFonts w:ascii="Times New Roman" w:hAnsi="Times New Roman" w:cs="Times New Roman"/>
          <w:sz w:val="28"/>
          <w:szCs w:val="28"/>
        </w:rPr>
        <w:t>.ПРОБЛЕМЫ ПРАВОВОГО ОБЕСПЕЧЕНИЯ ЕДИНОГО ЭКОНОМИЧЕСКОГО ПРОСТРАНСТВА</w:t>
      </w:r>
    </w:p>
    <w:p w14:paraId="57AF6BF2">
      <w:pPr>
        <w:jc w:val="both"/>
        <w:rPr>
          <w:rFonts w:ascii="Times New Roman" w:hAnsi="Times New Roman" w:cs="Times New Roman"/>
          <w:sz w:val="28"/>
          <w:szCs w:val="28"/>
        </w:rPr>
      </w:pPr>
      <w:r>
        <w:rPr>
          <w:rFonts w:ascii="Times New Roman" w:hAnsi="Times New Roman" w:cs="Times New Roman"/>
          <w:sz w:val="28"/>
          <w:szCs w:val="28"/>
        </w:rPr>
        <w:t>Лукьянова В.Ю., Каширкина А.А., Кичигин Н.В., Калмыкова А.В., Рафалюк Е.Е., Соболев И.Д.</w:t>
      </w:r>
    </w:p>
    <w:p w14:paraId="61F95F5F">
      <w:pPr>
        <w:jc w:val="both"/>
        <w:rPr>
          <w:rFonts w:ascii="Times New Roman" w:hAnsi="Times New Roman" w:cs="Times New Roman"/>
          <w:sz w:val="28"/>
          <w:szCs w:val="28"/>
        </w:rPr>
      </w:pPr>
      <w:r>
        <w:rPr>
          <w:rFonts w:ascii="Times New Roman" w:hAnsi="Times New Roman" w:cs="Times New Roman"/>
          <w:sz w:val="28"/>
          <w:szCs w:val="28"/>
        </w:rPr>
        <w:t>Журнал зарубежного законодательства и сравнительного правоведения. 2011. № 4 (29). С. 73-80.</w:t>
      </w:r>
      <w:r>
        <w:rPr>
          <w:rFonts w:ascii="Times New Roman" w:hAnsi="Times New Roman" w:cs="Times New Roman"/>
          <w:sz w:val="28"/>
          <w:szCs w:val="28"/>
        </w:rPr>
        <w:tab/>
      </w:r>
    </w:p>
    <w:p w14:paraId="6A1E835B">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7</w:t>
      </w:r>
      <w:r>
        <w:rPr>
          <w:rFonts w:ascii="Times New Roman" w:hAnsi="Times New Roman" w:cs="Times New Roman"/>
          <w:sz w:val="28"/>
          <w:szCs w:val="28"/>
        </w:rPr>
        <w:t>.КОММЕНТАРИЙ К КОДЕКСУ РФ ОБ АДМИНИСТРАТИВНЫХ ПРАВОНАРУШЕНИЯХ</w:t>
      </w:r>
    </w:p>
    <w:p w14:paraId="0C3D9223">
      <w:pPr>
        <w:jc w:val="both"/>
        <w:rPr>
          <w:rFonts w:ascii="Times New Roman" w:hAnsi="Times New Roman" w:cs="Times New Roman"/>
          <w:sz w:val="28"/>
          <w:szCs w:val="28"/>
        </w:rPr>
      </w:pPr>
      <w:r>
        <w:rPr>
          <w:rFonts w:ascii="Times New Roman" w:hAnsi="Times New Roman" w:cs="Times New Roman"/>
          <w:sz w:val="28"/>
          <w:szCs w:val="28"/>
        </w:rPr>
        <w:t>Ноздрачев А.Ф., Кузнецов В.И., Андреев Ю.Н., Гравина А.А., Гузнов А.Г., Денисенко В.В., Зенькович Е.В., Зырянов С.М., Калмыкова А.В., Кичигин Н.В., Кодолов В.А., Коршунова Т.Ю., Ломакина Л.А., Лукьянова В.Ю., Мартынов А.В., Мельников В.А., Мельникова В.И., Минина Е.Л., Никитина Е.Е., Никифоров М.В. и др.</w:t>
      </w:r>
    </w:p>
    <w:p w14:paraId="2308D6B1">
      <w:pPr>
        <w:jc w:val="both"/>
        <w:rPr>
          <w:rFonts w:ascii="Times New Roman" w:hAnsi="Times New Roman" w:cs="Times New Roman"/>
          <w:sz w:val="28"/>
          <w:szCs w:val="28"/>
        </w:rPr>
      </w:pPr>
      <w:r>
        <w:rPr>
          <w:rFonts w:ascii="Times New Roman" w:hAnsi="Times New Roman" w:cs="Times New Roman"/>
          <w:sz w:val="28"/>
          <w:szCs w:val="28"/>
        </w:rPr>
        <w:t>Сер. 1 Профессиональные комментарии. Москва, 2010.</w:t>
      </w:r>
      <w:r>
        <w:rPr>
          <w:rFonts w:ascii="Times New Roman" w:hAnsi="Times New Roman" w:cs="Times New Roman"/>
          <w:sz w:val="28"/>
          <w:szCs w:val="28"/>
        </w:rPr>
        <w:tab/>
      </w:r>
    </w:p>
    <w:p w14:paraId="5DCD1738">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8</w:t>
      </w:r>
      <w:r>
        <w:rPr>
          <w:rFonts w:ascii="Times New Roman" w:hAnsi="Times New Roman" w:cs="Times New Roman"/>
          <w:sz w:val="28"/>
          <w:szCs w:val="28"/>
        </w:rPr>
        <w:t>.КОММЕНТАРИЙ К КОДЕКСУ РФ ОБ АДМИНИСТРАТИВНЫХ ПРАВОНАРУШЕНИЯХ</w:t>
      </w:r>
    </w:p>
    <w:p w14:paraId="3D14D360">
      <w:pPr>
        <w:jc w:val="both"/>
        <w:rPr>
          <w:rFonts w:ascii="Times New Roman" w:hAnsi="Times New Roman" w:cs="Times New Roman"/>
          <w:sz w:val="28"/>
          <w:szCs w:val="28"/>
        </w:rPr>
      </w:pPr>
      <w:r>
        <w:rPr>
          <w:rFonts w:ascii="Times New Roman" w:hAnsi="Times New Roman" w:cs="Times New Roman"/>
          <w:sz w:val="28"/>
          <w:szCs w:val="28"/>
        </w:rPr>
        <w:t>Ноздрачев А.Ф., Андреев Ю.Н., Гравина А.А., Гузнов А.Г., Денисенко В.В., Зенькович Е.В., Зырянов С.М., Калмыкова А.В., Кичигин Н.В., Кодолов В.А., Коршунова Т.Ю., Кузнецов В.И., Ломакина Л.А., Лукьянова В.Ю., Мартынов А.В., Мельников В.А., Мельникова В.И., Минина Е.Л., Никитина Е.Е., Никифоров М.В. и др.</w:t>
      </w:r>
    </w:p>
    <w:p w14:paraId="65AEB729">
      <w:pPr>
        <w:jc w:val="both"/>
        <w:rPr>
          <w:rFonts w:ascii="Times New Roman" w:hAnsi="Times New Roman" w:cs="Times New Roman"/>
          <w:sz w:val="28"/>
          <w:szCs w:val="28"/>
        </w:rPr>
      </w:pPr>
      <w:r>
        <w:rPr>
          <w:rFonts w:ascii="Times New Roman" w:hAnsi="Times New Roman" w:cs="Times New Roman"/>
          <w:sz w:val="28"/>
          <w:szCs w:val="28"/>
        </w:rPr>
        <w:t>Сер. 1 Профессиональные комментарии. (2-е издание) Москва, 2010.</w:t>
      </w:r>
      <w:r>
        <w:rPr>
          <w:rFonts w:ascii="Times New Roman" w:hAnsi="Times New Roman" w:cs="Times New Roman"/>
          <w:sz w:val="28"/>
          <w:szCs w:val="28"/>
        </w:rPr>
        <w:tab/>
      </w:r>
    </w:p>
    <w:p w14:paraId="04A029E8">
      <w:pPr>
        <w:jc w:val="both"/>
        <w:rPr>
          <w:rFonts w:ascii="Times New Roman" w:hAnsi="Times New Roman" w:cs="Times New Roman"/>
          <w:sz w:val="28"/>
          <w:szCs w:val="28"/>
        </w:rPr>
      </w:pPr>
      <w:r>
        <w:rPr>
          <w:rFonts w:ascii="Times New Roman" w:hAnsi="Times New Roman" w:cs="Times New Roman"/>
          <w:sz w:val="28"/>
          <w:szCs w:val="28"/>
        </w:rPr>
        <w:t>1</w:t>
      </w:r>
      <w:r>
        <w:rPr>
          <w:rFonts w:hint="default" w:ascii="Times New Roman" w:hAnsi="Times New Roman" w:cs="Times New Roman"/>
          <w:sz w:val="28"/>
          <w:szCs w:val="28"/>
          <w:lang w:val="ru-RU"/>
        </w:rPr>
        <w:t>9</w:t>
      </w:r>
      <w:r>
        <w:rPr>
          <w:rFonts w:ascii="Times New Roman" w:hAnsi="Times New Roman" w:cs="Times New Roman"/>
          <w:sz w:val="28"/>
          <w:szCs w:val="28"/>
        </w:rPr>
        <w:t>.ЛЕГАЛИЗАЦИЯ ИНОСТРАННЫХ ГРАЖДАН В РОССИЙСКОЙ ФЕДЕРАЦИИ</w:t>
      </w:r>
    </w:p>
    <w:p w14:paraId="4E765D19">
      <w:pPr>
        <w:jc w:val="both"/>
        <w:rPr>
          <w:rFonts w:ascii="Times New Roman" w:hAnsi="Times New Roman" w:cs="Times New Roman"/>
          <w:sz w:val="28"/>
          <w:szCs w:val="28"/>
        </w:rPr>
      </w:pPr>
      <w:r>
        <w:rPr>
          <w:rFonts w:ascii="Times New Roman" w:hAnsi="Times New Roman" w:cs="Times New Roman"/>
          <w:sz w:val="28"/>
          <w:szCs w:val="28"/>
        </w:rPr>
        <w:t>Соболев И.Д.</w:t>
      </w:r>
    </w:p>
    <w:p w14:paraId="4C643F9F">
      <w:pPr>
        <w:jc w:val="both"/>
        <w:rPr>
          <w:rFonts w:ascii="Times New Roman" w:hAnsi="Times New Roman" w:cs="Times New Roman"/>
          <w:sz w:val="28"/>
          <w:szCs w:val="28"/>
        </w:rPr>
      </w:pPr>
      <w:r>
        <w:rPr>
          <w:rFonts w:ascii="Times New Roman" w:hAnsi="Times New Roman" w:cs="Times New Roman"/>
          <w:sz w:val="28"/>
          <w:szCs w:val="28"/>
        </w:rPr>
        <w:t>автореферат диссертации на соискание ученой степени кандидата юридических наук / Институт законодательства и сравнительного правоведения при Правительстве Российской Федерации. Москва, 2009</w:t>
      </w:r>
      <w:r>
        <w:rPr>
          <w:rFonts w:ascii="Times New Roman" w:hAnsi="Times New Roman" w:cs="Times New Roman"/>
          <w:sz w:val="28"/>
          <w:szCs w:val="28"/>
        </w:rPr>
        <w:tab/>
      </w:r>
    </w:p>
    <w:p w14:paraId="623B8546">
      <w:pPr>
        <w:jc w:val="both"/>
        <w:rPr>
          <w:rFonts w:ascii="Times New Roman" w:hAnsi="Times New Roman" w:cs="Times New Roman"/>
          <w:sz w:val="28"/>
          <w:szCs w:val="28"/>
        </w:rPr>
      </w:pPr>
      <w:r>
        <w:rPr>
          <w:rFonts w:hint="default" w:ascii="Times New Roman" w:hAnsi="Times New Roman" w:cs="Times New Roman"/>
          <w:sz w:val="28"/>
          <w:szCs w:val="28"/>
          <w:lang w:val="ru-RU"/>
        </w:rPr>
        <w:t>20</w:t>
      </w:r>
      <w:r>
        <w:rPr>
          <w:rFonts w:ascii="Times New Roman" w:hAnsi="Times New Roman" w:cs="Times New Roman"/>
          <w:sz w:val="28"/>
          <w:szCs w:val="28"/>
        </w:rPr>
        <w:t>.МЕЖДУНАРОДНОЕ ПРАВО В СИСТЕМЕ АДМИНИСТРАТИВНО-ПРАВОВОГО РЕГУЛИРОВАНИЯ ПОЛОЖЕНИЯ ИНОСТРАННЫХ ГРАЖДАН В РОССИЙСКОЙ ФЕДЕРАЦИИ</w:t>
      </w:r>
    </w:p>
    <w:p w14:paraId="77C0789F">
      <w:pPr>
        <w:jc w:val="both"/>
        <w:rPr>
          <w:rFonts w:ascii="Times New Roman" w:hAnsi="Times New Roman" w:cs="Times New Roman"/>
          <w:sz w:val="28"/>
          <w:szCs w:val="28"/>
        </w:rPr>
      </w:pPr>
      <w:r>
        <w:rPr>
          <w:rFonts w:ascii="Times New Roman" w:hAnsi="Times New Roman" w:cs="Times New Roman"/>
          <w:sz w:val="28"/>
          <w:szCs w:val="28"/>
        </w:rPr>
        <w:t>Соболев И.Д.</w:t>
      </w:r>
    </w:p>
    <w:p w14:paraId="1116891E">
      <w:pPr>
        <w:jc w:val="both"/>
        <w:rPr>
          <w:rFonts w:ascii="Times New Roman" w:hAnsi="Times New Roman" w:cs="Times New Roman"/>
          <w:sz w:val="28"/>
          <w:szCs w:val="28"/>
        </w:rPr>
      </w:pPr>
      <w:r>
        <w:rPr>
          <w:rFonts w:ascii="Times New Roman" w:hAnsi="Times New Roman" w:cs="Times New Roman"/>
          <w:sz w:val="28"/>
          <w:szCs w:val="28"/>
        </w:rPr>
        <w:t>Журнал российского права. 2007. № 3 (123). С. 136-146.</w:t>
      </w:r>
      <w:r>
        <w:rPr>
          <w:rFonts w:ascii="Times New Roman" w:hAnsi="Times New Roman" w:cs="Times New Roman"/>
          <w:sz w:val="28"/>
          <w:szCs w:val="28"/>
        </w:rPr>
        <w:tab/>
      </w:r>
    </w:p>
    <w:p w14:paraId="4D6C808F">
      <w:pPr>
        <w:jc w:val="both"/>
        <w:rPr>
          <w:rFonts w:ascii="Times New Roman" w:hAnsi="Times New Roman" w:cs="Times New Roman"/>
          <w:sz w:val="28"/>
          <w:szCs w:val="28"/>
        </w:rPr>
      </w:pPr>
      <w:r>
        <w:rPr>
          <w:rFonts w:hint="default" w:ascii="Times New Roman" w:hAnsi="Times New Roman" w:cs="Times New Roman"/>
          <w:sz w:val="28"/>
          <w:szCs w:val="28"/>
          <w:lang w:val="ru-RU"/>
        </w:rPr>
        <w:t>21</w:t>
      </w:r>
      <w:r>
        <w:rPr>
          <w:rFonts w:ascii="Times New Roman" w:hAnsi="Times New Roman" w:cs="Times New Roman"/>
          <w:sz w:val="28"/>
          <w:szCs w:val="28"/>
        </w:rPr>
        <w:t>.ПРАВО И МЕЖДУНАРОДНЫЕ ЭКОНОМИЧЕСКИЕ ОТНОШЕНИЯ</w:t>
      </w:r>
    </w:p>
    <w:p w14:paraId="45B2F771">
      <w:pPr>
        <w:jc w:val="both"/>
        <w:rPr>
          <w:rFonts w:ascii="Times New Roman" w:hAnsi="Times New Roman" w:cs="Times New Roman"/>
          <w:sz w:val="28"/>
          <w:szCs w:val="28"/>
        </w:rPr>
      </w:pPr>
      <w:r>
        <w:rPr>
          <w:rFonts w:ascii="Times New Roman" w:hAnsi="Times New Roman" w:cs="Times New Roman"/>
          <w:sz w:val="28"/>
          <w:szCs w:val="28"/>
        </w:rPr>
        <w:t>Бардина М.П., Звеков В.П., Семилютина Н.Г., Лазарева Ю.В., Соболев И.Д., Лазарева Т.П., Хлестова И.О.</w:t>
      </w:r>
    </w:p>
    <w:p w14:paraId="7BC2166F">
      <w:pPr>
        <w:jc w:val="both"/>
        <w:rPr>
          <w:rFonts w:ascii="Times New Roman" w:hAnsi="Times New Roman" w:cs="Times New Roman"/>
          <w:sz w:val="28"/>
          <w:szCs w:val="28"/>
        </w:rPr>
      </w:pPr>
      <w:r>
        <w:rPr>
          <w:rFonts w:ascii="Times New Roman" w:hAnsi="Times New Roman" w:cs="Times New Roman"/>
          <w:sz w:val="28"/>
          <w:szCs w:val="28"/>
        </w:rPr>
        <w:t>Се</w:t>
      </w:r>
      <w:bookmarkStart w:id="0" w:name="_GoBack"/>
      <w:bookmarkEnd w:id="0"/>
      <w:r>
        <w:rPr>
          <w:rFonts w:ascii="Times New Roman" w:hAnsi="Times New Roman" w:cs="Times New Roman"/>
          <w:sz w:val="28"/>
          <w:szCs w:val="28"/>
        </w:rPr>
        <w:t>р. Institutiones. Москва, 2005.</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D0"/>
    <w:rsid w:val="001354D0"/>
    <w:rsid w:val="00316399"/>
    <w:rsid w:val="4B2B6B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781</Words>
  <Characters>4455</Characters>
  <Lines>37</Lines>
  <Paragraphs>10</Paragraphs>
  <TotalTime>5</TotalTime>
  <ScaleCrop>false</ScaleCrop>
  <LinksUpToDate>false</LinksUpToDate>
  <CharactersWithSpaces>5226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2023-08-28T21:16:00Z</dcterms:created>
  <dc:creator>Мария</dc:creator>
  <cp:lastModifiedBy>user</cp:lastModifiedBy>
  <dcterms:modified xsi:type="dcterms:W3CDTF">2026-04-18T18:21:23Z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877134E19649430DBC9B43F860C94086_13</vt:lpwstr>
  </property>
</Properties>
</file>