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95" w:rsidRPr="003E7A95" w:rsidRDefault="003E7A95" w:rsidP="003E7A95">
      <w:pPr>
        <w:contextualSpacing/>
        <w:jc w:val="center"/>
        <w:rPr>
          <w:b/>
          <w:sz w:val="28"/>
          <w:szCs w:val="28"/>
        </w:rPr>
      </w:pPr>
      <w:r w:rsidRPr="003E7A95">
        <w:rPr>
          <w:b/>
          <w:sz w:val="28"/>
          <w:szCs w:val="28"/>
        </w:rPr>
        <w:t>ПРЕДСТАВЛЯЕМ СЕРИЮ</w:t>
      </w:r>
      <w:r w:rsidR="00D406BA">
        <w:rPr>
          <w:b/>
          <w:sz w:val="28"/>
          <w:szCs w:val="28"/>
        </w:rPr>
        <w:t xml:space="preserve"> КНИГ ДЛЯ МАГИСТРОВ</w:t>
      </w:r>
    </w:p>
    <w:p w:rsidR="003E7A95" w:rsidRDefault="003E7A95" w:rsidP="00184583">
      <w:pPr>
        <w:contextualSpacing/>
        <w:jc w:val="both"/>
        <w:rPr>
          <w:sz w:val="28"/>
          <w:szCs w:val="28"/>
        </w:rPr>
      </w:pPr>
    </w:p>
    <w:p w:rsidR="00184583" w:rsidRDefault="00184583" w:rsidP="00184583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2D5E72B" wp14:editId="03121A84">
            <wp:extent cx="5940425" cy="2084070"/>
            <wp:effectExtent l="76200" t="76200" r="136525" b="1257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ия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583" w:rsidRDefault="00184583" w:rsidP="00D50CFF">
      <w:pPr>
        <w:ind w:firstLine="709"/>
        <w:contextualSpacing/>
        <w:jc w:val="both"/>
        <w:rPr>
          <w:sz w:val="28"/>
          <w:szCs w:val="28"/>
        </w:rPr>
      </w:pPr>
    </w:p>
    <w:p w:rsidR="00D50CFF" w:rsidRPr="000679CF" w:rsidRDefault="00D50CFF" w:rsidP="00D50CFF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Pr="00F7036A">
        <w:rPr>
          <w:sz w:val="28"/>
          <w:szCs w:val="28"/>
        </w:rPr>
        <w:t xml:space="preserve">предпринимательского </w:t>
      </w:r>
      <w:r>
        <w:rPr>
          <w:sz w:val="28"/>
          <w:szCs w:val="28"/>
        </w:rPr>
        <w:t xml:space="preserve">и корпоративного </w:t>
      </w:r>
      <w:r w:rsidRPr="00F7036A">
        <w:rPr>
          <w:sz w:val="28"/>
          <w:szCs w:val="28"/>
        </w:rPr>
        <w:t xml:space="preserve">права Московского государственного юридического университета имени О.Е. </w:t>
      </w:r>
      <w:proofErr w:type="spellStart"/>
      <w:r w:rsidRPr="00F7036A">
        <w:rPr>
          <w:sz w:val="28"/>
          <w:szCs w:val="28"/>
        </w:rPr>
        <w:t>Кутафина</w:t>
      </w:r>
      <w:proofErr w:type="spellEnd"/>
      <w:r w:rsidRPr="00F7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Издательством Проспект в 2012 году была учреждена</w:t>
      </w:r>
      <w:r w:rsidRPr="00F7036A">
        <w:rPr>
          <w:sz w:val="28"/>
          <w:szCs w:val="28"/>
        </w:rPr>
        <w:t xml:space="preserve"> </w:t>
      </w:r>
      <w:r>
        <w:rPr>
          <w:sz w:val="28"/>
          <w:szCs w:val="28"/>
        </w:rPr>
        <w:t>серия</w:t>
      </w:r>
      <w:r w:rsidRPr="00F7036A">
        <w:rPr>
          <w:sz w:val="28"/>
          <w:szCs w:val="28"/>
        </w:rPr>
        <w:t xml:space="preserve"> книг для магистров </w:t>
      </w:r>
      <w:r w:rsidRPr="000679CF">
        <w:rPr>
          <w:b/>
          <w:i/>
          <w:sz w:val="28"/>
          <w:szCs w:val="28"/>
        </w:rPr>
        <w:t xml:space="preserve">«Правовое сопровождение бизнеса». </w:t>
      </w:r>
    </w:p>
    <w:p w:rsidR="00D50CFF" w:rsidRDefault="00D50CFF" w:rsidP="00D50CFF">
      <w:pPr>
        <w:ind w:firstLine="709"/>
        <w:contextualSpacing/>
        <w:jc w:val="both"/>
        <w:rPr>
          <w:sz w:val="28"/>
          <w:szCs w:val="28"/>
        </w:rPr>
      </w:pPr>
      <w:r w:rsidRPr="00F7036A">
        <w:rPr>
          <w:sz w:val="28"/>
          <w:szCs w:val="28"/>
        </w:rPr>
        <w:t xml:space="preserve">Серия представляет собой </w:t>
      </w:r>
      <w:r>
        <w:rPr>
          <w:sz w:val="28"/>
          <w:szCs w:val="28"/>
        </w:rPr>
        <w:t>издания различных жанров: монографии, учебные пособия, учебно-практические  пособия, научно-практические пособия</w:t>
      </w:r>
      <w:r w:rsidRPr="00F7036A">
        <w:rPr>
          <w:sz w:val="28"/>
          <w:szCs w:val="28"/>
        </w:rPr>
        <w:t xml:space="preserve"> и др. </w:t>
      </w:r>
    </w:p>
    <w:p w:rsidR="00D50CFF" w:rsidRPr="00D50CFF" w:rsidRDefault="00D50CFF" w:rsidP="00D50CFF">
      <w:pPr>
        <w:ind w:firstLine="709"/>
        <w:contextualSpacing/>
        <w:jc w:val="both"/>
        <w:rPr>
          <w:sz w:val="28"/>
          <w:szCs w:val="28"/>
        </w:rPr>
      </w:pPr>
      <w:r w:rsidRPr="00D50CFF">
        <w:rPr>
          <w:sz w:val="28"/>
          <w:szCs w:val="28"/>
        </w:rPr>
        <w:t xml:space="preserve">В настоящее время в данной серии вышли в свет: </w:t>
      </w:r>
    </w:p>
    <w:p w:rsidR="00D50CFF" w:rsidRPr="000679CF" w:rsidRDefault="000679CF" w:rsidP="000679C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679CF">
        <w:rPr>
          <w:b/>
          <w:i/>
          <w:sz w:val="28"/>
          <w:szCs w:val="28"/>
        </w:rPr>
        <w:t>м</w:t>
      </w:r>
      <w:r w:rsidR="00D50CFF" w:rsidRPr="000679CF">
        <w:rPr>
          <w:b/>
          <w:i/>
          <w:sz w:val="28"/>
          <w:szCs w:val="28"/>
        </w:rPr>
        <w:t>онографии</w:t>
      </w:r>
      <w:r w:rsidRPr="000679CF">
        <w:rPr>
          <w:b/>
          <w:i/>
          <w:sz w:val="28"/>
          <w:szCs w:val="28"/>
        </w:rPr>
        <w:t>:</w:t>
      </w:r>
      <w:r w:rsidRPr="000679CF">
        <w:rPr>
          <w:i/>
          <w:sz w:val="28"/>
          <w:szCs w:val="28"/>
        </w:rPr>
        <w:t xml:space="preserve"> </w:t>
      </w:r>
      <w:r w:rsidR="00D50CFF" w:rsidRPr="000679CF">
        <w:rPr>
          <w:sz w:val="28"/>
          <w:szCs w:val="28"/>
        </w:rPr>
        <w:t xml:space="preserve"> Современное предпринимательское право / </w:t>
      </w:r>
      <w:r w:rsidR="00D50CFF" w:rsidRPr="000679CF">
        <w:rPr>
          <w:iCs/>
          <w:sz w:val="28"/>
          <w:szCs w:val="28"/>
        </w:rPr>
        <w:t xml:space="preserve">Ершова И.В., Андреева Л.В., </w:t>
      </w:r>
      <w:proofErr w:type="spellStart"/>
      <w:r w:rsidR="00D50CFF" w:rsidRPr="000679CF">
        <w:rPr>
          <w:iCs/>
          <w:sz w:val="28"/>
          <w:szCs w:val="28"/>
        </w:rPr>
        <w:t>Апресова</w:t>
      </w:r>
      <w:proofErr w:type="spellEnd"/>
      <w:r w:rsidR="00D50CFF" w:rsidRPr="000679CF">
        <w:rPr>
          <w:iCs/>
          <w:sz w:val="28"/>
          <w:szCs w:val="28"/>
        </w:rPr>
        <w:t xml:space="preserve"> Н.Г., Лаптев В.А </w:t>
      </w:r>
      <w:r w:rsidR="00D50CFF" w:rsidRPr="00184583">
        <w:rPr>
          <w:sz w:val="28"/>
          <w:szCs w:val="28"/>
        </w:rPr>
        <w:t>[</w:t>
      </w:r>
      <w:r w:rsidR="00D50CFF" w:rsidRPr="000679CF">
        <w:rPr>
          <w:sz w:val="28"/>
          <w:szCs w:val="28"/>
        </w:rPr>
        <w:t>и др.</w:t>
      </w:r>
      <w:r w:rsidR="00D50CFF" w:rsidRPr="00184583">
        <w:rPr>
          <w:sz w:val="28"/>
          <w:szCs w:val="28"/>
        </w:rPr>
        <w:t>]</w:t>
      </w:r>
      <w:r w:rsidR="00D50CFF" w:rsidRPr="000679CF">
        <w:rPr>
          <w:sz w:val="28"/>
          <w:szCs w:val="28"/>
        </w:rPr>
        <w:t>; отв. ред. И.В. Ершова - М., Проспект, 2014; Шевченко О.М. Правовое регулирование деятельности по организации торговли на рынке ценных бумаг: новации российского законодательства и актуальные проблемы. –  М.: Проспект, 2014;</w:t>
      </w:r>
      <w:r w:rsidR="00D50CFF" w:rsidRPr="000679CF">
        <w:rPr>
          <w:color w:val="000000"/>
          <w:sz w:val="28"/>
          <w:szCs w:val="28"/>
          <w:shd w:val="clear" w:color="auto" w:fill="FFFFFF"/>
        </w:rPr>
        <w:t xml:space="preserve"> Правовое регулирование торговой деятельности в России (теория и практика) /</w:t>
      </w:r>
      <w:r w:rsidR="00D50CFF" w:rsidRPr="000679CF">
        <w:rPr>
          <w:iCs/>
          <w:sz w:val="28"/>
          <w:szCs w:val="28"/>
        </w:rPr>
        <w:t xml:space="preserve"> </w:t>
      </w:r>
      <w:proofErr w:type="spellStart"/>
      <w:r w:rsidR="00D50CFF" w:rsidRPr="000679CF">
        <w:rPr>
          <w:iCs/>
          <w:sz w:val="28"/>
          <w:szCs w:val="28"/>
        </w:rPr>
        <w:t>Апресова</w:t>
      </w:r>
      <w:proofErr w:type="spellEnd"/>
      <w:r w:rsidR="00D50CFF" w:rsidRPr="000679CF">
        <w:rPr>
          <w:iCs/>
          <w:sz w:val="28"/>
          <w:szCs w:val="28"/>
        </w:rPr>
        <w:t xml:space="preserve"> Н.Г., Андреева Л.В.,   Ершова И.В., Кузнецова Н.В. </w:t>
      </w:r>
      <w:r w:rsidR="00D50CFF" w:rsidRPr="00184583">
        <w:rPr>
          <w:sz w:val="28"/>
          <w:szCs w:val="28"/>
        </w:rPr>
        <w:t>[</w:t>
      </w:r>
      <w:r w:rsidR="00D50CFF" w:rsidRPr="000679CF">
        <w:rPr>
          <w:sz w:val="28"/>
          <w:szCs w:val="28"/>
        </w:rPr>
        <w:t>и др.</w:t>
      </w:r>
      <w:r w:rsidR="00D50CFF" w:rsidRPr="00184583">
        <w:rPr>
          <w:sz w:val="28"/>
          <w:szCs w:val="28"/>
        </w:rPr>
        <w:t>]</w:t>
      </w:r>
      <w:r w:rsidR="00D50CFF" w:rsidRPr="000679CF">
        <w:rPr>
          <w:sz w:val="28"/>
          <w:szCs w:val="28"/>
        </w:rPr>
        <w:t xml:space="preserve">; отв. ред. Л.В. Андреева: монография –  </w:t>
      </w:r>
      <w:r w:rsidR="00D50CFF" w:rsidRPr="000679CF">
        <w:rPr>
          <w:color w:val="000000"/>
          <w:sz w:val="28"/>
          <w:szCs w:val="28"/>
          <w:shd w:val="clear" w:color="auto" w:fill="FFFFFF"/>
        </w:rPr>
        <w:t xml:space="preserve"> М.: </w:t>
      </w:r>
      <w:r w:rsidR="00D50CFF" w:rsidRPr="000679CF">
        <w:rPr>
          <w:sz w:val="28"/>
          <w:szCs w:val="28"/>
        </w:rPr>
        <w:t xml:space="preserve"> Проспект, 2014; </w:t>
      </w:r>
      <w:r w:rsidR="00D50CFF" w:rsidRPr="000679CF">
        <w:rPr>
          <w:iCs/>
          <w:sz w:val="28"/>
          <w:szCs w:val="28"/>
        </w:rPr>
        <w:t>Тарасенко О.А., Хоменко Е.Г.</w:t>
      </w:r>
      <w:r w:rsidR="00D50CFF" w:rsidRPr="000679CF">
        <w:rPr>
          <w:sz w:val="28"/>
          <w:szCs w:val="28"/>
        </w:rPr>
        <w:t xml:space="preserve"> Небанковские кредитные организации: особенности создания и деятельности: монография. –  М.: Проспект, 2013;</w:t>
      </w:r>
    </w:p>
    <w:p w:rsidR="000679CF" w:rsidRPr="000679CF" w:rsidRDefault="000679CF" w:rsidP="000679C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679CF">
        <w:rPr>
          <w:b/>
          <w:i/>
          <w:sz w:val="28"/>
          <w:szCs w:val="28"/>
        </w:rPr>
        <w:t>у</w:t>
      </w:r>
      <w:r w:rsidR="00D50CFF" w:rsidRPr="000679CF">
        <w:rPr>
          <w:b/>
          <w:i/>
          <w:sz w:val="28"/>
          <w:szCs w:val="28"/>
        </w:rPr>
        <w:t>чебные пособия</w:t>
      </w:r>
      <w:r w:rsidRPr="000679CF">
        <w:rPr>
          <w:b/>
          <w:i/>
          <w:sz w:val="28"/>
          <w:szCs w:val="28"/>
        </w:rPr>
        <w:t>:</w:t>
      </w:r>
      <w:r w:rsidR="00D50CFF" w:rsidRPr="000679CF">
        <w:rPr>
          <w:sz w:val="28"/>
          <w:szCs w:val="28"/>
        </w:rPr>
        <w:t xml:space="preserve"> </w:t>
      </w:r>
      <w:r w:rsidRPr="000679CF">
        <w:rPr>
          <w:iCs/>
          <w:sz w:val="28"/>
          <w:szCs w:val="28"/>
        </w:rPr>
        <w:t xml:space="preserve">Ершова И.В., </w:t>
      </w:r>
      <w:proofErr w:type="spellStart"/>
      <w:r w:rsidRPr="000679CF">
        <w:rPr>
          <w:iCs/>
          <w:sz w:val="28"/>
          <w:szCs w:val="28"/>
        </w:rPr>
        <w:t>Отнюкова</w:t>
      </w:r>
      <w:proofErr w:type="spellEnd"/>
      <w:r w:rsidRPr="000679CF">
        <w:rPr>
          <w:iCs/>
          <w:sz w:val="28"/>
          <w:szCs w:val="28"/>
        </w:rPr>
        <w:t xml:space="preserve"> Г.Д., </w:t>
      </w:r>
      <w:proofErr w:type="spellStart"/>
      <w:r w:rsidRPr="000679CF">
        <w:rPr>
          <w:iCs/>
          <w:sz w:val="28"/>
          <w:szCs w:val="28"/>
        </w:rPr>
        <w:t>Спектор</w:t>
      </w:r>
      <w:proofErr w:type="spellEnd"/>
      <w:r w:rsidRPr="000679CF">
        <w:rPr>
          <w:iCs/>
          <w:sz w:val="28"/>
          <w:szCs w:val="28"/>
        </w:rPr>
        <w:t xml:space="preserve"> А.А., Шевченко О.М. Инвестиционное право: учебное пособие. – </w:t>
      </w:r>
      <w:proofErr w:type="gramStart"/>
      <w:r w:rsidRPr="000679CF">
        <w:rPr>
          <w:iCs/>
          <w:sz w:val="28"/>
          <w:szCs w:val="28"/>
        </w:rPr>
        <w:t xml:space="preserve">М.: Проспект, 2014; Мохов А.А. </w:t>
      </w:r>
      <w:r w:rsidRPr="000679CF">
        <w:rPr>
          <w:sz w:val="28"/>
          <w:szCs w:val="28"/>
        </w:rPr>
        <w:t>Основы медицинского права Российской Федерации (Правовые основы медицинской и фармацевтической деятельности в Российской Федерации) – М., Проспект, 2013; Мохов А.А. Российское предпринимательское право в тестах: учебное пособие – М.: Проспект, 2014;</w:t>
      </w:r>
      <w:proofErr w:type="gramEnd"/>
    </w:p>
    <w:p w:rsidR="000679CF" w:rsidRPr="000679CF" w:rsidRDefault="00D50CFF" w:rsidP="000679C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679CF">
        <w:rPr>
          <w:b/>
          <w:i/>
          <w:sz w:val="28"/>
          <w:szCs w:val="28"/>
        </w:rPr>
        <w:t>научно-практическое пособие</w:t>
      </w:r>
      <w:r w:rsidRPr="000679CF">
        <w:rPr>
          <w:sz w:val="28"/>
          <w:szCs w:val="28"/>
        </w:rPr>
        <w:t xml:space="preserve"> </w:t>
      </w:r>
      <w:proofErr w:type="spellStart"/>
      <w:r w:rsidR="000679CF" w:rsidRPr="000679CF">
        <w:rPr>
          <w:iCs/>
          <w:sz w:val="28"/>
          <w:szCs w:val="28"/>
        </w:rPr>
        <w:t>Апресова</w:t>
      </w:r>
      <w:proofErr w:type="spellEnd"/>
      <w:r w:rsidR="000679CF" w:rsidRPr="000679CF">
        <w:rPr>
          <w:iCs/>
          <w:sz w:val="28"/>
          <w:szCs w:val="28"/>
        </w:rPr>
        <w:t xml:space="preserve"> Н.Г.. Ефименко Е.Н.</w:t>
      </w:r>
      <w:r w:rsidR="000679CF" w:rsidRPr="000679CF">
        <w:rPr>
          <w:sz w:val="28"/>
          <w:szCs w:val="28"/>
        </w:rPr>
        <w:t xml:space="preserve"> Налогообложение бизнеса: правовые основы: научно-практическое пособие для магистров. – М., Проспект, 2013;</w:t>
      </w:r>
    </w:p>
    <w:p w:rsidR="000679CF" w:rsidRPr="000679CF" w:rsidRDefault="00D50CFF" w:rsidP="000679C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679CF">
        <w:rPr>
          <w:b/>
          <w:i/>
          <w:sz w:val="28"/>
          <w:szCs w:val="28"/>
        </w:rPr>
        <w:lastRenderedPageBreak/>
        <w:t>учебно-практическое пособие</w:t>
      </w:r>
      <w:r w:rsidRPr="000679CF">
        <w:rPr>
          <w:sz w:val="28"/>
          <w:szCs w:val="28"/>
        </w:rPr>
        <w:t xml:space="preserve"> </w:t>
      </w:r>
      <w:r w:rsidR="000679CF" w:rsidRPr="000679CF">
        <w:rPr>
          <w:sz w:val="28"/>
          <w:szCs w:val="28"/>
        </w:rPr>
        <w:t>Ефименко Е.Н., Лаптев В.А. Корпоративные конфликты (споры): учебно-практическое пособие. – М.: Проспект, 2014.</w:t>
      </w:r>
    </w:p>
    <w:p w:rsidR="00D50CFF" w:rsidRDefault="00D50CFF" w:rsidP="00D50C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книгами серии будет продолжена. </w:t>
      </w:r>
    </w:p>
    <w:p w:rsidR="00D50CFF" w:rsidRPr="00F7036A" w:rsidRDefault="00D50CFF" w:rsidP="00D50C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Авторы выражают уверенность</w:t>
      </w:r>
      <w:r w:rsidR="00762018">
        <w:rPr>
          <w:sz w:val="28"/>
          <w:szCs w:val="28"/>
        </w:rPr>
        <w:t xml:space="preserve"> в том</w:t>
      </w:r>
      <w:bookmarkStart w:id="0" w:name="_GoBack"/>
      <w:bookmarkEnd w:id="0"/>
      <w:r w:rsidR="000679CF">
        <w:rPr>
          <w:sz w:val="28"/>
          <w:szCs w:val="28"/>
        </w:rPr>
        <w:t>,</w:t>
      </w:r>
      <w:r w:rsidRPr="00F7036A">
        <w:rPr>
          <w:sz w:val="28"/>
          <w:szCs w:val="28"/>
        </w:rPr>
        <w:t xml:space="preserve"> что книги серии </w:t>
      </w:r>
      <w:r>
        <w:rPr>
          <w:sz w:val="28"/>
          <w:szCs w:val="28"/>
        </w:rPr>
        <w:t>«</w:t>
      </w:r>
      <w:r w:rsidRPr="00F7036A">
        <w:rPr>
          <w:sz w:val="28"/>
          <w:szCs w:val="28"/>
        </w:rPr>
        <w:t>Правовое сопровождение бизнеса</w:t>
      </w:r>
      <w:r>
        <w:rPr>
          <w:sz w:val="28"/>
          <w:szCs w:val="28"/>
        </w:rPr>
        <w:t>»</w:t>
      </w:r>
      <w:r w:rsidRPr="00F7036A">
        <w:rPr>
          <w:sz w:val="28"/>
          <w:szCs w:val="28"/>
        </w:rPr>
        <w:t xml:space="preserve"> помогут магистрантам получить качественные</w:t>
      </w:r>
      <w:r>
        <w:rPr>
          <w:sz w:val="28"/>
          <w:szCs w:val="28"/>
        </w:rPr>
        <w:t xml:space="preserve">,  глубокие и всесторонние </w:t>
      </w:r>
      <w:r w:rsidRPr="00F7036A">
        <w:rPr>
          <w:sz w:val="28"/>
          <w:szCs w:val="28"/>
        </w:rPr>
        <w:t>знания</w:t>
      </w:r>
      <w:r>
        <w:rPr>
          <w:sz w:val="28"/>
          <w:szCs w:val="28"/>
        </w:rPr>
        <w:t>,</w:t>
      </w:r>
      <w:r w:rsidRPr="00F7036A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повысить уровень профессиональной подготовки, полученный ими 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>, освоить предусмотренные Федеральным государственным образовательным стандартом ВПО профессиональные компетенции.</w:t>
      </w:r>
    </w:p>
    <w:p w:rsidR="001B5144" w:rsidRDefault="00DE68EF"/>
    <w:p w:rsidR="00D406BA" w:rsidRDefault="00D406BA" w:rsidP="00D406BA">
      <w:pPr>
        <w:pStyle w:val="11"/>
        <w:spacing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Научный руководитель серии</w:t>
      </w:r>
    </w:p>
    <w:p w:rsidR="00D406BA" w:rsidRPr="00832FF3" w:rsidRDefault="00D406BA" w:rsidP="00D406BA">
      <w:pPr>
        <w:pStyle w:val="11"/>
        <w:spacing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д</w:t>
      </w:r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.ю.н</w:t>
      </w:r>
      <w:proofErr w:type="spellEnd"/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., профессор.</w:t>
      </w:r>
    </w:p>
    <w:p w:rsidR="00D406BA" w:rsidRPr="00832FF3" w:rsidRDefault="00D406BA" w:rsidP="00D406BA">
      <w:pPr>
        <w:pStyle w:val="11"/>
        <w:spacing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з</w:t>
      </w:r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аведующая кафедрой </w:t>
      </w:r>
      <w:proofErr w:type="gramStart"/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предпринимательского</w:t>
      </w:r>
      <w:proofErr w:type="gramEnd"/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</w:p>
    <w:p w:rsidR="00D406BA" w:rsidRPr="00832FF3" w:rsidRDefault="00D406BA" w:rsidP="00D406BA">
      <w:pPr>
        <w:pStyle w:val="11"/>
        <w:spacing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и корпоративного права</w:t>
      </w:r>
    </w:p>
    <w:p w:rsidR="00D406BA" w:rsidRPr="00832FF3" w:rsidRDefault="00D406BA" w:rsidP="00D406BA">
      <w:pPr>
        <w:pStyle w:val="11"/>
        <w:spacing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832FF3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Ершова И.В.</w:t>
      </w:r>
    </w:p>
    <w:p w:rsidR="00184583" w:rsidRDefault="00184583"/>
    <w:sectPr w:rsidR="001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EF" w:rsidRDefault="00DE68EF" w:rsidP="00D50CFF">
      <w:r>
        <w:separator/>
      </w:r>
    </w:p>
  </w:endnote>
  <w:endnote w:type="continuationSeparator" w:id="0">
    <w:p w:rsidR="00DE68EF" w:rsidRDefault="00DE68EF" w:rsidP="00D5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EF" w:rsidRDefault="00DE68EF" w:rsidP="00D50CFF">
      <w:r>
        <w:separator/>
      </w:r>
    </w:p>
  </w:footnote>
  <w:footnote w:type="continuationSeparator" w:id="0">
    <w:p w:rsidR="00DE68EF" w:rsidRDefault="00DE68EF" w:rsidP="00D5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374"/>
    <w:multiLevelType w:val="hybridMultilevel"/>
    <w:tmpl w:val="F7703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F"/>
    <w:rsid w:val="00044323"/>
    <w:rsid w:val="000679CF"/>
    <w:rsid w:val="000B2D25"/>
    <w:rsid w:val="00184583"/>
    <w:rsid w:val="002230F4"/>
    <w:rsid w:val="003061A1"/>
    <w:rsid w:val="003270D2"/>
    <w:rsid w:val="003E7A95"/>
    <w:rsid w:val="00401C82"/>
    <w:rsid w:val="005C729F"/>
    <w:rsid w:val="005F2BE9"/>
    <w:rsid w:val="00762018"/>
    <w:rsid w:val="008C6FB5"/>
    <w:rsid w:val="009539F3"/>
    <w:rsid w:val="00970E5E"/>
    <w:rsid w:val="00A6697D"/>
    <w:rsid w:val="00BD388D"/>
    <w:rsid w:val="00BE104E"/>
    <w:rsid w:val="00BE2A59"/>
    <w:rsid w:val="00CD071D"/>
    <w:rsid w:val="00D406BA"/>
    <w:rsid w:val="00D50CFF"/>
    <w:rsid w:val="00D80805"/>
    <w:rsid w:val="00DE68EF"/>
    <w:rsid w:val="00F50544"/>
    <w:rsid w:val="00F83AB0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0C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50C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0CFF"/>
    <w:rPr>
      <w:vertAlign w:val="superscript"/>
    </w:rPr>
  </w:style>
  <w:style w:type="paragraph" w:styleId="a6">
    <w:name w:val="List Paragraph"/>
    <w:basedOn w:val="a"/>
    <w:uiPriority w:val="34"/>
    <w:qFormat/>
    <w:rsid w:val="00067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.1."/>
    <w:basedOn w:val="a"/>
    <w:rsid w:val="00D406BA"/>
    <w:pPr>
      <w:widowControl w:val="0"/>
      <w:tabs>
        <w:tab w:val="left" w:pos="964"/>
      </w:tabs>
      <w:autoSpaceDE w:val="0"/>
      <w:autoSpaceDN w:val="0"/>
      <w:spacing w:before="170" w:after="85" w:line="240" w:lineRule="atLeast"/>
      <w:ind w:firstLine="550"/>
    </w:pPr>
    <w:rPr>
      <w:rFonts w:ascii="TextBookC" w:eastAsia="SimSun" w:hAnsi="TextBookC" w:cs="TextBookC"/>
      <w:b/>
      <w:bCs/>
      <w:color w:val="00000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0C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50C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0CFF"/>
    <w:rPr>
      <w:vertAlign w:val="superscript"/>
    </w:rPr>
  </w:style>
  <w:style w:type="paragraph" w:styleId="a6">
    <w:name w:val="List Paragraph"/>
    <w:basedOn w:val="a"/>
    <w:uiPriority w:val="34"/>
    <w:qFormat/>
    <w:rsid w:val="00067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.1."/>
    <w:basedOn w:val="a"/>
    <w:rsid w:val="00D406BA"/>
    <w:pPr>
      <w:widowControl w:val="0"/>
      <w:tabs>
        <w:tab w:val="left" w:pos="964"/>
      </w:tabs>
      <w:autoSpaceDE w:val="0"/>
      <w:autoSpaceDN w:val="0"/>
      <w:spacing w:before="170" w:after="85" w:line="240" w:lineRule="atLeast"/>
      <w:ind w:firstLine="550"/>
    </w:pPr>
    <w:rPr>
      <w:rFonts w:ascii="TextBookC" w:eastAsia="SimSun" w:hAnsi="TextBookC" w:cs="TextBookC"/>
      <w:b/>
      <w:bCs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2014-07-11T09:18:00Z</dcterms:created>
  <dcterms:modified xsi:type="dcterms:W3CDTF">2014-08-08T09:29:00Z</dcterms:modified>
</cp:coreProperties>
</file>