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E45C" w14:textId="77777777" w:rsidR="00A22815" w:rsidRPr="008A0E23" w:rsidRDefault="00A22815" w:rsidP="00A2281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8A0E23">
        <w:rPr>
          <w:rFonts w:ascii="Times New Roman" w:eastAsia="Arial" w:hAnsi="Times New Roman"/>
          <w:b/>
          <w:sz w:val="24"/>
          <w:szCs w:val="24"/>
          <w:lang w:eastAsia="hi-IN" w:bidi="hi-IN"/>
        </w:rPr>
        <w:t>СПИСОК</w:t>
      </w:r>
    </w:p>
    <w:p w14:paraId="27BDA558" w14:textId="77777777" w:rsidR="00A22815" w:rsidRPr="008A0E23" w:rsidRDefault="00A22815" w:rsidP="00A228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8A0E23">
        <w:rPr>
          <w:rFonts w:ascii="Times New Roman" w:eastAsia="Arial" w:hAnsi="Times New Roman"/>
          <w:b/>
          <w:sz w:val="24"/>
          <w:szCs w:val="24"/>
          <w:lang w:eastAsia="hi-IN" w:bidi="hi-IN"/>
        </w:rPr>
        <w:t>опубликованных учебных изданий и научных тру</w:t>
      </w: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дов </w:t>
      </w:r>
      <w:proofErr w:type="spellStart"/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к.ю.н</w:t>
      </w:r>
      <w:proofErr w:type="spellEnd"/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., доцента, </w:t>
      </w:r>
      <w:r w:rsidRPr="003501B2"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доцента кафедры информационного права и цифровых технологий Московского государственного юридического университета имени О.Е. </w:t>
      </w:r>
      <w:proofErr w:type="spellStart"/>
      <w:r w:rsidRPr="003501B2">
        <w:rPr>
          <w:rFonts w:ascii="Times New Roman" w:eastAsia="Arial" w:hAnsi="Times New Roman"/>
          <w:b/>
          <w:sz w:val="24"/>
          <w:szCs w:val="24"/>
          <w:lang w:eastAsia="hi-IN" w:bidi="hi-IN"/>
        </w:rPr>
        <w:t>Кутафина</w:t>
      </w:r>
      <w:proofErr w:type="spellEnd"/>
      <w:r w:rsidRPr="003501B2"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 (МГЮА) </w:t>
      </w:r>
      <w:r w:rsidRPr="008A0E23">
        <w:rPr>
          <w:rFonts w:ascii="Times New Roman" w:eastAsia="Arial" w:hAnsi="Times New Roman"/>
          <w:b/>
          <w:sz w:val="24"/>
          <w:szCs w:val="24"/>
          <w:lang w:eastAsia="hi-IN" w:bidi="hi-IN"/>
        </w:rPr>
        <w:t>Холодной Елены Викторовны</w:t>
      </w:r>
      <w:r w:rsidR="00B016D9"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 за</w:t>
      </w: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 период с 2015 по 2020 годы.</w:t>
      </w:r>
    </w:p>
    <w:p w14:paraId="317CE7A1" w14:textId="77777777" w:rsidR="00A22815" w:rsidRPr="008A0E23" w:rsidRDefault="00A22815" w:rsidP="00A2281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hi-IN" w:bidi="hi-IN"/>
        </w:rPr>
      </w:pPr>
    </w:p>
    <w:tbl>
      <w:tblPr>
        <w:tblW w:w="101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456"/>
        <w:gridCol w:w="1336"/>
        <w:gridCol w:w="2976"/>
        <w:gridCol w:w="589"/>
        <w:gridCol w:w="1671"/>
      </w:tblGrid>
      <w:tr w:rsidR="00A22815" w:rsidRPr="008A0E23" w14:paraId="67545C5D" w14:textId="77777777" w:rsidTr="004D5EB9">
        <w:trPr>
          <w:cantSplit/>
          <w:trHeight w:val="432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C9FB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6864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A5BD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FC3B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4298" w14:textId="77777777" w:rsidR="00A22815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Объем</w:t>
            </w:r>
          </w:p>
          <w:p w14:paraId="399A8EEC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 с.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B512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A22815" w:rsidRPr="008A0E23" w14:paraId="33DB9E58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A1F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8509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98F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13F8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D055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3269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A22815" w:rsidRPr="008A0E23" w14:paraId="099F9CD4" w14:textId="77777777" w:rsidTr="004D5EB9">
        <w:trPr>
          <w:cantSplit/>
          <w:trHeight w:val="288"/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524A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b/>
                <w:sz w:val="24"/>
                <w:szCs w:val="24"/>
                <w:lang w:eastAsia="hi-IN" w:bidi="hi-IN"/>
              </w:rPr>
              <w:t>Учебные издания:</w:t>
            </w:r>
          </w:p>
        </w:tc>
      </w:tr>
      <w:tr w:rsidR="00A22815" w:rsidRPr="008A0E23" w14:paraId="6EBDF122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307B" w14:textId="77777777" w:rsidR="00A22815" w:rsidRPr="008A0E23" w:rsidRDefault="00A22815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B2C0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Административное право Российской Федерации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(учебник)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684F" w14:textId="77777777" w:rsidR="00A22815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8280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М.: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Норма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:ИНФРА-М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, 2017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 352 с.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669B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352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/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16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16C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Аникин С.Б., Барыкин Н.А.,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Ильгова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Е.В., Ковалева Н.Н., Колесников А.В. и др., всего 16 человек.</w:t>
            </w:r>
          </w:p>
        </w:tc>
      </w:tr>
      <w:tr w:rsidR="00A22815" w:rsidRPr="008A0E23" w14:paraId="1975A059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8B7C" w14:textId="77777777" w:rsidR="00A22815" w:rsidRPr="008A0E23" w:rsidRDefault="00A22815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B757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Административный процесс. Практикум: учебно-методическое пособие 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(у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чебно-методическое пособие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54D49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CAB3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Саратов: Изд-во ФГБОУ ВО «Саратовская государственная юридическая академия», 2018. 148 с.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256B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148*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6564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Воробьева Д.С., Жирнова Н.А., Захарова Е.П., Ковалева Н.Н., Колес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ников А.В. 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и др.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, всего 12 человек.</w:t>
            </w:r>
          </w:p>
        </w:tc>
      </w:tr>
      <w:tr w:rsidR="00A22815" w:rsidRPr="008A0E23" w14:paraId="47E1AA8A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22D7" w14:textId="77777777" w:rsidR="00A22815" w:rsidRPr="008A0E23" w:rsidRDefault="00A22815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67E7" w14:textId="77777777" w:rsidR="00A22815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Административное право. Практикум: учеб. пособие для академического бакалавриата </w:t>
            </w:r>
          </w:p>
          <w:p w14:paraId="67ACBB9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(учебное пособие)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A1C9" w14:textId="77777777" w:rsidR="00A22815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7C6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М.: Издательство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Юрайт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, 2019. 356 С.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5F58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356 / 22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7F19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Конин Н.М.,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Лакаев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О.А., Мальченко К.Н.,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Маторина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Е.И.,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Мильшин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Ю.Н. и др., всего 12 человек.</w:t>
            </w:r>
          </w:p>
        </w:tc>
      </w:tr>
      <w:tr w:rsidR="00AE3D14" w:rsidRPr="008A0E23" w14:paraId="243DB59B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3C69" w14:textId="77777777" w:rsidR="00AE3D14" w:rsidRPr="008A0E23" w:rsidRDefault="00AE3D14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5E89" w14:textId="77777777" w:rsidR="00AE3D14" w:rsidRPr="0062607B" w:rsidRDefault="008D7200" w:rsidP="008D720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Информационное право. </w:t>
            </w:r>
            <w:proofErr w:type="gramStart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Практикум :</w:t>
            </w:r>
            <w:proofErr w:type="gramEnd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учебное пособие для вузов / под редакцией Н. Н. Ковалевой.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982C" w14:textId="77777777" w:rsidR="00AE3D14" w:rsidRPr="0062607B" w:rsidRDefault="008D7200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Печатная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80C4" w14:textId="77777777" w:rsidR="00AE3D14" w:rsidRPr="0062607B" w:rsidRDefault="008D7200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proofErr w:type="gramStart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Москва :</w:t>
            </w:r>
            <w:proofErr w:type="gramEnd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Издательство </w:t>
            </w:r>
            <w:proofErr w:type="spellStart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Юрайт</w:t>
            </w:r>
            <w:proofErr w:type="spellEnd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, 2020. 160 с.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9C32" w14:textId="77777777" w:rsidR="00AE3D14" w:rsidRPr="0062607B" w:rsidRDefault="008D7200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160/ 38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FE75" w14:textId="77777777" w:rsidR="00AE3D14" w:rsidRPr="0062607B" w:rsidRDefault="008D7200" w:rsidP="008D720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Н. Н. Ковалева, Н. А. Жирнова, Ю. М. </w:t>
            </w:r>
            <w:proofErr w:type="spellStart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Тугушева</w:t>
            </w:r>
            <w:proofErr w:type="spellEnd"/>
            <w:r w:rsidRPr="0062607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, Е. В. Холодная.</w:t>
            </w:r>
          </w:p>
        </w:tc>
      </w:tr>
      <w:tr w:rsidR="00A22815" w:rsidRPr="008A0E23" w14:paraId="5FDDE89D" w14:textId="77777777" w:rsidTr="004D5EB9">
        <w:trPr>
          <w:cantSplit/>
          <w:trHeight w:val="288"/>
          <w:jc w:val="center"/>
        </w:trPr>
        <w:tc>
          <w:tcPr>
            <w:tcW w:w="10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D2BF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b/>
                <w:sz w:val="24"/>
                <w:szCs w:val="24"/>
                <w:lang w:eastAsia="hi-IN" w:bidi="hi-IN"/>
              </w:rPr>
              <w:t>Научные труды:</w:t>
            </w:r>
          </w:p>
        </w:tc>
      </w:tr>
      <w:tr w:rsidR="00A22815" w:rsidRPr="008A0E23" w14:paraId="5317A81A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B95B" w14:textId="77777777" w:rsidR="00A22815" w:rsidRPr="008A0E23" w:rsidRDefault="00A22815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CE99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Гласность и открытость как условие законности деятельности органов государственной власти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84B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7496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Вестник СГЮА. №1 (102) 2015. С. 75-78.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62C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4BCC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3F6725AB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C2DD" w14:textId="77777777" w:rsidR="00A22815" w:rsidRPr="008A0E23" w:rsidRDefault="00A22815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74D2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Об электронных государственных услугах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т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езисы 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научного 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доклада)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82A4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AC37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Публичная власть: реальность и перспективы. Сб. 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Научн</w:t>
            </w:r>
            <w:proofErr w:type="spellEnd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. трудов (по материалам ежегодной заочной 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Международ</w:t>
            </w:r>
            <w:proofErr w:type="spellEnd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 научно-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практич</w:t>
            </w:r>
            <w:proofErr w:type="spellEnd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конф</w:t>
            </w:r>
            <w:proofErr w:type="spellEnd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.) Трудов. Саратов, 2015.</w:t>
            </w:r>
            <w:r w:rsidRPr="001C7154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С.163-165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7D44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77E4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28E3EC64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20EF" w14:textId="77777777" w:rsidR="00A22815" w:rsidRDefault="00A22815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AA9" w14:textId="77777777" w:rsidR="00A22815" w:rsidRPr="001D59B7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1D59B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Об информационной безопасности детей (научная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2D6E" w14:textId="77777777" w:rsidR="00A22815" w:rsidRPr="001D59B7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1D59B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AE59" w14:textId="77777777" w:rsidR="00A22815" w:rsidRPr="001D59B7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1D59B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Новые вызовы и угрозы информационной безопасности: правовые проблемы. Сборник научных трудов (по материалам международной научно-практической конференции). Москва, ИГП РАН, 2016. С 252-257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80EC" w14:textId="77777777" w:rsidR="00A22815" w:rsidRPr="001D59B7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1D59B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A97C" w14:textId="77777777" w:rsidR="00A22815" w:rsidRPr="001D59B7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26B2FE31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72FF" w14:textId="77777777" w:rsidR="00A22815" w:rsidRPr="008A0E23" w:rsidRDefault="00A22815" w:rsidP="00692D3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8319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 конституционном праве человека на информацию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т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езисы 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научного 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доклада)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D1E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5A16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Основополагающие вопросы публичного управления в современной России. Сборник научных трудов по материалам VII Саратовских правовых чтений, посвященных 85-летию образования Саратовской государственной юридической академии. </w:t>
            </w:r>
            <w:r w:rsidRPr="001D59B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Издательство: ИП Коваль Юлия Владимировна (Саратов). 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2016. </w:t>
            </w:r>
            <w:r w:rsidRPr="001C7154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С.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1C7154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94-95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F74D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21BD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115C8FEF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CC82" w14:textId="289C78E8" w:rsidR="00A22815" w:rsidRPr="008A0E23" w:rsidRDefault="00F729C4" w:rsidP="008D7200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8F85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 национальной безопасности как правовой категории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т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езисы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научного</w:t>
            </w:r>
            <w:r w:rsidRPr="00001F77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доклада)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63E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94FE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Публичная власть: реальность и перспективы. Сб. 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Научн</w:t>
            </w:r>
            <w:proofErr w:type="spellEnd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. трудов 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(по материалам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ежегодной 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Междунаро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д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 научно-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практич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.)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. Саратов, 2017. </w:t>
            </w:r>
            <w:r w:rsidRPr="000B5C2C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С.102-103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9E28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1BC0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4E555A16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67C6" w14:textId="79B4B26B" w:rsidR="00A22815" w:rsidRPr="008A0E23" w:rsidRDefault="008D7200" w:rsidP="008D7200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</w:t>
            </w:r>
            <w:r w:rsidR="00F729C4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FC6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 принципе баланса интересов личности, общества и государства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(научная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331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5AE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Вестник СГЮА. 2018. № 3. </w:t>
            </w:r>
            <w:r w:rsidRPr="004D3A78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С.116-121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46C0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F29D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0593BF6A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CACB" w14:textId="053F140E" w:rsidR="00A22815" w:rsidRPr="00626614" w:rsidRDefault="0062661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lastRenderedPageBreak/>
              <w:t>1</w:t>
            </w:r>
            <w:r w:rsidR="00F729C4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AE8D" w14:textId="77777777" w:rsidR="00A22815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О государственном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конроле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/надзоре за деятельностью операторов персональных данных</w:t>
            </w:r>
          </w:p>
          <w:p w14:paraId="547A4B23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A8331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т</w:t>
            </w:r>
            <w:r w:rsidRPr="00A8331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езисы 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научного </w:t>
            </w:r>
            <w:r w:rsidRPr="00A8331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доклада)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578D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B442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Публичная власть: реальность и перспективы. Сб. 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Научн</w:t>
            </w:r>
            <w:proofErr w:type="spellEnd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. трудов 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(по материалам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ежегодной 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Междунаро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д</w:t>
            </w:r>
            <w:proofErr w:type="spellEnd"/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 научно-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практич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.). Саратов, 2018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r>
              <w:t xml:space="preserve"> </w:t>
            </w:r>
            <w:r w:rsidRPr="004D3A78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С. 69-71.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2185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A11D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203DD6AA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D588" w14:textId="3C9CA6ED" w:rsidR="00A22815" w:rsidRPr="00465B1C" w:rsidRDefault="0062661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</w:t>
            </w:r>
            <w:r w:rsidR="00F729C4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9F6" w14:textId="77777777" w:rsidR="00A22815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О некоторых перспективах развития электронного государственного управления в условиях цифровой трансформации </w:t>
            </w:r>
            <w:r w:rsidRPr="00A8331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</w:t>
            </w:r>
            <w:r w:rsidRPr="00A8331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F6E4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6F55" w14:textId="77777777" w:rsidR="00A22815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Гуманитарные и юридические исследования. 2018. № 4.</w:t>
            </w:r>
          </w:p>
          <w:p w14:paraId="2CB3D5F0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D3A78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С. 193-199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2BA9" w14:textId="77777777" w:rsidR="00A22815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B336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A22815" w:rsidRPr="008A0E23" w14:paraId="00F39984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0C80" w14:textId="417603DA" w:rsidR="00A22815" w:rsidRPr="008A0E23" w:rsidRDefault="0062661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</w:t>
            </w:r>
            <w:r w:rsidR="00F729C4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8C0D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О сущностных признаках служебной тайны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A8331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н</w:t>
            </w:r>
            <w:r w:rsidRPr="00A8331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аучная статья)</w:t>
            </w:r>
          </w:p>
          <w:p w14:paraId="59EEAACF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A1B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EA9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Вестник СГЮА. 201</w:t>
            </w:r>
            <w:r w:rsidRPr="007C0235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9</w:t>
            </w:r>
            <w:r w:rsidRPr="008A0E23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 №</w:t>
            </w: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2.</w:t>
            </w:r>
            <w:r>
              <w:t xml:space="preserve"> </w:t>
            </w:r>
            <w:r w:rsidRPr="004D3A78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С.125-129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6C80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1955" w14:textId="77777777" w:rsidR="00A22815" w:rsidRPr="008A0E23" w:rsidRDefault="00A22815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626614" w:rsidRPr="008A0E23" w14:paraId="7657D561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02F2" w14:textId="0BCD7C72" w:rsidR="00626614" w:rsidRDefault="00F729C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B4EB" w14:textId="77777777" w:rsidR="00626614" w:rsidRPr="00F729C4" w:rsidRDefault="00541BF9" w:rsidP="00541BF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О законодательном обеспечении информационной безопасности детей в Российской Федерации (научная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406C" w14:textId="77777777" w:rsidR="00626614" w:rsidRPr="00F729C4" w:rsidRDefault="00541BF9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5566" w14:textId="77777777" w:rsidR="00626614" w:rsidRPr="00F729C4" w:rsidRDefault="00541BF9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Информационное право. 2019. № 2. С. 8-11.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0A44" w14:textId="77777777" w:rsidR="00626614" w:rsidRPr="00F729C4" w:rsidRDefault="00541BF9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EDE" w14:textId="77777777" w:rsidR="00626614" w:rsidRPr="00F729C4" w:rsidRDefault="00626614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541BF9" w:rsidRPr="008A0E23" w14:paraId="59C5DB31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D876" w14:textId="1C843A57" w:rsidR="00541BF9" w:rsidRDefault="00F729C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E1D6" w14:textId="77777777" w:rsidR="00541BF9" w:rsidRPr="00F729C4" w:rsidRDefault="00541BF9" w:rsidP="00541BF9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О перспективных направлениях правового регулирования в сфере технологии искусственного интеллекта (научная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A6B5" w14:textId="77777777" w:rsidR="00541BF9" w:rsidRPr="00F729C4" w:rsidRDefault="00541BF9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108" w14:textId="77777777" w:rsidR="00541BF9" w:rsidRPr="00F729C4" w:rsidRDefault="00541BF9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Вестник Университета имени О.Е. </w:t>
            </w:r>
            <w:proofErr w:type="spellStart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Кутафина</w:t>
            </w:r>
            <w:proofErr w:type="spellEnd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(МГЮА). 2019. № 12. С.</w:t>
            </w:r>
            <w:r w:rsidR="002219DC"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89-96.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9398" w14:textId="77777777" w:rsidR="00541BF9" w:rsidRPr="00F729C4" w:rsidRDefault="002219DC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1972" w14:textId="77777777" w:rsidR="00541BF9" w:rsidRPr="00F729C4" w:rsidRDefault="00541BF9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5A7282" w:rsidRPr="008A0E23" w14:paraId="2E706BE1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CA29" w14:textId="3A20F0BA" w:rsidR="005A7282" w:rsidRDefault="00F729C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34D3" w14:textId="77777777" w:rsidR="005A7282" w:rsidRPr="00F729C4" w:rsidRDefault="00A6042F" w:rsidP="00A6042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О некоторых правовых признаках информационного ресурса как</w:t>
            </w:r>
            <w:r w:rsidR="00BD0C9C"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объекта информационной системы (научная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69C1" w14:textId="77777777" w:rsidR="005A7282" w:rsidRPr="00F729C4" w:rsidRDefault="00A6042F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E88E" w14:textId="77777777" w:rsidR="005A7282" w:rsidRPr="00F729C4" w:rsidRDefault="00A6042F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Российская правовая система в условиях четвертой промышленной революции. VI Московский юридический форум. XVI Международная научно-практическая конференция (</w:t>
            </w:r>
            <w:proofErr w:type="spellStart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Кутафинские</w:t>
            </w:r>
            <w:proofErr w:type="spellEnd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чтения): Материалы конференции: в 3 ч. – Часть 3. Москва: РГ – Пресс, 2019. С. 406-409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6873" w14:textId="77777777" w:rsidR="005A7282" w:rsidRDefault="00A6042F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EDF3" w14:textId="77777777" w:rsidR="005A7282" w:rsidRPr="008A0E23" w:rsidRDefault="005A7282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</w:p>
        </w:tc>
      </w:tr>
      <w:tr w:rsidR="00BD0C9C" w:rsidRPr="008A0E23" w14:paraId="75F424DD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6018" w14:textId="3FABDD24" w:rsidR="00BD0C9C" w:rsidRDefault="00F729C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lastRenderedPageBreak/>
              <w:t>17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BE4" w14:textId="77777777" w:rsidR="00BD0C9C" w:rsidRPr="00F729C4" w:rsidRDefault="00D63E86" w:rsidP="00A6042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Цифровизация Дании: опыт лидера по реализации проекта «электронное правительство»</w:t>
            </w:r>
            <w:r w:rsidR="000B20FA"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(тезисы)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3522" w14:textId="77777777" w:rsidR="00BD0C9C" w:rsidRPr="00F729C4" w:rsidRDefault="00BD0C9C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21E1" w14:textId="77777777" w:rsidR="00BD0C9C" w:rsidRPr="00F729C4" w:rsidRDefault="00BD0C9C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Проблемы и вызовы цифрового общества: тенденции развития правового регулирования цифровых </w:t>
            </w:r>
            <w:proofErr w:type="gramStart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трансформаций :</w:t>
            </w:r>
            <w:proofErr w:type="gramEnd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сб. науч. тр. по матер. I </w:t>
            </w:r>
            <w:proofErr w:type="spellStart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Междунар</w:t>
            </w:r>
            <w:proofErr w:type="spellEnd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. науч.-</w:t>
            </w:r>
            <w:proofErr w:type="spellStart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практ</w:t>
            </w:r>
            <w:proofErr w:type="spellEnd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конф</w:t>
            </w:r>
            <w:proofErr w:type="spellEnd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. (Саратов, 17–18 октября 2019 г.) / под ред. Н. Н. </w:t>
            </w:r>
            <w:proofErr w:type="gramStart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Ковалевой ;</w:t>
            </w:r>
            <w:proofErr w:type="gramEnd"/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ФГБОУ ВО «Саратовская государственная юридическая академия». – Саратов: Изд-во ФГБОУ ВО «Саратовская государственная юридическая академия», 2019. – С.</w:t>
            </w:r>
            <w:r w:rsidR="00D63E86"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165-167.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AE58" w14:textId="77777777" w:rsidR="00BD0C9C" w:rsidRPr="00F729C4" w:rsidRDefault="00D63E86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729C4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5E9C" w14:textId="77777777" w:rsidR="00BD0C9C" w:rsidRPr="00F729C4" w:rsidRDefault="00BD0C9C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F729C4" w:rsidRPr="008A0E23" w14:paraId="7CC5621E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5FC5" w14:textId="57C7CA1F" w:rsidR="00F729C4" w:rsidRDefault="00F729C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B32" w14:textId="77777777" w:rsidR="00F86932" w:rsidRPr="00F86932" w:rsidRDefault="00F86932" w:rsidP="00F8693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§5.22 О перспективах правового регулирования сферы</w:t>
            </w:r>
          </w:p>
          <w:p w14:paraId="6BD7C6D4" w14:textId="49012C85" w:rsidR="00F729C4" w:rsidRPr="00F729C4" w:rsidRDefault="00F86932" w:rsidP="00F8693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экспериментальных цифровых инноваций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(монография)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B10B" w14:textId="54392897" w:rsidR="00F729C4" w:rsidRPr="00F729C4" w:rsidRDefault="00F86932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9258" w14:textId="77777777" w:rsidR="00F86932" w:rsidRPr="00F86932" w:rsidRDefault="00F86932" w:rsidP="00F8693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России :</w:t>
            </w:r>
            <w:proofErr w:type="gramEnd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монография : в 4 т. Т. 3 / отв. ред. С. Д. Могилевский, Ю. Г. Лескова, С. А. Карелина,</w:t>
            </w:r>
          </w:p>
          <w:p w14:paraId="52DBE0EA" w14:textId="64511947" w:rsidR="00F729C4" w:rsidRPr="00F729C4" w:rsidRDefault="00F86932" w:rsidP="00F8693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В. Д. </w:t>
            </w:r>
            <w:proofErr w:type="spellStart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Рузанова</w:t>
            </w:r>
            <w:proofErr w:type="spellEnd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, О. В. </w:t>
            </w:r>
            <w:proofErr w:type="spellStart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Шмалий</w:t>
            </w:r>
            <w:proofErr w:type="spellEnd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, О. А. Золотова, О. В. Сушкова. — </w:t>
            </w:r>
            <w:proofErr w:type="gramStart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Москва :</w:t>
            </w:r>
            <w:proofErr w:type="gramEnd"/>
            <w:r w:rsidRPr="00F86932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Проспект, 2020. — 448 с.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5CC1" w14:textId="6C25946D" w:rsidR="00F729C4" w:rsidRPr="00F729C4" w:rsidRDefault="00F912BD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С. 209-217.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3999" w14:textId="77777777" w:rsidR="00F729C4" w:rsidRPr="00F729C4" w:rsidRDefault="00F729C4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F729C4" w:rsidRPr="008A0E23" w14:paraId="7C4B1C01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777" w14:textId="51A8481F" w:rsidR="00F729C4" w:rsidRDefault="00F729C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B3C6" w14:textId="717F05D8" w:rsidR="00F729C4" w:rsidRPr="00F729C4" w:rsidRDefault="00504640" w:rsidP="00A6042F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504640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О цифровой трансформации государственного администрирования Дании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(научная статья)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A113" w14:textId="17E46482" w:rsidR="00F729C4" w:rsidRPr="00F729C4" w:rsidRDefault="00504640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3057" w14:textId="17F873E5" w:rsidR="00F729C4" w:rsidRPr="00F729C4" w:rsidRDefault="00504640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504640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Вестник СГЮА. 20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20</w:t>
            </w:r>
            <w:r w:rsidRPr="00504640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. №</w:t>
            </w:r>
            <w:r w:rsidR="00B17F9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4</w:t>
            </w:r>
            <w:r w:rsidRPr="00504640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. С.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 xml:space="preserve"> 230-234.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CA8" w14:textId="021B583E" w:rsidR="00F729C4" w:rsidRPr="00F729C4" w:rsidRDefault="00F729C4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9E2F" w14:textId="77777777" w:rsidR="00F729C4" w:rsidRPr="00F729C4" w:rsidRDefault="00F729C4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F729C4" w:rsidRPr="008A0E23" w14:paraId="21DDAB09" w14:textId="77777777" w:rsidTr="004D5EB9">
        <w:trPr>
          <w:cantSplit/>
          <w:trHeight w:val="288"/>
          <w:jc w:val="center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4D89" w14:textId="5A4D196D" w:rsidR="00F729C4" w:rsidRDefault="00F729C4" w:rsidP="00626614">
            <w:pPr>
              <w:suppressAutoHyphens/>
              <w:autoSpaceDE w:val="0"/>
              <w:spacing w:after="0" w:line="240" w:lineRule="auto"/>
              <w:ind w:left="709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5442" w14:textId="77777777" w:rsidR="00504640" w:rsidRPr="00504640" w:rsidRDefault="00504640" w:rsidP="0050464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504640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Этические стандарты и регулирование</w:t>
            </w:r>
          </w:p>
          <w:p w14:paraId="081246E8" w14:textId="35A42A97" w:rsidR="00F729C4" w:rsidRPr="00F729C4" w:rsidRDefault="00504640" w:rsidP="00504640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 w:rsidRPr="00504640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искусственного интеллекта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E65B" w14:textId="3A717E72" w:rsidR="00F729C4" w:rsidRPr="00F729C4" w:rsidRDefault="00504640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Печатная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41E" w14:textId="4FF8D461" w:rsidR="00F729C4" w:rsidRPr="00F729C4" w:rsidRDefault="00504640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Информационное право. №</w:t>
            </w:r>
            <w:r w:rsidR="00B17F9B"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  <w:t>3. 2020. С.42-44.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7B51" w14:textId="77777777" w:rsidR="00F729C4" w:rsidRPr="00F729C4" w:rsidRDefault="00F729C4" w:rsidP="00692D3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CA04" w14:textId="77777777" w:rsidR="00F729C4" w:rsidRPr="00F729C4" w:rsidRDefault="00F729C4" w:rsidP="00692D3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</w:tbl>
    <w:p w14:paraId="32373A35" w14:textId="77777777" w:rsidR="00A22815" w:rsidRPr="008A12C9" w:rsidRDefault="00A22815" w:rsidP="00A2281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z w:val="24"/>
          <w:szCs w:val="24"/>
          <w:lang w:eastAsia="hi-IN" w:bidi="hi-IN"/>
        </w:rPr>
        <w:t>*</w:t>
      </w:r>
      <w:r w:rsidRPr="008A12C9">
        <w:rPr>
          <w:rFonts w:ascii="Times New Roman" w:eastAsia="Arial" w:hAnsi="Times New Roman"/>
          <w:i/>
          <w:sz w:val="24"/>
          <w:szCs w:val="24"/>
          <w:lang w:eastAsia="hi-IN" w:bidi="hi-IN"/>
        </w:rPr>
        <w:t xml:space="preserve">Примечание: работы с неразделенным авторством </w:t>
      </w:r>
    </w:p>
    <w:p w14:paraId="001FBCB5" w14:textId="77777777" w:rsidR="002F1D3D" w:rsidRDefault="002F1D3D" w:rsidP="00A2281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14:paraId="5C971497" w14:textId="77777777" w:rsidR="004E492C" w:rsidRDefault="004E492C" w:rsidP="004E492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14:paraId="2AFDBE79" w14:textId="407A25F0" w:rsidR="005238CE" w:rsidRDefault="00F729C4" w:rsidP="004E492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z w:val="24"/>
          <w:szCs w:val="24"/>
          <w:lang w:eastAsia="hi-IN" w:bidi="hi-IN"/>
        </w:rPr>
        <w:t>06</w:t>
      </w:r>
      <w:r w:rsidR="005238CE">
        <w:rPr>
          <w:rFonts w:ascii="Times New Roman" w:eastAsia="Arial" w:hAnsi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hi-IN" w:bidi="hi-IN"/>
        </w:rPr>
        <w:t>октября</w:t>
      </w:r>
      <w:r w:rsidR="005238CE">
        <w:rPr>
          <w:rFonts w:ascii="Times New Roman" w:eastAsia="Arial" w:hAnsi="Times New Roman"/>
          <w:sz w:val="24"/>
          <w:szCs w:val="24"/>
          <w:lang w:eastAsia="hi-IN" w:bidi="hi-IN"/>
        </w:rPr>
        <w:t xml:space="preserve"> 2020 года</w:t>
      </w:r>
    </w:p>
    <w:p w14:paraId="6380F31C" w14:textId="77777777" w:rsidR="005238CE" w:rsidRPr="002F1D3D" w:rsidRDefault="005238CE" w:rsidP="004E492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hi-IN" w:bidi="hi-IN"/>
        </w:rPr>
      </w:pPr>
    </w:p>
    <w:p w14:paraId="64FB5A21" w14:textId="77777777" w:rsidR="00A22815" w:rsidRDefault="00A22815" w:rsidP="00A2281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Доцент</w:t>
      </w:r>
      <w:r w:rsidRPr="004C7405"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 кафедры и</w:t>
      </w: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нформационного права</w:t>
      </w:r>
    </w:p>
    <w:p w14:paraId="19BD7F7A" w14:textId="77777777" w:rsidR="00A22815" w:rsidRDefault="00A22815" w:rsidP="00A2281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4C7405">
        <w:rPr>
          <w:rFonts w:ascii="Times New Roman" w:eastAsia="Arial" w:hAnsi="Times New Roman"/>
          <w:b/>
          <w:sz w:val="24"/>
          <w:szCs w:val="24"/>
          <w:lang w:eastAsia="hi-IN" w:bidi="hi-IN"/>
        </w:rPr>
        <w:t>и цифровых технолог</w:t>
      </w: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ий Московского государственного</w:t>
      </w:r>
    </w:p>
    <w:p w14:paraId="15D03CD8" w14:textId="77777777" w:rsidR="00A22815" w:rsidRDefault="00A22815" w:rsidP="00A2281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юридического университета</w:t>
      </w:r>
    </w:p>
    <w:p w14:paraId="70BAF5EB" w14:textId="777C28D1" w:rsidR="00A22815" w:rsidRPr="008A0E23" w:rsidRDefault="00A22815" w:rsidP="00A2281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hi-IN" w:bidi="hi-IN"/>
        </w:rPr>
      </w:pPr>
      <w:r w:rsidRPr="004C7405"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имени О.Е. </w:t>
      </w:r>
      <w:proofErr w:type="spellStart"/>
      <w:r w:rsidRPr="004C7405">
        <w:rPr>
          <w:rFonts w:ascii="Times New Roman" w:eastAsia="Arial" w:hAnsi="Times New Roman"/>
          <w:b/>
          <w:sz w:val="24"/>
          <w:szCs w:val="24"/>
          <w:lang w:eastAsia="hi-IN" w:bidi="hi-IN"/>
        </w:rPr>
        <w:t>Кутафина</w:t>
      </w:r>
      <w:proofErr w:type="spellEnd"/>
      <w:r w:rsidRPr="004C7405">
        <w:rPr>
          <w:rFonts w:ascii="Times New Roman" w:eastAsia="Arial" w:hAnsi="Times New Roman"/>
          <w:b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(МГЮА)</w:t>
      </w:r>
      <w:r w:rsidR="00F729C4">
        <w:rPr>
          <w:rFonts w:ascii="Times New Roman" w:eastAsia="Arial" w:hAnsi="Times New Roman"/>
          <w:b/>
          <w:sz w:val="24"/>
          <w:szCs w:val="24"/>
          <w:lang w:eastAsia="hi-IN" w:bidi="hi-IN"/>
        </w:rPr>
        <w:tab/>
      </w:r>
      <w:r w:rsidR="00F729C4">
        <w:rPr>
          <w:rFonts w:ascii="Times New Roman" w:eastAsia="Arial" w:hAnsi="Times New Roman"/>
          <w:b/>
          <w:sz w:val="24"/>
          <w:szCs w:val="24"/>
          <w:lang w:eastAsia="hi-IN" w:bidi="hi-IN"/>
        </w:rPr>
        <w:tab/>
      </w:r>
      <w:r w:rsidR="00F729C4">
        <w:rPr>
          <w:rFonts w:ascii="Times New Roman" w:eastAsia="Arial" w:hAnsi="Times New Roman"/>
          <w:b/>
          <w:sz w:val="24"/>
          <w:szCs w:val="24"/>
          <w:lang w:eastAsia="hi-IN" w:bidi="hi-IN"/>
        </w:rPr>
        <w:tab/>
      </w:r>
      <w:r w:rsidR="00F729C4">
        <w:rPr>
          <w:rFonts w:ascii="Times New Roman" w:eastAsia="Arial" w:hAnsi="Times New Roman"/>
          <w:b/>
          <w:sz w:val="24"/>
          <w:szCs w:val="24"/>
          <w:lang w:eastAsia="hi-IN" w:bidi="hi-IN"/>
        </w:rPr>
        <w:tab/>
      </w:r>
      <w:r w:rsidR="00F729C4">
        <w:rPr>
          <w:rFonts w:ascii="Times New Roman" w:eastAsia="Arial" w:hAnsi="Times New Roman"/>
          <w:b/>
          <w:sz w:val="24"/>
          <w:szCs w:val="24"/>
          <w:lang w:eastAsia="hi-IN" w:bidi="hi-IN"/>
        </w:rPr>
        <w:tab/>
      </w:r>
      <w:r w:rsidR="00F729C4">
        <w:rPr>
          <w:rFonts w:ascii="Times New Roman" w:eastAsia="Arial" w:hAnsi="Times New Roman"/>
          <w:b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/>
          <w:b/>
          <w:sz w:val="24"/>
          <w:szCs w:val="24"/>
          <w:lang w:eastAsia="hi-IN" w:bidi="hi-IN"/>
        </w:rPr>
        <w:t>Холодная Е.В.</w:t>
      </w:r>
    </w:p>
    <w:p w14:paraId="4F793533" w14:textId="77777777" w:rsidR="00C80FEF" w:rsidRPr="00C80FEF" w:rsidRDefault="00C80FEF" w:rsidP="00C80FEF">
      <w:pPr>
        <w:jc w:val="both"/>
        <w:rPr>
          <w:rFonts w:ascii="Times New Roman" w:hAnsi="Times New Roman"/>
          <w:sz w:val="28"/>
          <w:szCs w:val="28"/>
        </w:rPr>
      </w:pPr>
    </w:p>
    <w:sectPr w:rsidR="00C80FEF" w:rsidRPr="00C8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34DC9"/>
    <w:multiLevelType w:val="hybridMultilevel"/>
    <w:tmpl w:val="AB1CCC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24"/>
    <w:rsid w:val="000B20FA"/>
    <w:rsid w:val="001347D1"/>
    <w:rsid w:val="002219DC"/>
    <w:rsid w:val="00252E47"/>
    <w:rsid w:val="002F1D3D"/>
    <w:rsid w:val="00371DE4"/>
    <w:rsid w:val="00441767"/>
    <w:rsid w:val="004D5EB9"/>
    <w:rsid w:val="004E492C"/>
    <w:rsid w:val="00504640"/>
    <w:rsid w:val="005238CE"/>
    <w:rsid w:val="00541BF9"/>
    <w:rsid w:val="00597E24"/>
    <w:rsid w:val="005A7282"/>
    <w:rsid w:val="005F249D"/>
    <w:rsid w:val="0062607B"/>
    <w:rsid w:val="00626614"/>
    <w:rsid w:val="00737689"/>
    <w:rsid w:val="00786F48"/>
    <w:rsid w:val="008D7200"/>
    <w:rsid w:val="00A22815"/>
    <w:rsid w:val="00A6042F"/>
    <w:rsid w:val="00AE3D14"/>
    <w:rsid w:val="00B016D9"/>
    <w:rsid w:val="00B17F9B"/>
    <w:rsid w:val="00BD0C9C"/>
    <w:rsid w:val="00C80FEF"/>
    <w:rsid w:val="00D63E86"/>
    <w:rsid w:val="00F729C4"/>
    <w:rsid w:val="00F86932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A1F3"/>
  <w15:chartTrackingRefBased/>
  <w15:docId w15:val="{4FB378CD-2EA6-4957-9FCA-CB4351C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2020-04-08T16:05:00Z</dcterms:created>
  <dcterms:modified xsi:type="dcterms:W3CDTF">2020-10-06T09:59:00Z</dcterms:modified>
</cp:coreProperties>
</file>