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B94" w:rsidRPr="00140C98" w:rsidRDefault="00396B94" w:rsidP="00EF083B">
      <w:pPr>
        <w:jc w:val="center"/>
        <w:rPr>
          <w:rFonts w:ascii="Georgia" w:hAnsi="Georgia"/>
          <w:color w:val="000000" w:themeColor="text1"/>
          <w:sz w:val="28"/>
          <w:szCs w:val="28"/>
        </w:rPr>
      </w:pPr>
    </w:p>
    <w:tbl>
      <w:tblPr>
        <w:tblStyle w:val="ab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9"/>
        <w:gridCol w:w="3297"/>
        <w:gridCol w:w="3279"/>
      </w:tblGrid>
      <w:tr w:rsidR="00140C98" w:rsidRPr="00140C98" w:rsidTr="00396B94">
        <w:tc>
          <w:tcPr>
            <w:tcW w:w="3662" w:type="dxa"/>
          </w:tcPr>
          <w:p w:rsidR="00396B94" w:rsidRPr="00140C98" w:rsidRDefault="00B45519" w:rsidP="00EF083B">
            <w:pPr>
              <w:jc w:val="center"/>
              <w:rPr>
                <w:rFonts w:ascii="Georgia" w:hAnsi="Georgia"/>
                <w:b/>
                <w:color w:val="000000" w:themeColor="text1"/>
                <w:sz w:val="40"/>
                <w:szCs w:val="40"/>
                <w:lang w:val="en-US"/>
              </w:rPr>
            </w:pPr>
            <w:r w:rsidRPr="00140C98">
              <w:rPr>
                <w:rFonts w:ascii="Georgia" w:hAnsi="Georgia"/>
                <w:b/>
                <w:noProof/>
                <w:color w:val="000000" w:themeColor="text1"/>
                <w:sz w:val="40"/>
                <w:szCs w:val="40"/>
              </w:rPr>
              <w:drawing>
                <wp:inline distT="0" distB="0" distL="0" distR="0" wp14:anchorId="067E1D0F" wp14:editId="2F2D6FCA">
                  <wp:extent cx="754380" cy="888161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937" cy="888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</w:tcPr>
          <w:p w:rsidR="00396B94" w:rsidRPr="00140C98" w:rsidRDefault="00B45519" w:rsidP="00B45519">
            <w:pPr>
              <w:jc w:val="center"/>
              <w:rPr>
                <w:rFonts w:ascii="Georgia" w:hAnsi="Georgia"/>
                <w:b/>
                <w:color w:val="000000" w:themeColor="text1"/>
                <w:sz w:val="40"/>
                <w:szCs w:val="40"/>
                <w:lang w:val="en-US"/>
              </w:rPr>
            </w:pPr>
            <w:r w:rsidRPr="00140C98">
              <w:rPr>
                <w:rFonts w:ascii="Georgia" w:hAnsi="Georgia"/>
                <w:noProof/>
                <w:color w:val="000000" w:themeColor="text1"/>
              </w:rPr>
              <w:drawing>
                <wp:inline distT="0" distB="0" distL="0" distR="0" wp14:anchorId="7E67A4A0" wp14:editId="6923978B">
                  <wp:extent cx="885825" cy="885825"/>
                  <wp:effectExtent l="0" t="0" r="9525" b="9525"/>
                  <wp:docPr id="3" name="Рисунок 3" descr="МГЮ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ГЮ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</w:tcPr>
          <w:p w:rsidR="00396B94" w:rsidRPr="00140C98" w:rsidRDefault="00396B94" w:rsidP="00EF083B">
            <w:pPr>
              <w:jc w:val="center"/>
              <w:rPr>
                <w:rFonts w:ascii="Georgia" w:hAnsi="Georgia"/>
                <w:b/>
                <w:color w:val="000000" w:themeColor="text1"/>
                <w:sz w:val="40"/>
                <w:szCs w:val="40"/>
                <w:lang w:val="en-US"/>
              </w:rPr>
            </w:pPr>
            <w:r w:rsidRPr="00140C98">
              <w:rPr>
                <w:rFonts w:ascii="Georgia" w:hAnsi="Georgia"/>
                <w:noProof/>
                <w:color w:val="000000" w:themeColor="text1"/>
              </w:rPr>
              <w:drawing>
                <wp:inline distT="0" distB="0" distL="0" distR="0" wp14:anchorId="4A2D1B13" wp14:editId="3F74790D">
                  <wp:extent cx="998220" cy="855617"/>
                  <wp:effectExtent l="0" t="0" r="0" b="1905"/>
                  <wp:docPr id="2" name="Рисунок 2" descr="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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855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B94" w:rsidRPr="00140C98" w:rsidTr="00396B94">
        <w:trPr>
          <w:trHeight w:val="85"/>
        </w:trPr>
        <w:tc>
          <w:tcPr>
            <w:tcW w:w="3662" w:type="dxa"/>
          </w:tcPr>
          <w:p w:rsidR="00396B94" w:rsidRPr="00140C98" w:rsidRDefault="00B45519" w:rsidP="00B45519">
            <w:pPr>
              <w:jc w:val="center"/>
              <w:rPr>
                <w:rFonts w:ascii="Georgia" w:hAnsi="Georgia"/>
                <w:b/>
                <w:color w:val="000000" w:themeColor="text1"/>
              </w:rPr>
            </w:pPr>
            <w:r w:rsidRPr="00140C98">
              <w:rPr>
                <w:rFonts w:ascii="Georgia" w:hAnsi="Georgia"/>
                <w:b/>
                <w:color w:val="000000" w:themeColor="text1"/>
                <w:lang w:val="en-US"/>
              </w:rPr>
              <w:t>www</w:t>
            </w:r>
            <w:r w:rsidRPr="00B45519">
              <w:rPr>
                <w:rFonts w:ascii="Georgia" w:hAnsi="Georgia"/>
                <w:b/>
                <w:color w:val="000000" w:themeColor="text1"/>
              </w:rPr>
              <w:t>.</w:t>
            </w:r>
            <w:r w:rsidRPr="00140C98">
              <w:rPr>
                <w:rFonts w:ascii="Georgia" w:hAnsi="Georgia"/>
                <w:b/>
                <w:color w:val="000000" w:themeColor="text1"/>
                <w:lang w:val="en-US"/>
              </w:rPr>
              <w:t>izak</w:t>
            </w:r>
            <w:r w:rsidRPr="00B45519">
              <w:rPr>
                <w:rFonts w:ascii="Georgia" w:hAnsi="Georgia"/>
                <w:b/>
                <w:color w:val="000000" w:themeColor="text1"/>
              </w:rPr>
              <w:t>.</w:t>
            </w:r>
            <w:r w:rsidRPr="00140C98">
              <w:rPr>
                <w:rFonts w:ascii="Georgia" w:hAnsi="Georgia"/>
                <w:b/>
                <w:color w:val="000000" w:themeColor="text1"/>
                <w:lang w:val="en-US"/>
              </w:rPr>
              <w:t>ru</w:t>
            </w:r>
            <w:r w:rsidRPr="00B45519">
              <w:rPr>
                <w:rFonts w:ascii="Georgia" w:hAnsi="Georgia"/>
                <w:b/>
                <w:color w:val="000000" w:themeColor="text1"/>
              </w:rPr>
              <w:t xml:space="preserve"> </w:t>
            </w:r>
          </w:p>
        </w:tc>
        <w:tc>
          <w:tcPr>
            <w:tcW w:w="3663" w:type="dxa"/>
          </w:tcPr>
          <w:p w:rsidR="00396B94" w:rsidRPr="00B45519" w:rsidRDefault="00B45519" w:rsidP="00EF083B">
            <w:pPr>
              <w:jc w:val="center"/>
              <w:rPr>
                <w:rFonts w:ascii="Georgia" w:hAnsi="Georgia"/>
                <w:b/>
                <w:color w:val="000000" w:themeColor="text1"/>
              </w:rPr>
            </w:pPr>
            <w:r w:rsidRPr="00140C98">
              <w:rPr>
                <w:rFonts w:ascii="Georgia" w:hAnsi="Georgia"/>
                <w:b/>
                <w:color w:val="000000" w:themeColor="text1"/>
                <w:lang w:val="en-US"/>
              </w:rPr>
              <w:t>www</w:t>
            </w:r>
            <w:r w:rsidRPr="00B45519">
              <w:rPr>
                <w:rFonts w:ascii="Georgia" w:hAnsi="Georgia"/>
                <w:b/>
                <w:color w:val="000000" w:themeColor="text1"/>
              </w:rPr>
              <w:t>.</w:t>
            </w:r>
            <w:r w:rsidRPr="00140C98">
              <w:rPr>
                <w:rFonts w:ascii="Georgia" w:hAnsi="Georgia"/>
                <w:b/>
                <w:color w:val="000000" w:themeColor="text1"/>
                <w:lang w:val="en-US"/>
              </w:rPr>
              <w:t>msal</w:t>
            </w:r>
            <w:r w:rsidRPr="00B45519">
              <w:rPr>
                <w:rFonts w:ascii="Georgia" w:hAnsi="Georgia"/>
                <w:b/>
                <w:color w:val="000000" w:themeColor="text1"/>
              </w:rPr>
              <w:t>.</w:t>
            </w:r>
            <w:r w:rsidRPr="00140C98">
              <w:rPr>
                <w:rFonts w:ascii="Georgia" w:hAnsi="Georgia"/>
                <w:b/>
                <w:color w:val="000000" w:themeColor="text1"/>
                <w:lang w:val="en-US"/>
              </w:rPr>
              <w:t>ru</w:t>
            </w:r>
          </w:p>
        </w:tc>
        <w:tc>
          <w:tcPr>
            <w:tcW w:w="3663" w:type="dxa"/>
          </w:tcPr>
          <w:p w:rsidR="00396B94" w:rsidRPr="00140C98" w:rsidRDefault="00396B94" w:rsidP="00EF083B">
            <w:pPr>
              <w:rPr>
                <w:rFonts w:ascii="Georgia" w:hAnsi="Georgia"/>
                <w:b/>
                <w:color w:val="000000" w:themeColor="text1"/>
                <w:lang w:val="en-US"/>
              </w:rPr>
            </w:pPr>
            <w:r w:rsidRPr="00B45519">
              <w:rPr>
                <w:rStyle w:val="a4"/>
                <w:rFonts w:ascii="Georgia" w:hAnsi="Georgia"/>
                <w:b/>
                <w:color w:val="000000" w:themeColor="text1"/>
                <w:u w:val="none"/>
              </w:rPr>
              <w:t xml:space="preserve">    </w:t>
            </w:r>
            <w:r w:rsidRPr="00140C98">
              <w:rPr>
                <w:rStyle w:val="a4"/>
                <w:rFonts w:ascii="Georgia" w:hAnsi="Georgia"/>
                <w:b/>
                <w:color w:val="000000" w:themeColor="text1"/>
                <w:u w:val="none"/>
              </w:rPr>
              <w:t xml:space="preserve">      </w:t>
            </w:r>
            <w:r w:rsidR="00EF083B" w:rsidRPr="00B45519">
              <w:rPr>
                <w:rStyle w:val="a4"/>
                <w:rFonts w:ascii="Georgia" w:hAnsi="Georgia"/>
                <w:b/>
                <w:color w:val="000000" w:themeColor="text1"/>
                <w:u w:val="none"/>
              </w:rPr>
              <w:t xml:space="preserve">   </w:t>
            </w:r>
            <w:r w:rsidRPr="00140C98">
              <w:rPr>
                <w:rStyle w:val="a4"/>
                <w:rFonts w:ascii="Georgia" w:hAnsi="Georgia"/>
                <w:b/>
                <w:color w:val="000000" w:themeColor="text1"/>
                <w:u w:val="none"/>
                <w:lang w:val="en-US"/>
              </w:rPr>
              <w:t>www.alrf.ru</w:t>
            </w:r>
          </w:p>
        </w:tc>
      </w:tr>
    </w:tbl>
    <w:p w:rsidR="00396B94" w:rsidRPr="00140C98" w:rsidRDefault="00396B94" w:rsidP="00EF083B">
      <w:pPr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396B94" w:rsidRPr="00140C98" w:rsidRDefault="00396B94" w:rsidP="00EF083B">
      <w:pPr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C82576" w:rsidRPr="00140C98" w:rsidRDefault="00C82576" w:rsidP="00EF083B">
      <w:pPr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EF083B" w:rsidRPr="00140C98" w:rsidRDefault="00EF083B" w:rsidP="00EF083B">
      <w:pPr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396B94" w:rsidRPr="00140C98" w:rsidRDefault="00396B94" w:rsidP="00EF083B">
      <w:pPr>
        <w:jc w:val="center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Университет имени О.Е. Кутафина (МГЮА)</w:t>
      </w:r>
    </w:p>
    <w:p w:rsidR="00396B94" w:rsidRPr="00140C98" w:rsidRDefault="00396B94" w:rsidP="00EF083B">
      <w:pPr>
        <w:jc w:val="center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 xml:space="preserve">Институт законодательства и сравнительного правоведения </w:t>
      </w:r>
    </w:p>
    <w:p w:rsidR="00396B94" w:rsidRPr="00140C98" w:rsidRDefault="00396B94" w:rsidP="00EF083B">
      <w:pPr>
        <w:jc w:val="center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 xml:space="preserve">при Правительстве Российской Федерации </w:t>
      </w:r>
    </w:p>
    <w:p w:rsidR="00396B94" w:rsidRPr="00140C98" w:rsidRDefault="00396B94" w:rsidP="00EF083B">
      <w:pPr>
        <w:jc w:val="center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 xml:space="preserve">Ассоциация юристов России </w:t>
      </w:r>
    </w:p>
    <w:p w:rsidR="00396B94" w:rsidRPr="00140C98" w:rsidRDefault="00396B94" w:rsidP="00EF083B">
      <w:pPr>
        <w:ind w:left="567"/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396B94" w:rsidRPr="00140C98" w:rsidRDefault="00396B94" w:rsidP="00EF083B">
      <w:pPr>
        <w:tabs>
          <w:tab w:val="left" w:pos="142"/>
        </w:tabs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396B94" w:rsidRPr="00140C98" w:rsidRDefault="00396B94" w:rsidP="00EF083B">
      <w:pPr>
        <w:ind w:left="567"/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396B94" w:rsidRPr="00140C98" w:rsidRDefault="00396B94" w:rsidP="00EF083B">
      <w:pPr>
        <w:ind w:left="567"/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C82576" w:rsidRPr="00140C98" w:rsidRDefault="00C82576" w:rsidP="00EF083B">
      <w:pPr>
        <w:ind w:left="567"/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C82576" w:rsidRPr="00140C98" w:rsidRDefault="00C82576" w:rsidP="00EF083B">
      <w:pPr>
        <w:ind w:left="567"/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396B94" w:rsidRPr="00140C98" w:rsidRDefault="00396B94" w:rsidP="00EF083B">
      <w:pPr>
        <w:ind w:left="567"/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396B94" w:rsidRPr="00140C98" w:rsidRDefault="00396B94" w:rsidP="00EF083B">
      <w:pPr>
        <w:ind w:left="567"/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396B94" w:rsidRPr="00140C98" w:rsidRDefault="00396B94" w:rsidP="00EF083B">
      <w:pPr>
        <w:tabs>
          <w:tab w:val="left" w:pos="142"/>
        </w:tabs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EF083B" w:rsidRPr="00140C98" w:rsidRDefault="00EF083B" w:rsidP="00EF083B">
      <w:pPr>
        <w:tabs>
          <w:tab w:val="left" w:pos="142"/>
        </w:tabs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396B94" w:rsidRPr="00140C98" w:rsidRDefault="00396B94" w:rsidP="00EF083B">
      <w:pPr>
        <w:tabs>
          <w:tab w:val="left" w:pos="142"/>
        </w:tabs>
        <w:jc w:val="center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  <w:lang w:val="en-US"/>
        </w:rPr>
        <w:t>IV</w:t>
      </w:r>
      <w:r w:rsidRPr="00140C98">
        <w:rPr>
          <w:rFonts w:ascii="Georgia" w:hAnsi="Georgia"/>
          <w:color w:val="000000" w:themeColor="text1"/>
          <w:sz w:val="28"/>
          <w:szCs w:val="28"/>
        </w:rPr>
        <w:t xml:space="preserve"> Московский юридический форум</w:t>
      </w:r>
    </w:p>
    <w:p w:rsidR="00396B94" w:rsidRPr="00140C98" w:rsidRDefault="00396B94" w:rsidP="00EF083B">
      <w:pPr>
        <w:tabs>
          <w:tab w:val="left" w:pos="142"/>
        </w:tabs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396B94" w:rsidRPr="00140C98" w:rsidRDefault="00396B94" w:rsidP="00EF083B">
      <w:pPr>
        <w:tabs>
          <w:tab w:val="left" w:pos="142"/>
        </w:tabs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 w:rsidRPr="00140C98">
        <w:rPr>
          <w:rFonts w:ascii="Georgia" w:hAnsi="Georgia"/>
          <w:b/>
          <w:color w:val="000000" w:themeColor="text1"/>
          <w:sz w:val="28"/>
          <w:szCs w:val="28"/>
        </w:rPr>
        <w:t xml:space="preserve">«ПРАВО И ЭКОНОМИКА: </w:t>
      </w:r>
    </w:p>
    <w:p w:rsidR="00B45519" w:rsidRDefault="00396B94" w:rsidP="00EF083B">
      <w:pPr>
        <w:tabs>
          <w:tab w:val="left" w:pos="142"/>
        </w:tabs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 w:rsidRPr="00140C98">
        <w:rPr>
          <w:rFonts w:ascii="Georgia" w:hAnsi="Georgia"/>
          <w:b/>
          <w:color w:val="000000" w:themeColor="text1"/>
          <w:sz w:val="28"/>
          <w:szCs w:val="28"/>
        </w:rPr>
        <w:t xml:space="preserve">МЕЖДИСЦИПЛИНАРНЫЕ ПОДХОДЫ </w:t>
      </w:r>
    </w:p>
    <w:p w:rsidR="00396B94" w:rsidRPr="00140C98" w:rsidRDefault="00396B94" w:rsidP="00EF083B">
      <w:pPr>
        <w:tabs>
          <w:tab w:val="left" w:pos="142"/>
        </w:tabs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 w:rsidRPr="00140C98">
        <w:rPr>
          <w:rFonts w:ascii="Georgia" w:hAnsi="Georgia"/>
          <w:b/>
          <w:color w:val="000000" w:themeColor="text1"/>
          <w:sz w:val="28"/>
          <w:szCs w:val="28"/>
        </w:rPr>
        <w:t>В НАУКЕ И ОБРАЗОВАНИИ»</w:t>
      </w:r>
    </w:p>
    <w:p w:rsidR="00396B94" w:rsidRPr="00140C98" w:rsidRDefault="00396B94" w:rsidP="00EF083B">
      <w:pPr>
        <w:ind w:left="567" w:firstLine="720"/>
        <w:jc w:val="center"/>
        <w:rPr>
          <w:rFonts w:ascii="Georgia" w:hAnsi="Georgia"/>
          <w:b/>
          <w:color w:val="000000" w:themeColor="text1"/>
          <w:sz w:val="28"/>
          <w:szCs w:val="28"/>
        </w:rPr>
      </w:pPr>
    </w:p>
    <w:p w:rsidR="00396B94" w:rsidRPr="00140C98" w:rsidRDefault="00396B94" w:rsidP="00EF083B">
      <w:pPr>
        <w:ind w:left="567" w:firstLine="720"/>
        <w:jc w:val="center"/>
        <w:rPr>
          <w:rFonts w:ascii="Georgia" w:hAnsi="Georgia"/>
          <w:b/>
          <w:color w:val="000000" w:themeColor="text1"/>
          <w:sz w:val="28"/>
          <w:szCs w:val="28"/>
        </w:rPr>
      </w:pPr>
    </w:p>
    <w:p w:rsidR="00396B94" w:rsidRPr="00140C98" w:rsidRDefault="00396B94" w:rsidP="00EF083B">
      <w:pPr>
        <w:ind w:left="567" w:firstLine="720"/>
        <w:jc w:val="center"/>
        <w:rPr>
          <w:rFonts w:ascii="Georgia" w:hAnsi="Georgia"/>
          <w:b/>
          <w:color w:val="000000" w:themeColor="text1"/>
          <w:sz w:val="28"/>
          <w:szCs w:val="28"/>
        </w:rPr>
      </w:pPr>
    </w:p>
    <w:p w:rsidR="00396B94" w:rsidRPr="00140C98" w:rsidRDefault="00396B94" w:rsidP="00EF083B">
      <w:pPr>
        <w:ind w:left="567" w:firstLine="720"/>
        <w:jc w:val="center"/>
        <w:rPr>
          <w:rFonts w:ascii="Georgia" w:hAnsi="Georgia"/>
          <w:b/>
          <w:color w:val="000000" w:themeColor="text1"/>
          <w:sz w:val="28"/>
          <w:szCs w:val="28"/>
        </w:rPr>
      </w:pPr>
    </w:p>
    <w:p w:rsidR="00C82576" w:rsidRPr="00140C98" w:rsidRDefault="00C82576" w:rsidP="00EF083B">
      <w:pPr>
        <w:ind w:left="567" w:firstLine="720"/>
        <w:jc w:val="center"/>
        <w:rPr>
          <w:rFonts w:ascii="Georgia" w:hAnsi="Georgia"/>
          <w:b/>
          <w:color w:val="000000" w:themeColor="text1"/>
          <w:sz w:val="28"/>
          <w:szCs w:val="28"/>
        </w:rPr>
      </w:pPr>
    </w:p>
    <w:p w:rsidR="00396B94" w:rsidRPr="00140C98" w:rsidRDefault="00396B94" w:rsidP="00EF083B">
      <w:pPr>
        <w:ind w:left="567" w:firstLine="720"/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396B94" w:rsidRPr="00140C98" w:rsidRDefault="00396B94" w:rsidP="00EF083B">
      <w:pPr>
        <w:ind w:left="567" w:firstLine="720"/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C82576" w:rsidRPr="00140C98" w:rsidRDefault="00C82576" w:rsidP="00EF083B">
      <w:pPr>
        <w:ind w:left="567" w:firstLine="720"/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C82576" w:rsidRPr="00140C98" w:rsidRDefault="00C82576" w:rsidP="00EF083B">
      <w:pPr>
        <w:ind w:left="567" w:firstLine="720"/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396B94" w:rsidRPr="00140C98" w:rsidRDefault="00396B94" w:rsidP="00EF083B">
      <w:pPr>
        <w:ind w:left="567" w:firstLine="720"/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396B94" w:rsidRPr="00140C98" w:rsidRDefault="00396B94" w:rsidP="00EF083B">
      <w:pPr>
        <w:ind w:left="567" w:firstLine="720"/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396B94" w:rsidRPr="00140C98" w:rsidRDefault="00396B94" w:rsidP="00EF083B">
      <w:pPr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EF083B" w:rsidRPr="00140C98" w:rsidRDefault="00EF083B" w:rsidP="00EF083B">
      <w:pPr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396B94" w:rsidRPr="00140C98" w:rsidRDefault="00396B94" w:rsidP="00EF083B">
      <w:pPr>
        <w:jc w:val="center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 xml:space="preserve">6-8 апреля 2017 г. </w:t>
      </w:r>
    </w:p>
    <w:p w:rsidR="00396B94" w:rsidRPr="00140C98" w:rsidRDefault="00396B94" w:rsidP="00EF083B">
      <w:pPr>
        <w:jc w:val="center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Университет имени О.Е. Кутафина (МГЮА)</w:t>
      </w:r>
    </w:p>
    <w:p w:rsidR="00396B94" w:rsidRPr="00140C98" w:rsidRDefault="00396B94" w:rsidP="00EF083B">
      <w:pPr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Москва, Садовая-Кудринская, 9</w:t>
      </w:r>
      <w:r w:rsidRPr="00140C98">
        <w:rPr>
          <w:rFonts w:ascii="Georgia" w:hAnsi="Georgia"/>
          <w:b/>
          <w:color w:val="000000" w:themeColor="text1"/>
          <w:sz w:val="28"/>
          <w:szCs w:val="28"/>
        </w:rPr>
        <w:br w:type="page"/>
      </w:r>
    </w:p>
    <w:p w:rsidR="001405CA" w:rsidRPr="00140C98" w:rsidRDefault="00396B94" w:rsidP="00EF083B">
      <w:pPr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 w:rsidRPr="00140C98">
        <w:rPr>
          <w:rFonts w:ascii="Georgia" w:hAnsi="Georgia"/>
          <w:b/>
          <w:color w:val="000000" w:themeColor="text1"/>
          <w:sz w:val="28"/>
          <w:szCs w:val="28"/>
        </w:rPr>
        <w:lastRenderedPageBreak/>
        <w:t xml:space="preserve">ИНФОРМАЦИОННОЕ ПИСЬМО </w:t>
      </w:r>
    </w:p>
    <w:p w:rsidR="00396B94" w:rsidRPr="00140C98" w:rsidRDefault="00396B94" w:rsidP="00EF083B">
      <w:pPr>
        <w:jc w:val="center"/>
        <w:rPr>
          <w:rFonts w:ascii="Georgia" w:hAnsi="Georgia"/>
          <w:b/>
          <w:color w:val="000000" w:themeColor="text1"/>
          <w:sz w:val="28"/>
          <w:szCs w:val="28"/>
        </w:rPr>
      </w:pPr>
    </w:p>
    <w:p w:rsidR="001405CA" w:rsidRPr="00140C98" w:rsidRDefault="001405CA" w:rsidP="00EF083B">
      <w:pPr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 w:rsidRPr="00140C98">
        <w:rPr>
          <w:rFonts w:ascii="Georgia" w:hAnsi="Georgia"/>
          <w:b/>
          <w:color w:val="000000" w:themeColor="text1"/>
          <w:sz w:val="28"/>
          <w:szCs w:val="28"/>
        </w:rPr>
        <w:t>УВАЖАЕМЫЕ КОЛЛЕГИ!</w:t>
      </w:r>
    </w:p>
    <w:p w:rsidR="001405CA" w:rsidRPr="00140C98" w:rsidRDefault="00396B94" w:rsidP="00EF083B">
      <w:pPr>
        <w:jc w:val="center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Университет</w:t>
      </w:r>
      <w:r w:rsidR="001405CA" w:rsidRPr="00140C98">
        <w:rPr>
          <w:rFonts w:ascii="Georgia" w:hAnsi="Georgia"/>
          <w:color w:val="000000" w:themeColor="text1"/>
          <w:sz w:val="28"/>
          <w:szCs w:val="28"/>
        </w:rPr>
        <w:t xml:space="preserve"> имени О.Е. Кутафина (МГЮА) </w:t>
      </w:r>
      <w:r w:rsidR="0004788A" w:rsidRPr="00140C98">
        <w:rPr>
          <w:rFonts w:ascii="Georgia" w:hAnsi="Georgia"/>
          <w:color w:val="000000" w:themeColor="text1"/>
          <w:sz w:val="28"/>
          <w:szCs w:val="28"/>
        </w:rPr>
        <w:br/>
      </w:r>
      <w:r w:rsidR="001405CA" w:rsidRPr="00140C98">
        <w:rPr>
          <w:rFonts w:ascii="Georgia" w:hAnsi="Georgia"/>
          <w:color w:val="000000" w:themeColor="text1"/>
          <w:sz w:val="28"/>
          <w:szCs w:val="28"/>
        </w:rPr>
        <w:t xml:space="preserve">при участии </w:t>
      </w:r>
      <w:r w:rsidR="00B21E0A" w:rsidRPr="00140C98">
        <w:rPr>
          <w:rFonts w:ascii="Georgia" w:hAnsi="Georgia"/>
          <w:color w:val="000000" w:themeColor="text1"/>
          <w:sz w:val="28"/>
          <w:szCs w:val="28"/>
        </w:rPr>
        <w:br/>
      </w:r>
      <w:r w:rsidR="001405CA" w:rsidRPr="00140C98">
        <w:rPr>
          <w:rFonts w:ascii="Georgia" w:hAnsi="Georgia"/>
          <w:color w:val="000000" w:themeColor="text1"/>
          <w:sz w:val="28"/>
          <w:szCs w:val="28"/>
        </w:rPr>
        <w:t xml:space="preserve">Института законодательства и сравнительного правоведения </w:t>
      </w:r>
      <w:r w:rsidR="00B21E0A" w:rsidRPr="00140C98">
        <w:rPr>
          <w:rFonts w:ascii="Georgia" w:hAnsi="Georgia"/>
          <w:color w:val="000000" w:themeColor="text1"/>
          <w:sz w:val="28"/>
          <w:szCs w:val="28"/>
        </w:rPr>
        <w:br/>
      </w:r>
      <w:r w:rsidR="001405CA" w:rsidRPr="00140C98">
        <w:rPr>
          <w:rFonts w:ascii="Georgia" w:hAnsi="Georgia"/>
          <w:color w:val="000000" w:themeColor="text1"/>
          <w:sz w:val="28"/>
          <w:szCs w:val="28"/>
        </w:rPr>
        <w:t xml:space="preserve">при Правительстве Российской Федерации </w:t>
      </w:r>
      <w:r w:rsidR="00B21E0A" w:rsidRPr="00140C98">
        <w:rPr>
          <w:rFonts w:ascii="Georgia" w:hAnsi="Georgia"/>
          <w:color w:val="000000" w:themeColor="text1"/>
          <w:sz w:val="28"/>
          <w:szCs w:val="28"/>
        </w:rPr>
        <w:br/>
      </w:r>
      <w:r w:rsidR="001405CA" w:rsidRPr="00140C98">
        <w:rPr>
          <w:rFonts w:ascii="Georgia" w:hAnsi="Georgia"/>
          <w:color w:val="000000" w:themeColor="text1"/>
          <w:sz w:val="28"/>
          <w:szCs w:val="28"/>
        </w:rPr>
        <w:t xml:space="preserve">и при поддержке Ассоциации юристов России </w:t>
      </w:r>
    </w:p>
    <w:p w:rsidR="001405CA" w:rsidRPr="00140C98" w:rsidRDefault="001405CA" w:rsidP="00EF083B">
      <w:pPr>
        <w:jc w:val="center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 xml:space="preserve">объявляет о проведении </w:t>
      </w:r>
      <w:r w:rsidRPr="00140C98">
        <w:rPr>
          <w:rFonts w:ascii="Georgia" w:hAnsi="Georgia"/>
          <w:color w:val="000000" w:themeColor="text1"/>
          <w:sz w:val="28"/>
          <w:szCs w:val="28"/>
          <w:lang w:val="en-US"/>
        </w:rPr>
        <w:t>IV</w:t>
      </w:r>
      <w:r w:rsidRPr="00140C98">
        <w:rPr>
          <w:rFonts w:ascii="Georgia" w:hAnsi="Georgia"/>
          <w:color w:val="000000" w:themeColor="text1"/>
          <w:sz w:val="28"/>
          <w:szCs w:val="28"/>
        </w:rPr>
        <w:t xml:space="preserve"> Московского юридического форума</w:t>
      </w:r>
    </w:p>
    <w:p w:rsidR="001405CA" w:rsidRPr="00140C98" w:rsidRDefault="001405CA" w:rsidP="00EF083B">
      <w:pPr>
        <w:jc w:val="center"/>
        <w:rPr>
          <w:rFonts w:ascii="Georgia" w:hAnsi="Georgia"/>
          <w:color w:val="000000" w:themeColor="text1"/>
          <w:sz w:val="28"/>
          <w:szCs w:val="28"/>
        </w:rPr>
      </w:pPr>
    </w:p>
    <w:p w:rsidR="002F44A7" w:rsidRPr="00140C98" w:rsidRDefault="001405CA" w:rsidP="00EF083B">
      <w:pPr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 w:rsidRPr="00140C98">
        <w:rPr>
          <w:rFonts w:ascii="Georgia" w:hAnsi="Georgia"/>
          <w:b/>
          <w:color w:val="000000" w:themeColor="text1"/>
          <w:sz w:val="28"/>
          <w:szCs w:val="28"/>
        </w:rPr>
        <w:t xml:space="preserve">«ПРАВО И ЭКОНОМИКА: </w:t>
      </w:r>
    </w:p>
    <w:p w:rsidR="001405CA" w:rsidRPr="00140C98" w:rsidRDefault="001405CA" w:rsidP="00EF083B">
      <w:pPr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 w:rsidRPr="00140C98">
        <w:rPr>
          <w:rFonts w:ascii="Georgia" w:hAnsi="Georgia"/>
          <w:b/>
          <w:color w:val="000000" w:themeColor="text1"/>
          <w:sz w:val="28"/>
          <w:szCs w:val="28"/>
        </w:rPr>
        <w:t xml:space="preserve">МЕЖДИСЦИПЛИНАРНЫЕ ПОДХОДЫ В НАУКЕ </w:t>
      </w:r>
      <w:r w:rsidR="00B21E0A" w:rsidRPr="00140C98">
        <w:rPr>
          <w:rFonts w:ascii="Georgia" w:hAnsi="Georgia"/>
          <w:b/>
          <w:color w:val="000000" w:themeColor="text1"/>
          <w:sz w:val="28"/>
          <w:szCs w:val="28"/>
        </w:rPr>
        <w:br/>
      </w:r>
      <w:r w:rsidRPr="00140C98">
        <w:rPr>
          <w:rFonts w:ascii="Georgia" w:hAnsi="Georgia"/>
          <w:b/>
          <w:color w:val="000000" w:themeColor="text1"/>
          <w:sz w:val="28"/>
          <w:szCs w:val="28"/>
        </w:rPr>
        <w:t>И ОБРАЗОВАНИИ»</w:t>
      </w:r>
    </w:p>
    <w:p w:rsidR="001405CA" w:rsidRPr="00140C98" w:rsidRDefault="001405CA" w:rsidP="00EF083B">
      <w:pPr>
        <w:ind w:firstLine="720"/>
        <w:jc w:val="center"/>
        <w:rPr>
          <w:rFonts w:ascii="Georgia" w:hAnsi="Georgia"/>
          <w:b/>
          <w:color w:val="000000" w:themeColor="text1"/>
          <w:sz w:val="28"/>
          <w:szCs w:val="28"/>
        </w:rPr>
      </w:pPr>
    </w:p>
    <w:p w:rsidR="001405CA" w:rsidRPr="00140C98" w:rsidRDefault="001405CA" w:rsidP="00EF083B">
      <w:pPr>
        <w:ind w:firstLine="567"/>
        <w:jc w:val="center"/>
        <w:rPr>
          <w:rFonts w:ascii="Georgia" w:hAnsi="Georgia"/>
          <w:b/>
          <w:color w:val="000000" w:themeColor="text1"/>
          <w:sz w:val="28"/>
          <w:szCs w:val="28"/>
        </w:rPr>
      </w:pPr>
    </w:p>
    <w:p w:rsidR="001405CA" w:rsidRPr="00140C98" w:rsidRDefault="001405CA" w:rsidP="00EF083B">
      <w:pPr>
        <w:ind w:firstLine="567"/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 w:rsidRPr="00140C98">
        <w:rPr>
          <w:rFonts w:ascii="Georgia" w:hAnsi="Georgia"/>
          <w:b/>
          <w:color w:val="000000" w:themeColor="text1"/>
          <w:sz w:val="28"/>
          <w:szCs w:val="28"/>
        </w:rPr>
        <w:t xml:space="preserve">МЕРОПРИЯТИЯ </w:t>
      </w:r>
      <w:r w:rsidR="00A25015" w:rsidRPr="00140C98">
        <w:rPr>
          <w:rFonts w:ascii="Georgia" w:hAnsi="Georgia"/>
          <w:b/>
          <w:color w:val="000000" w:themeColor="text1"/>
          <w:sz w:val="28"/>
          <w:szCs w:val="28"/>
        </w:rPr>
        <w:br/>
      </w:r>
      <w:r w:rsidRPr="00140C98">
        <w:rPr>
          <w:rFonts w:ascii="Georgia" w:hAnsi="Georgia"/>
          <w:b/>
          <w:color w:val="000000" w:themeColor="text1"/>
          <w:sz w:val="28"/>
          <w:szCs w:val="28"/>
          <w:lang w:val="en-US"/>
        </w:rPr>
        <w:t>IV</w:t>
      </w:r>
      <w:r w:rsidRPr="00140C98">
        <w:rPr>
          <w:rFonts w:ascii="Georgia" w:hAnsi="Georgia"/>
          <w:b/>
          <w:color w:val="000000" w:themeColor="text1"/>
          <w:sz w:val="28"/>
          <w:szCs w:val="28"/>
        </w:rPr>
        <w:t xml:space="preserve"> МОСКОВСКОГО ЮРИДИЧЕСКОГО ФОРУМА</w:t>
      </w:r>
    </w:p>
    <w:p w:rsidR="00A25015" w:rsidRPr="00140C98" w:rsidRDefault="00A25015" w:rsidP="00EF083B">
      <w:pPr>
        <w:ind w:firstLine="567"/>
        <w:jc w:val="center"/>
        <w:rPr>
          <w:rFonts w:ascii="Georgia" w:hAnsi="Georgia"/>
          <w:b/>
          <w:color w:val="000000" w:themeColor="text1"/>
          <w:sz w:val="28"/>
          <w:szCs w:val="28"/>
        </w:rPr>
      </w:pPr>
    </w:p>
    <w:p w:rsidR="00A25015" w:rsidRPr="00140C98" w:rsidRDefault="0004788A" w:rsidP="0004788A">
      <w:pPr>
        <w:pStyle w:val="aa"/>
        <w:tabs>
          <w:tab w:val="left" w:pos="993"/>
        </w:tabs>
        <w:ind w:left="567"/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 w:rsidRPr="00140C98">
        <w:rPr>
          <w:rFonts w:ascii="Georgia" w:hAnsi="Georgia"/>
          <w:b/>
          <w:color w:val="000000" w:themeColor="text1"/>
          <w:sz w:val="28"/>
          <w:szCs w:val="28"/>
        </w:rPr>
        <w:t xml:space="preserve">Торжественное открытие Форума </w:t>
      </w:r>
      <w:r w:rsidRPr="00140C98">
        <w:rPr>
          <w:rFonts w:ascii="Georgia" w:hAnsi="Georgia"/>
          <w:b/>
          <w:color w:val="000000" w:themeColor="text1"/>
          <w:sz w:val="28"/>
          <w:szCs w:val="28"/>
        </w:rPr>
        <w:br/>
      </w:r>
      <w:r w:rsidR="00E65370">
        <w:rPr>
          <w:rFonts w:ascii="Georgia" w:hAnsi="Georgia"/>
          <w:b/>
          <w:color w:val="000000" w:themeColor="text1"/>
          <w:sz w:val="28"/>
          <w:szCs w:val="28"/>
        </w:rPr>
        <w:t>П</w:t>
      </w:r>
      <w:r w:rsidR="00E65370" w:rsidRPr="00140C98">
        <w:rPr>
          <w:rFonts w:ascii="Georgia" w:hAnsi="Georgia"/>
          <w:b/>
          <w:color w:val="000000" w:themeColor="text1"/>
          <w:sz w:val="28"/>
          <w:szCs w:val="28"/>
        </w:rPr>
        <w:t>ЛЕНАРНО</w:t>
      </w:r>
      <w:r w:rsidR="00E65370">
        <w:rPr>
          <w:rFonts w:ascii="Georgia" w:hAnsi="Georgia"/>
          <w:b/>
          <w:color w:val="000000" w:themeColor="text1"/>
          <w:sz w:val="28"/>
          <w:szCs w:val="28"/>
        </w:rPr>
        <w:t>Е</w:t>
      </w:r>
      <w:r w:rsidR="00E65370" w:rsidRPr="00140C98">
        <w:rPr>
          <w:rFonts w:ascii="Georgia" w:hAnsi="Georgia"/>
          <w:b/>
          <w:color w:val="000000" w:themeColor="text1"/>
          <w:sz w:val="28"/>
          <w:szCs w:val="28"/>
        </w:rPr>
        <w:t xml:space="preserve"> ЗАСЕДАНИ</w:t>
      </w:r>
      <w:r w:rsidR="00E65370">
        <w:rPr>
          <w:rFonts w:ascii="Georgia" w:hAnsi="Georgia"/>
          <w:b/>
          <w:color w:val="000000" w:themeColor="text1"/>
          <w:sz w:val="28"/>
          <w:szCs w:val="28"/>
        </w:rPr>
        <w:t>Е</w:t>
      </w:r>
    </w:p>
    <w:p w:rsidR="00A25015" w:rsidRPr="00140C98" w:rsidRDefault="00A25015" w:rsidP="00EF083B">
      <w:pPr>
        <w:ind w:firstLine="567"/>
        <w:jc w:val="center"/>
        <w:rPr>
          <w:rFonts w:ascii="Georgia" w:hAnsi="Georgia"/>
          <w:b/>
          <w:color w:val="000000" w:themeColor="text1"/>
          <w:sz w:val="28"/>
          <w:szCs w:val="28"/>
        </w:rPr>
      </w:pPr>
    </w:p>
    <w:p w:rsidR="001405CA" w:rsidRPr="00140C98" w:rsidRDefault="00E65370" w:rsidP="00EF083B">
      <w:pPr>
        <w:ind w:firstLine="567"/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>
        <w:rPr>
          <w:rFonts w:ascii="Georgia" w:hAnsi="Georgia"/>
          <w:b/>
          <w:color w:val="000000" w:themeColor="text1"/>
          <w:sz w:val="28"/>
          <w:szCs w:val="28"/>
        </w:rPr>
        <w:t>К</w:t>
      </w:r>
      <w:r w:rsidR="009B38A4" w:rsidRPr="00140C98">
        <w:rPr>
          <w:rFonts w:ascii="Georgia" w:hAnsi="Georgia"/>
          <w:b/>
          <w:color w:val="000000" w:themeColor="text1"/>
          <w:sz w:val="28"/>
          <w:szCs w:val="28"/>
        </w:rPr>
        <w:t xml:space="preserve"> 80-летию со дня рождения академика О.Е. Кутафина</w:t>
      </w:r>
    </w:p>
    <w:p w:rsidR="00A25015" w:rsidRPr="00140C98" w:rsidRDefault="00A25015" w:rsidP="00A25015">
      <w:pPr>
        <w:pStyle w:val="aa"/>
        <w:numPr>
          <w:ilvl w:val="0"/>
          <w:numId w:val="12"/>
        </w:numPr>
        <w:tabs>
          <w:tab w:val="left" w:pos="851"/>
          <w:tab w:val="left" w:pos="993"/>
        </w:tabs>
        <w:spacing w:line="300" w:lineRule="auto"/>
        <w:ind w:left="0" w:firstLine="567"/>
        <w:rPr>
          <w:rFonts w:ascii="Georgia" w:hAnsi="Georgia"/>
          <w:b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 xml:space="preserve">Второй всероссийский слет конституционалистов, посвященный юбилею академика О.Е. Кутафина </w:t>
      </w:r>
    </w:p>
    <w:p w:rsidR="001405CA" w:rsidRPr="00140C98" w:rsidRDefault="001405CA" w:rsidP="00EF083B">
      <w:pPr>
        <w:ind w:left="709"/>
        <w:jc w:val="both"/>
        <w:rPr>
          <w:rFonts w:ascii="Georgia" w:hAnsi="Georgia"/>
          <w:color w:val="000000" w:themeColor="text1"/>
          <w:sz w:val="28"/>
          <w:szCs w:val="28"/>
        </w:rPr>
      </w:pPr>
    </w:p>
    <w:p w:rsidR="00B21E0A" w:rsidRPr="00140C98" w:rsidRDefault="002F44A7" w:rsidP="00EF083B">
      <w:pPr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 w:rsidRPr="00140C98">
        <w:rPr>
          <w:rFonts w:ascii="Georgia" w:hAnsi="Georgia"/>
          <w:b/>
          <w:color w:val="000000" w:themeColor="text1"/>
          <w:sz w:val="28"/>
          <w:szCs w:val="28"/>
        </w:rPr>
        <w:t xml:space="preserve">ОТРАСЛЕВЫЕ </w:t>
      </w:r>
      <w:r w:rsidR="001405CA" w:rsidRPr="00140C98">
        <w:rPr>
          <w:rFonts w:ascii="Georgia" w:hAnsi="Georgia"/>
          <w:b/>
          <w:color w:val="000000" w:themeColor="text1"/>
          <w:sz w:val="28"/>
          <w:szCs w:val="28"/>
        </w:rPr>
        <w:t xml:space="preserve">КОНФЕРЕНЦИИ, КРУГЛЫЕ СТОЛЫ, </w:t>
      </w:r>
    </w:p>
    <w:p w:rsidR="00B21E0A" w:rsidRPr="00140C98" w:rsidRDefault="001405CA" w:rsidP="00EF083B">
      <w:pPr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 w:rsidRPr="00140C98">
        <w:rPr>
          <w:rFonts w:ascii="Georgia" w:hAnsi="Georgia"/>
          <w:b/>
          <w:color w:val="000000" w:themeColor="text1"/>
          <w:sz w:val="28"/>
          <w:szCs w:val="28"/>
        </w:rPr>
        <w:t xml:space="preserve">ЭКСПЕРТНЫЕ ПЛОЩАДКИ, МАСТЕР-КЛАССЫ, ВЫСТАВКИ, ПРЕЗЕНТАЦИИ, КОНКУРСЫ И ИНЫЕ МЕРОПРИЯТИЯ ФОРУМА </w:t>
      </w:r>
    </w:p>
    <w:p w:rsidR="001405CA" w:rsidRPr="00140C98" w:rsidRDefault="001405CA" w:rsidP="00EF083B">
      <w:pPr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 w:rsidRPr="00140C98">
        <w:rPr>
          <w:rFonts w:ascii="Georgia" w:hAnsi="Georgia"/>
          <w:b/>
          <w:color w:val="000000" w:themeColor="text1"/>
          <w:sz w:val="28"/>
          <w:szCs w:val="28"/>
        </w:rPr>
        <w:t>(информация будет размещена дополнительно)</w:t>
      </w:r>
    </w:p>
    <w:p w:rsidR="001405CA" w:rsidRPr="00140C98" w:rsidRDefault="001405CA" w:rsidP="00EF083B">
      <w:pPr>
        <w:ind w:left="709"/>
        <w:jc w:val="center"/>
        <w:rPr>
          <w:rFonts w:ascii="Georgia" w:hAnsi="Georgia"/>
          <w:b/>
          <w:color w:val="000000" w:themeColor="text1"/>
          <w:sz w:val="28"/>
          <w:szCs w:val="28"/>
        </w:rPr>
      </w:pPr>
    </w:p>
    <w:p w:rsidR="00303E0F" w:rsidRPr="00140C98" w:rsidRDefault="0094597A" w:rsidP="00EF083B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</w:tabs>
        <w:spacing w:line="300" w:lineRule="auto"/>
        <w:ind w:left="0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Научно-практическая к</w:t>
      </w:r>
      <w:r w:rsidR="006F0963" w:rsidRPr="00140C98">
        <w:rPr>
          <w:rFonts w:ascii="Georgia" w:hAnsi="Georgia"/>
          <w:color w:val="000000" w:themeColor="text1"/>
          <w:sz w:val="28"/>
          <w:szCs w:val="28"/>
        </w:rPr>
        <w:t>онференция «Модель российского правопорядка и проблемы экономического роста»</w:t>
      </w:r>
    </w:p>
    <w:p w:rsidR="00303E0F" w:rsidRPr="00140C98" w:rsidRDefault="00303E0F" w:rsidP="00EF083B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Международная конференция «Бизнес и право в эпоху перемен»</w:t>
      </w:r>
    </w:p>
    <w:p w:rsidR="00303E0F" w:rsidRPr="00140C98" w:rsidRDefault="00303E0F" w:rsidP="00EF083B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Бизнес-конференция «Защита бизнеса и предпринимательства»</w:t>
      </w:r>
    </w:p>
    <w:p w:rsidR="007A3316" w:rsidRPr="00140C98" w:rsidRDefault="007A3316" w:rsidP="00EF083B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II научный симпозиум «Предпринимательство и право» (на немецком и французском языках)</w:t>
      </w:r>
    </w:p>
    <w:p w:rsidR="007A3316" w:rsidRPr="00140C98" w:rsidRDefault="007A3316" w:rsidP="00EF083B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Всероссийская научно-практическая конференция с международным участием «Специальные экономические знания в судопроизводстве»</w:t>
      </w:r>
    </w:p>
    <w:p w:rsidR="00A25015" w:rsidRPr="00140C98" w:rsidRDefault="00A25015" w:rsidP="00A25015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Всероссийский научно-практический круглый стол «Нотариат и стабильность экономического оборота: современное состояние и перспективы развития»</w:t>
      </w:r>
    </w:p>
    <w:p w:rsidR="007A3316" w:rsidRPr="00140C98" w:rsidRDefault="0094597A" w:rsidP="00EF083B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lastRenderedPageBreak/>
        <w:t xml:space="preserve">Научно-практическая конференция </w:t>
      </w:r>
      <w:r w:rsidR="007A3316" w:rsidRPr="00140C98">
        <w:rPr>
          <w:rFonts w:ascii="Georgia" w:hAnsi="Georgia"/>
          <w:color w:val="000000" w:themeColor="text1"/>
          <w:sz w:val="28"/>
          <w:szCs w:val="28"/>
        </w:rPr>
        <w:t>«Актуальные вопросы теории и практики судебной и прокурорско-следственной деятельности по защите прав граждан и хозяйствующих субъектов в сфере экономики»</w:t>
      </w:r>
    </w:p>
    <w:p w:rsidR="007A3316" w:rsidRPr="00140C98" w:rsidRDefault="0094597A" w:rsidP="00EF083B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</w:tabs>
        <w:spacing w:line="300" w:lineRule="auto"/>
        <w:ind w:left="0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 xml:space="preserve">Научно-практическая конференция </w:t>
      </w:r>
      <w:r w:rsidR="007A3316" w:rsidRPr="00140C98">
        <w:rPr>
          <w:rFonts w:ascii="Georgia" w:hAnsi="Georgia"/>
          <w:color w:val="000000" w:themeColor="text1"/>
          <w:sz w:val="28"/>
          <w:szCs w:val="28"/>
        </w:rPr>
        <w:t>«Криминалистические средства и методы в борьбе с преступностью в сфере экономики» (совместно с Департаментом правового регулирования экономической деятельности Финансового университета при Правительстве РФ)</w:t>
      </w:r>
    </w:p>
    <w:p w:rsidR="007A3316" w:rsidRPr="00140C98" w:rsidRDefault="0094597A" w:rsidP="00EF083B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 xml:space="preserve">Научно-практическая конференция </w:t>
      </w:r>
      <w:r w:rsidR="007A3316" w:rsidRPr="00140C98">
        <w:rPr>
          <w:rFonts w:ascii="Georgia" w:hAnsi="Georgia"/>
          <w:color w:val="000000" w:themeColor="text1"/>
          <w:sz w:val="28"/>
          <w:szCs w:val="28"/>
        </w:rPr>
        <w:t>«Реформа обязательственного права и развитие экономики Российской Федерации»</w:t>
      </w:r>
    </w:p>
    <w:p w:rsidR="007A3316" w:rsidRPr="00140C98" w:rsidRDefault="007A3316" w:rsidP="00EF083B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Круглый стол «Автоматизация права: сценарии развития»</w:t>
      </w:r>
    </w:p>
    <w:p w:rsidR="007A3316" w:rsidRPr="00140C98" w:rsidRDefault="007A3316" w:rsidP="00EF083B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 xml:space="preserve">Круглый стол «Актуальные проблемы повышения качества жизни </w:t>
      </w:r>
      <w:r w:rsidR="0094597A" w:rsidRPr="00140C98">
        <w:rPr>
          <w:rFonts w:ascii="Georgia" w:hAnsi="Georgia"/>
          <w:color w:val="000000" w:themeColor="text1"/>
          <w:sz w:val="28"/>
          <w:szCs w:val="28"/>
        </w:rPr>
        <w:br/>
      </w:r>
      <w:r w:rsidRPr="00140C98">
        <w:rPr>
          <w:rFonts w:ascii="Georgia" w:hAnsi="Georgia"/>
          <w:color w:val="000000" w:themeColor="text1"/>
          <w:sz w:val="28"/>
          <w:szCs w:val="28"/>
        </w:rPr>
        <w:t xml:space="preserve">в российском обществе: социально-философские и экономические концепции» </w:t>
      </w:r>
    </w:p>
    <w:p w:rsidR="007A3316" w:rsidRPr="00140C98" w:rsidRDefault="007A3316" w:rsidP="00EF083B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Круглый стол «Бизнес и адвокатура»</w:t>
      </w:r>
    </w:p>
    <w:p w:rsidR="007A3316" w:rsidRPr="00140C98" w:rsidRDefault="007A3316" w:rsidP="00EF083B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Круглый стол «Вузовская и академическая наука для экономики (коммерциализация результатов интеллектуальной деятельности)»</w:t>
      </w:r>
    </w:p>
    <w:p w:rsidR="007A3316" w:rsidRPr="00140C98" w:rsidRDefault="007A3316" w:rsidP="00EF083B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Круглый стол «Новые банковские технологии: правовые проблемы»</w:t>
      </w:r>
    </w:p>
    <w:p w:rsidR="007A3316" w:rsidRPr="00140C98" w:rsidRDefault="007A3316" w:rsidP="00EF083B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Круглый стол «Организованные формы совершения преступлений в сфере экономики»</w:t>
      </w:r>
    </w:p>
    <w:p w:rsidR="007A3316" w:rsidRPr="00140C98" w:rsidRDefault="007A3316" w:rsidP="00EF083B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Круглый стол «Правовое регулирование многоукладной экономики: опыт НЭПа»</w:t>
      </w:r>
    </w:p>
    <w:p w:rsidR="007A3316" w:rsidRPr="00140C98" w:rsidRDefault="007A3316" w:rsidP="00EF083B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Круглый стол «Правовое регулирование экономической функции семьи»</w:t>
      </w:r>
    </w:p>
    <w:p w:rsidR="007A3316" w:rsidRPr="00140C98" w:rsidRDefault="007A3316" w:rsidP="00EF083B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Круглый стол «Реформа цивилистического процесса и правосудие в сфере экономики»</w:t>
      </w:r>
    </w:p>
    <w:p w:rsidR="007A3316" w:rsidRPr="00140C98" w:rsidRDefault="007A3316" w:rsidP="00EF083B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Круглый стол «Тенденции развития отраслевого правового регулирования в сфере энергетики»</w:t>
      </w:r>
    </w:p>
    <w:p w:rsidR="007A3316" w:rsidRPr="00140C98" w:rsidRDefault="007A3316" w:rsidP="00EF083B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Круглый стол по аттестации научно-педагогических кадров</w:t>
      </w:r>
    </w:p>
    <w:p w:rsidR="007A3316" w:rsidRPr="00140C98" w:rsidRDefault="007A3316" w:rsidP="00EF083B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 xml:space="preserve">Круглый стол по сравнительному правоведению «Влияние </w:t>
      </w:r>
      <w:r w:rsidR="0094597A" w:rsidRPr="00140C98">
        <w:rPr>
          <w:rFonts w:ascii="Georgia" w:hAnsi="Georgia"/>
          <w:color w:val="000000" w:themeColor="text1"/>
          <w:sz w:val="28"/>
          <w:szCs w:val="28"/>
        </w:rPr>
        <w:t>правовой культуры на экономику</w:t>
      </w:r>
      <w:r w:rsidRPr="00140C98">
        <w:rPr>
          <w:rFonts w:ascii="Georgia" w:hAnsi="Georgia"/>
          <w:color w:val="000000" w:themeColor="text1"/>
          <w:sz w:val="28"/>
          <w:szCs w:val="28"/>
        </w:rPr>
        <w:t>: зарубежный опыт»</w:t>
      </w:r>
    </w:p>
    <w:p w:rsidR="007A3316" w:rsidRPr="00140C98" w:rsidRDefault="007A3316" w:rsidP="00EF083B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Мастер-класс-круглый стол «Евразийско-Тихоокеанский регион: сопряжение интеграционных пространств (правовые и экономические проблемы)»</w:t>
      </w:r>
    </w:p>
    <w:p w:rsidR="007A3316" w:rsidRPr="00140C98" w:rsidRDefault="007A3316" w:rsidP="00EF083B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Международная конференция «Новации в развитии основополагающих международных принципов в сфере труда»</w:t>
      </w:r>
    </w:p>
    <w:p w:rsidR="0094597A" w:rsidRPr="00140C98" w:rsidRDefault="0094597A" w:rsidP="00EF083B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 xml:space="preserve">Международный круглый стол «Антикризисный потенциал трудового права и права социального обеспечения»                   </w:t>
      </w:r>
    </w:p>
    <w:p w:rsidR="0094597A" w:rsidRPr="00140C98" w:rsidRDefault="0094597A" w:rsidP="00EF083B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lastRenderedPageBreak/>
        <w:t>Международный круглый стол «Публичные и частные начала в регламентации трансграничного труда»</w:t>
      </w:r>
    </w:p>
    <w:p w:rsidR="007A3316" w:rsidRPr="00140C98" w:rsidRDefault="007A3316" w:rsidP="00EF083B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Международная конференция «Право и фармацевтический бизнес»</w:t>
      </w:r>
    </w:p>
    <w:p w:rsidR="007A3316" w:rsidRPr="00140C98" w:rsidRDefault="007A3316" w:rsidP="00EF083B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Международная конференция «Правовое регулирование рационального природопользования как фактор стимулирования экономического роста»</w:t>
      </w:r>
    </w:p>
    <w:p w:rsidR="007A3316" w:rsidRPr="00140C98" w:rsidRDefault="007A3316" w:rsidP="00EF083B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Международная конференция «Правовое регулирование экономики в спорте» (XI международно-практическая конференция)</w:t>
      </w:r>
    </w:p>
    <w:p w:rsidR="007A3316" w:rsidRPr="00140C98" w:rsidRDefault="007A3316" w:rsidP="00EF083B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Международная научно-практическая конференция «Будущее международного экономического права»</w:t>
      </w:r>
    </w:p>
    <w:p w:rsidR="007A3316" w:rsidRPr="00140C98" w:rsidRDefault="007A3316" w:rsidP="00EF083B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Научно-практическая конференция «Актуальные вопросы права в интернет экономике»</w:t>
      </w:r>
    </w:p>
    <w:p w:rsidR="007A3316" w:rsidRPr="00140C98" w:rsidRDefault="007A3316" w:rsidP="00EF083B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Научно-практическая конференция «Антимонопольное регулирование: право и экономика»</w:t>
      </w:r>
    </w:p>
    <w:p w:rsidR="007A3316" w:rsidRPr="00140C98" w:rsidRDefault="007A3316" w:rsidP="00EF083B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Научно-практическая конференция «Правовые вопросы и управленческий маркетинг деятельности библиотеки в изменяющейся вузовской среде»</w:t>
      </w:r>
    </w:p>
    <w:p w:rsidR="007A3316" w:rsidRPr="00140C98" w:rsidRDefault="007A3316" w:rsidP="00EF083B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Научно-практическая конференция «</w:t>
      </w:r>
      <w:r w:rsidR="00F410DE" w:rsidRPr="00140C98">
        <w:rPr>
          <w:rFonts w:ascii="Georgia" w:hAnsi="Georgia"/>
          <w:color w:val="000000" w:themeColor="text1"/>
          <w:sz w:val="28"/>
          <w:szCs w:val="28"/>
        </w:rPr>
        <w:t>Улучшение инвестиционного климата и уголовное судопроизводство (проблемы реформирования)</w:t>
      </w:r>
      <w:r w:rsidRPr="00140C98">
        <w:rPr>
          <w:rFonts w:ascii="Georgia" w:hAnsi="Georgia"/>
          <w:color w:val="000000" w:themeColor="text1"/>
          <w:sz w:val="28"/>
          <w:szCs w:val="28"/>
        </w:rPr>
        <w:t>»</w:t>
      </w:r>
    </w:p>
    <w:p w:rsidR="007A3316" w:rsidRPr="00140C98" w:rsidRDefault="007A3316" w:rsidP="00EF083B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Научно-практическая конференция «Финансово-правовые инструменты реализации стратегии экономической безопасности России»</w:t>
      </w:r>
    </w:p>
    <w:p w:rsidR="007A3316" w:rsidRPr="00140C98" w:rsidRDefault="007A3316" w:rsidP="00EF083B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Открытая дискуссия «Правовое сопровождение международного бизнеса: проблемы теории и практики»</w:t>
      </w:r>
    </w:p>
    <w:p w:rsidR="007A3316" w:rsidRPr="00140C98" w:rsidRDefault="007A3316" w:rsidP="00EF083B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Экспертная площадка «Конституционно-правовые аспекты современной экономической политики»</w:t>
      </w:r>
    </w:p>
    <w:p w:rsidR="007A3316" w:rsidRPr="00140C98" w:rsidRDefault="007A3316" w:rsidP="00EF083B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Экспертная площадка «Правовой потенциал развития высокотехнологичной экономики»</w:t>
      </w:r>
    </w:p>
    <w:p w:rsidR="007A3316" w:rsidRPr="00140C98" w:rsidRDefault="007A3316" w:rsidP="00EF083B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Экспертная площадка «Роль права в мировой эконом</w:t>
      </w:r>
      <w:r w:rsidR="0094597A" w:rsidRPr="00140C98">
        <w:rPr>
          <w:rFonts w:ascii="Georgia" w:hAnsi="Georgia"/>
          <w:color w:val="000000" w:themeColor="text1"/>
          <w:sz w:val="28"/>
          <w:szCs w:val="28"/>
        </w:rPr>
        <w:t xml:space="preserve">ике: тенденции и противоречия» </w:t>
      </w:r>
    </w:p>
    <w:p w:rsidR="002F44A7" w:rsidRPr="00140C98" w:rsidRDefault="002F44A7" w:rsidP="00EF083B">
      <w:pPr>
        <w:pStyle w:val="aa"/>
        <w:numPr>
          <w:ilvl w:val="0"/>
          <w:numId w:val="9"/>
        </w:numPr>
        <w:tabs>
          <w:tab w:val="left" w:pos="851"/>
          <w:tab w:val="left" w:pos="1276"/>
          <w:tab w:val="left" w:pos="1560"/>
          <w:tab w:val="left" w:pos="1843"/>
        </w:tabs>
        <w:spacing w:line="300" w:lineRule="auto"/>
        <w:ind w:left="0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 xml:space="preserve">XI Выставка-форум «День юридической карьеры в Университете </w:t>
      </w:r>
      <w:r w:rsidR="00B06AB1" w:rsidRPr="00140C98">
        <w:rPr>
          <w:rFonts w:ascii="Georgia" w:hAnsi="Georgia"/>
          <w:color w:val="000000" w:themeColor="text1"/>
          <w:sz w:val="28"/>
          <w:szCs w:val="28"/>
        </w:rPr>
        <w:br/>
      </w:r>
      <w:r w:rsidRPr="00140C98">
        <w:rPr>
          <w:rFonts w:ascii="Georgia" w:hAnsi="Georgia"/>
          <w:color w:val="000000" w:themeColor="text1"/>
          <w:sz w:val="28"/>
          <w:szCs w:val="28"/>
        </w:rPr>
        <w:t>имени О.Е. Кутафина»</w:t>
      </w:r>
    </w:p>
    <w:p w:rsidR="001405CA" w:rsidRPr="00140C98" w:rsidRDefault="001405CA" w:rsidP="00EF083B">
      <w:pPr>
        <w:tabs>
          <w:tab w:val="left" w:pos="426"/>
          <w:tab w:val="left" w:pos="567"/>
          <w:tab w:val="left" w:pos="1276"/>
          <w:tab w:val="left" w:pos="1560"/>
        </w:tabs>
        <w:spacing w:line="300" w:lineRule="auto"/>
        <w:ind w:firstLine="709"/>
        <w:jc w:val="both"/>
        <w:rPr>
          <w:rFonts w:ascii="Georgia" w:hAnsi="Georgia"/>
          <w:color w:val="000000" w:themeColor="text1"/>
          <w:sz w:val="28"/>
          <w:szCs w:val="28"/>
        </w:rPr>
      </w:pPr>
    </w:p>
    <w:p w:rsidR="002F44A7" w:rsidRPr="00140C98" w:rsidRDefault="002F44A7" w:rsidP="00EF083B">
      <w:pPr>
        <w:spacing w:line="300" w:lineRule="auto"/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 w:rsidRPr="00140C98">
        <w:rPr>
          <w:rFonts w:ascii="Georgia" w:hAnsi="Georgia"/>
          <w:b/>
          <w:color w:val="000000" w:themeColor="text1"/>
          <w:sz w:val="28"/>
          <w:szCs w:val="28"/>
        </w:rPr>
        <w:t xml:space="preserve">Мероприятия </w:t>
      </w:r>
      <w:r w:rsidR="001405CA" w:rsidRPr="00140C98">
        <w:rPr>
          <w:rFonts w:ascii="Georgia" w:hAnsi="Georgia"/>
          <w:b/>
          <w:color w:val="000000" w:themeColor="text1"/>
          <w:sz w:val="28"/>
          <w:szCs w:val="28"/>
        </w:rPr>
        <w:t>Научно-образовательн</w:t>
      </w:r>
      <w:r w:rsidRPr="00140C98">
        <w:rPr>
          <w:rFonts w:ascii="Georgia" w:hAnsi="Georgia"/>
          <w:b/>
          <w:color w:val="000000" w:themeColor="text1"/>
          <w:sz w:val="28"/>
          <w:szCs w:val="28"/>
        </w:rPr>
        <w:t>ой</w:t>
      </w:r>
      <w:r w:rsidR="001405CA" w:rsidRPr="00140C98">
        <w:rPr>
          <w:rFonts w:ascii="Georgia" w:hAnsi="Georgia"/>
          <w:b/>
          <w:color w:val="000000" w:themeColor="text1"/>
          <w:sz w:val="28"/>
          <w:szCs w:val="28"/>
        </w:rPr>
        <w:t xml:space="preserve"> сесси</w:t>
      </w:r>
      <w:r w:rsidRPr="00140C98">
        <w:rPr>
          <w:rFonts w:ascii="Georgia" w:hAnsi="Georgia"/>
          <w:b/>
          <w:color w:val="000000" w:themeColor="text1"/>
          <w:sz w:val="28"/>
          <w:szCs w:val="28"/>
        </w:rPr>
        <w:t>и</w:t>
      </w:r>
    </w:p>
    <w:p w:rsidR="00EF083B" w:rsidRPr="00140C98" w:rsidRDefault="00EF083B" w:rsidP="00EF083B">
      <w:pPr>
        <w:pStyle w:val="aa"/>
        <w:numPr>
          <w:ilvl w:val="0"/>
          <w:numId w:val="12"/>
        </w:numPr>
        <w:tabs>
          <w:tab w:val="left" w:pos="851"/>
        </w:tabs>
        <w:spacing w:line="300" w:lineRule="auto"/>
        <w:ind w:left="0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Открытие научно-образовательной сессии «Право и экономика: реструктуризация образовательного пространства на основе требований ФГОС высшего образования («3+»)»</w:t>
      </w:r>
    </w:p>
    <w:p w:rsidR="00EF083B" w:rsidRPr="00140C98" w:rsidRDefault="00EF083B" w:rsidP="00EF083B">
      <w:pPr>
        <w:pStyle w:val="aa"/>
        <w:numPr>
          <w:ilvl w:val="0"/>
          <w:numId w:val="12"/>
        </w:numPr>
        <w:tabs>
          <w:tab w:val="left" w:pos="851"/>
        </w:tabs>
        <w:spacing w:line="300" w:lineRule="auto"/>
        <w:ind w:left="0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lastRenderedPageBreak/>
        <w:t>Панельная дискуссия «Юрист на современном рынке труда: актуальные вопросы формирования новой модели выпускника юридического вуза, востребованность и трудоустройство»</w:t>
      </w:r>
    </w:p>
    <w:p w:rsidR="0069328C" w:rsidRPr="00140C98" w:rsidRDefault="0069328C" w:rsidP="0069328C">
      <w:pPr>
        <w:pStyle w:val="aa"/>
        <w:numPr>
          <w:ilvl w:val="0"/>
          <w:numId w:val="12"/>
        </w:numPr>
        <w:tabs>
          <w:tab w:val="left" w:pos="851"/>
          <w:tab w:val="left" w:pos="993"/>
        </w:tabs>
        <w:spacing w:line="300" w:lineRule="auto"/>
        <w:ind w:left="0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Круглый стол «Обучение студентов через действие: роль юридических клиник в формировании новых дисциплин, междисциплинарных модулей и подходов к оцениванию»</w:t>
      </w:r>
    </w:p>
    <w:p w:rsidR="00EF083B" w:rsidRPr="00140C98" w:rsidRDefault="00EF083B" w:rsidP="0069328C">
      <w:pPr>
        <w:pStyle w:val="aa"/>
        <w:numPr>
          <w:ilvl w:val="0"/>
          <w:numId w:val="12"/>
        </w:numPr>
        <w:tabs>
          <w:tab w:val="left" w:pos="851"/>
          <w:tab w:val="left" w:pos="993"/>
        </w:tabs>
        <w:spacing w:line="300" w:lineRule="auto"/>
        <w:ind w:left="0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 xml:space="preserve">Второй всероссийский слет конституционалистов, посвященный юбилею академика О.Е. Кутафина (Конституционное право в бакалавриате, магистратуре и аспирантуре) </w:t>
      </w:r>
    </w:p>
    <w:p w:rsidR="00EF083B" w:rsidRPr="00140C98" w:rsidRDefault="00EF083B" w:rsidP="00EF083B">
      <w:pPr>
        <w:pStyle w:val="aa"/>
        <w:numPr>
          <w:ilvl w:val="0"/>
          <w:numId w:val="12"/>
        </w:numPr>
        <w:tabs>
          <w:tab w:val="left" w:pos="851"/>
        </w:tabs>
        <w:spacing w:line="300" w:lineRule="auto"/>
        <w:ind w:left="0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Конференция «Профессионально-ориентированное обучение иностранному языку в юридическом ВУЗе»</w:t>
      </w:r>
    </w:p>
    <w:p w:rsidR="00EF083B" w:rsidRPr="00140C98" w:rsidRDefault="00EF083B" w:rsidP="00EF083B">
      <w:pPr>
        <w:pStyle w:val="aa"/>
        <w:numPr>
          <w:ilvl w:val="0"/>
          <w:numId w:val="12"/>
        </w:numPr>
        <w:tabs>
          <w:tab w:val="left" w:pos="851"/>
        </w:tabs>
        <w:spacing w:line="300" w:lineRule="auto"/>
        <w:ind w:left="0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Круглый стол «Актуальные проблемы спорта и физической культуры в новых социально-экономических условиях»</w:t>
      </w:r>
    </w:p>
    <w:p w:rsidR="00EF083B" w:rsidRPr="00140C98" w:rsidRDefault="00EF083B" w:rsidP="00EF083B">
      <w:pPr>
        <w:pStyle w:val="aa"/>
        <w:numPr>
          <w:ilvl w:val="0"/>
          <w:numId w:val="12"/>
        </w:numPr>
        <w:tabs>
          <w:tab w:val="left" w:pos="851"/>
        </w:tabs>
        <w:spacing w:line="300" w:lineRule="auto"/>
        <w:ind w:left="0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Круглый стол по проблемам аттестации научно-педагогических кадров</w:t>
      </w:r>
    </w:p>
    <w:p w:rsidR="00EF083B" w:rsidRPr="00140C98" w:rsidRDefault="00EF083B" w:rsidP="00EF083B">
      <w:pPr>
        <w:pStyle w:val="aa"/>
        <w:numPr>
          <w:ilvl w:val="0"/>
          <w:numId w:val="12"/>
        </w:numPr>
        <w:tabs>
          <w:tab w:val="left" w:pos="851"/>
        </w:tabs>
        <w:spacing w:line="300" w:lineRule="auto"/>
        <w:ind w:left="0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Мастер-класс по преподаванию дисциплин специализации в рамках специальности «Судебная экспертиза»</w:t>
      </w:r>
    </w:p>
    <w:p w:rsidR="00396B94" w:rsidRPr="00140C98" w:rsidRDefault="00EF083B" w:rsidP="00EF083B">
      <w:pPr>
        <w:pStyle w:val="aa"/>
        <w:numPr>
          <w:ilvl w:val="0"/>
          <w:numId w:val="12"/>
        </w:numPr>
        <w:tabs>
          <w:tab w:val="left" w:pos="851"/>
        </w:tabs>
        <w:spacing w:line="300" w:lineRule="auto"/>
        <w:ind w:left="0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Сателлитное мероприятие с издательствами юридической литературы «Презентация новинок учебной литературы к 85-летию Университета. Практика применения электронной библиотеки в учебном процессе».</w:t>
      </w:r>
    </w:p>
    <w:p w:rsidR="00EF083B" w:rsidRPr="00140C98" w:rsidRDefault="00EF083B" w:rsidP="00EF083B">
      <w:pPr>
        <w:pStyle w:val="aa"/>
        <w:tabs>
          <w:tab w:val="left" w:pos="1560"/>
        </w:tabs>
        <w:spacing w:line="300" w:lineRule="auto"/>
        <w:ind w:left="567" w:firstLine="709"/>
        <w:jc w:val="both"/>
        <w:rPr>
          <w:rFonts w:ascii="Georgia" w:hAnsi="Georgia"/>
          <w:color w:val="000000" w:themeColor="text1"/>
          <w:sz w:val="28"/>
          <w:szCs w:val="28"/>
        </w:rPr>
      </w:pPr>
    </w:p>
    <w:p w:rsidR="00B21E0A" w:rsidRPr="00140C98" w:rsidRDefault="00396B94" w:rsidP="00EF083B">
      <w:pPr>
        <w:tabs>
          <w:tab w:val="left" w:pos="426"/>
          <w:tab w:val="left" w:pos="1560"/>
        </w:tabs>
        <w:spacing w:line="300" w:lineRule="auto"/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 w:rsidRPr="00140C98">
        <w:rPr>
          <w:rFonts w:ascii="Georgia" w:hAnsi="Georgia"/>
          <w:b/>
          <w:color w:val="000000" w:themeColor="text1"/>
          <w:sz w:val="28"/>
          <w:szCs w:val="28"/>
        </w:rPr>
        <w:t>X</w:t>
      </w:r>
      <w:r w:rsidRPr="00140C98">
        <w:rPr>
          <w:rFonts w:ascii="Georgia" w:hAnsi="Georgia"/>
          <w:b/>
          <w:color w:val="000000" w:themeColor="text1"/>
          <w:sz w:val="28"/>
          <w:szCs w:val="28"/>
          <w:lang w:val="en-US"/>
        </w:rPr>
        <w:t>VI</w:t>
      </w:r>
      <w:r w:rsidRPr="00140C98">
        <w:rPr>
          <w:rFonts w:ascii="Georgia" w:hAnsi="Georgia"/>
          <w:b/>
          <w:color w:val="000000" w:themeColor="text1"/>
          <w:sz w:val="28"/>
          <w:szCs w:val="28"/>
        </w:rPr>
        <w:t xml:space="preserve"> Международная конференция молодых ученых </w:t>
      </w:r>
    </w:p>
    <w:p w:rsidR="00B21E0A" w:rsidRPr="00140C98" w:rsidRDefault="00396B94" w:rsidP="00EF083B">
      <w:pPr>
        <w:tabs>
          <w:tab w:val="left" w:pos="426"/>
          <w:tab w:val="left" w:pos="1560"/>
        </w:tabs>
        <w:spacing w:line="300" w:lineRule="auto"/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 w:rsidRPr="00140C98">
        <w:rPr>
          <w:rFonts w:ascii="Georgia" w:hAnsi="Georgia"/>
          <w:b/>
          <w:color w:val="000000" w:themeColor="text1"/>
          <w:sz w:val="28"/>
          <w:szCs w:val="28"/>
        </w:rPr>
        <w:t>«Традиции и новации в</w:t>
      </w:r>
      <w:r w:rsidRPr="00140C98">
        <w:rPr>
          <w:rFonts w:ascii="Georgia" w:hAnsi="Georgia"/>
          <w:b/>
          <w:color w:val="000000" w:themeColor="text1"/>
          <w:sz w:val="28"/>
          <w:szCs w:val="28"/>
          <w:lang w:val="en-US"/>
        </w:rPr>
        <w:t> </w:t>
      </w:r>
      <w:r w:rsidRPr="00140C98">
        <w:rPr>
          <w:rFonts w:ascii="Georgia" w:hAnsi="Georgia"/>
          <w:b/>
          <w:color w:val="000000" w:themeColor="text1"/>
          <w:sz w:val="28"/>
          <w:szCs w:val="28"/>
        </w:rPr>
        <w:t>системе современного российского права»</w:t>
      </w:r>
    </w:p>
    <w:p w:rsidR="00396B94" w:rsidRPr="00140C98" w:rsidRDefault="00396B94" w:rsidP="00EF083B">
      <w:pPr>
        <w:tabs>
          <w:tab w:val="left" w:pos="426"/>
          <w:tab w:val="left" w:pos="1560"/>
        </w:tabs>
        <w:spacing w:line="300" w:lineRule="auto"/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 w:rsidRPr="00140C98">
        <w:rPr>
          <w:rFonts w:ascii="Georgia" w:hAnsi="Georgia"/>
          <w:b/>
          <w:color w:val="000000" w:themeColor="text1"/>
          <w:sz w:val="28"/>
          <w:szCs w:val="28"/>
        </w:rPr>
        <w:t>7-8 апреля 2017 года</w:t>
      </w:r>
    </w:p>
    <w:p w:rsidR="009B38A4" w:rsidRPr="00140C98" w:rsidRDefault="009B38A4" w:rsidP="00EF083B">
      <w:pPr>
        <w:spacing w:line="300" w:lineRule="auto"/>
        <w:rPr>
          <w:rFonts w:ascii="Georgia" w:hAnsi="Georgia"/>
          <w:b/>
          <w:color w:val="000000" w:themeColor="text1"/>
          <w:sz w:val="28"/>
          <w:szCs w:val="28"/>
        </w:rPr>
      </w:pPr>
      <w:r w:rsidRPr="00140C98">
        <w:rPr>
          <w:rFonts w:ascii="Georgia" w:hAnsi="Georgia"/>
          <w:b/>
          <w:color w:val="000000" w:themeColor="text1"/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9"/>
        <w:gridCol w:w="3470"/>
        <w:gridCol w:w="3470"/>
      </w:tblGrid>
      <w:tr w:rsidR="00CA1F66" w:rsidRPr="00140C98" w:rsidTr="00063F29">
        <w:tc>
          <w:tcPr>
            <w:tcW w:w="3469" w:type="dxa"/>
          </w:tcPr>
          <w:p w:rsidR="00CA1F66" w:rsidRPr="00140C98" w:rsidRDefault="00CA1F66" w:rsidP="00B45519">
            <w:pPr>
              <w:spacing w:after="200" w:line="276" w:lineRule="auto"/>
              <w:rPr>
                <w:rFonts w:ascii="Georgia" w:hAnsi="Georgia"/>
                <w:b/>
                <w:noProof/>
                <w:color w:val="000000" w:themeColor="text1"/>
              </w:rPr>
            </w:pPr>
          </w:p>
        </w:tc>
        <w:tc>
          <w:tcPr>
            <w:tcW w:w="3470" w:type="dxa"/>
          </w:tcPr>
          <w:p w:rsidR="00CA1F66" w:rsidRPr="00140C98" w:rsidRDefault="00CA1F66" w:rsidP="00063F29">
            <w:pPr>
              <w:tabs>
                <w:tab w:val="left" w:pos="4820"/>
              </w:tabs>
              <w:jc w:val="center"/>
              <w:rPr>
                <w:rFonts w:ascii="Georgia" w:hAnsi="Georgia"/>
                <w:b/>
                <w:noProof/>
                <w:color w:val="000000" w:themeColor="text1"/>
              </w:rPr>
            </w:pPr>
          </w:p>
        </w:tc>
        <w:tc>
          <w:tcPr>
            <w:tcW w:w="3470" w:type="dxa"/>
          </w:tcPr>
          <w:p w:rsidR="00CA1F66" w:rsidRPr="00140C98" w:rsidRDefault="00CA1F66" w:rsidP="00063F29">
            <w:pPr>
              <w:tabs>
                <w:tab w:val="left" w:pos="4820"/>
              </w:tabs>
              <w:jc w:val="center"/>
              <w:rPr>
                <w:rFonts w:ascii="Georgia" w:hAnsi="Georgia"/>
                <w:b/>
                <w:noProof/>
                <w:color w:val="000000" w:themeColor="text1"/>
              </w:rPr>
            </w:pPr>
          </w:p>
        </w:tc>
      </w:tr>
    </w:tbl>
    <w:p w:rsidR="0004788A" w:rsidRPr="00140C98" w:rsidRDefault="0004788A" w:rsidP="0004788A">
      <w:pPr>
        <w:tabs>
          <w:tab w:val="left" w:pos="4820"/>
        </w:tabs>
        <w:rPr>
          <w:rFonts w:ascii="Georgia" w:hAnsi="Georgia"/>
          <w:b/>
          <w:color w:val="000000" w:themeColor="text1"/>
        </w:rPr>
      </w:pPr>
    </w:p>
    <w:p w:rsidR="0004788A" w:rsidRDefault="0004788A" w:rsidP="0004788A">
      <w:pPr>
        <w:tabs>
          <w:tab w:val="left" w:pos="4820"/>
        </w:tabs>
        <w:jc w:val="center"/>
        <w:rPr>
          <w:rFonts w:ascii="Georgia" w:hAnsi="Georgia"/>
          <w:b/>
          <w:color w:val="000000" w:themeColor="text1"/>
        </w:rPr>
      </w:pPr>
      <w:r w:rsidRPr="00140C98">
        <w:rPr>
          <w:rFonts w:ascii="Georgia" w:hAnsi="Georgia"/>
          <w:b/>
          <w:color w:val="000000" w:themeColor="text1"/>
        </w:rPr>
        <w:t>Информационные партнеры</w:t>
      </w:r>
    </w:p>
    <w:p w:rsidR="00140C98" w:rsidRDefault="00140C98" w:rsidP="0004788A">
      <w:pPr>
        <w:tabs>
          <w:tab w:val="left" w:pos="4820"/>
        </w:tabs>
        <w:jc w:val="center"/>
        <w:rPr>
          <w:rFonts w:ascii="Georgia" w:hAnsi="Georgia"/>
          <w:b/>
          <w:color w:val="000000" w:themeColor="text1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0"/>
        <w:gridCol w:w="2540"/>
        <w:gridCol w:w="2826"/>
        <w:gridCol w:w="2526"/>
      </w:tblGrid>
      <w:tr w:rsidR="00E17340" w:rsidTr="00FD544B">
        <w:tc>
          <w:tcPr>
            <w:tcW w:w="2530" w:type="dxa"/>
          </w:tcPr>
          <w:p w:rsidR="00E17340" w:rsidRPr="00140C98" w:rsidRDefault="00E17340" w:rsidP="00FD544B">
            <w:pPr>
              <w:jc w:val="center"/>
              <w:rPr>
                <w:rFonts w:ascii="Georgia" w:hAnsi="Georgia"/>
                <w:color w:val="000000" w:themeColor="text1"/>
                <w:sz w:val="20"/>
              </w:rPr>
            </w:pPr>
            <w:r w:rsidRPr="00140C98">
              <w:rPr>
                <w:rFonts w:ascii="Georgia" w:hAnsi="Georgia"/>
                <w:color w:val="000000" w:themeColor="text1"/>
                <w:sz w:val="20"/>
              </w:rPr>
              <w:t>Журнал «</w:t>
            </w:r>
            <w:r w:rsidRPr="00140C98">
              <w:rPr>
                <w:rFonts w:ascii="Georgia" w:hAnsi="Georgia"/>
                <w:color w:val="000000" w:themeColor="text1"/>
                <w:sz w:val="20"/>
                <w:lang w:val="en-US"/>
              </w:rPr>
              <w:t>Lex</w:t>
            </w:r>
            <w:r>
              <w:rPr>
                <w:rFonts w:ascii="Georgia" w:hAnsi="Georgia"/>
                <w:color w:val="000000" w:themeColor="text1"/>
                <w:sz w:val="20"/>
              </w:rPr>
              <w:t xml:space="preserve"> </w:t>
            </w:r>
            <w:r w:rsidRPr="00140C98">
              <w:rPr>
                <w:rFonts w:ascii="Georgia" w:hAnsi="Georgia"/>
                <w:color w:val="000000" w:themeColor="text1"/>
                <w:sz w:val="20"/>
                <w:lang w:val="en-US"/>
              </w:rPr>
              <w:t>Russica</w:t>
            </w:r>
            <w:r w:rsidRPr="00140C98">
              <w:rPr>
                <w:rFonts w:ascii="Georgia" w:hAnsi="Georgia"/>
                <w:color w:val="000000" w:themeColor="text1"/>
                <w:sz w:val="20"/>
              </w:rPr>
              <w:t>»</w:t>
            </w:r>
          </w:p>
          <w:p w:rsidR="00E17340" w:rsidRDefault="00E17340" w:rsidP="00FD544B">
            <w:pPr>
              <w:tabs>
                <w:tab w:val="left" w:pos="4820"/>
              </w:tabs>
              <w:jc w:val="center"/>
              <w:rPr>
                <w:rFonts w:ascii="Georgia" w:hAnsi="Georgia"/>
                <w:b/>
                <w:color w:val="000000" w:themeColor="text1"/>
              </w:rPr>
            </w:pPr>
          </w:p>
        </w:tc>
        <w:tc>
          <w:tcPr>
            <w:tcW w:w="2540" w:type="dxa"/>
          </w:tcPr>
          <w:p w:rsidR="00E17340" w:rsidRPr="00140C98" w:rsidRDefault="00E17340" w:rsidP="00FD544B">
            <w:pPr>
              <w:jc w:val="center"/>
              <w:rPr>
                <w:rFonts w:ascii="Georgia" w:hAnsi="Georgia"/>
                <w:color w:val="000000" w:themeColor="text1"/>
                <w:sz w:val="20"/>
              </w:rPr>
            </w:pPr>
            <w:r w:rsidRPr="00140C98">
              <w:rPr>
                <w:rFonts w:ascii="Georgia" w:hAnsi="Georgia"/>
                <w:color w:val="000000" w:themeColor="text1"/>
                <w:sz w:val="20"/>
              </w:rPr>
              <w:t>Вестник Университета</w:t>
            </w:r>
          </w:p>
          <w:p w:rsidR="00E17340" w:rsidRDefault="00E17340" w:rsidP="00FD544B">
            <w:pPr>
              <w:tabs>
                <w:tab w:val="left" w:pos="4820"/>
              </w:tabs>
              <w:jc w:val="center"/>
              <w:rPr>
                <w:rFonts w:ascii="Georgia" w:hAnsi="Georgia"/>
                <w:b/>
                <w:color w:val="000000" w:themeColor="text1"/>
              </w:rPr>
            </w:pPr>
            <w:r w:rsidRPr="00140C98">
              <w:rPr>
                <w:rFonts w:ascii="Georgia" w:hAnsi="Georgia"/>
                <w:color w:val="000000" w:themeColor="text1"/>
                <w:sz w:val="20"/>
              </w:rPr>
              <w:t>имени О.Е. Кутафина</w:t>
            </w:r>
            <w:r>
              <w:rPr>
                <w:rFonts w:ascii="Georgia" w:hAnsi="Georgia"/>
                <w:color w:val="000000" w:themeColor="text1"/>
                <w:sz w:val="20"/>
              </w:rPr>
              <w:t xml:space="preserve"> (МГЮА)</w:t>
            </w:r>
          </w:p>
        </w:tc>
        <w:tc>
          <w:tcPr>
            <w:tcW w:w="2826" w:type="dxa"/>
          </w:tcPr>
          <w:p w:rsidR="00E17340" w:rsidRDefault="00E17340" w:rsidP="00FD544B">
            <w:pPr>
              <w:tabs>
                <w:tab w:val="left" w:pos="4820"/>
              </w:tabs>
              <w:jc w:val="center"/>
              <w:rPr>
                <w:rFonts w:ascii="Georgia" w:hAnsi="Georgia"/>
                <w:b/>
                <w:color w:val="000000" w:themeColor="text1"/>
              </w:rPr>
            </w:pPr>
            <w:r w:rsidRPr="00140C98">
              <w:rPr>
                <w:rFonts w:ascii="Georgia" w:hAnsi="Georgia"/>
                <w:color w:val="000000" w:themeColor="text1"/>
                <w:sz w:val="20"/>
              </w:rPr>
              <w:t xml:space="preserve">Журнал зарубежного законодательства </w:t>
            </w:r>
            <w:r w:rsidRPr="00140C98">
              <w:rPr>
                <w:rFonts w:ascii="Georgia" w:hAnsi="Georgia"/>
                <w:color w:val="000000" w:themeColor="text1"/>
                <w:sz w:val="20"/>
              </w:rPr>
              <w:br/>
              <w:t>и сравнительного правоведения</w:t>
            </w:r>
          </w:p>
        </w:tc>
        <w:tc>
          <w:tcPr>
            <w:tcW w:w="2526" w:type="dxa"/>
          </w:tcPr>
          <w:p w:rsidR="00E17340" w:rsidRPr="00636092" w:rsidRDefault="00636092" w:rsidP="00FD544B">
            <w:pPr>
              <w:tabs>
                <w:tab w:val="left" w:pos="4820"/>
              </w:tabs>
              <w:jc w:val="center"/>
              <w:rPr>
                <w:rFonts w:ascii="Georgia" w:hAnsi="Georgia"/>
                <w:color w:val="000000" w:themeColor="text1"/>
              </w:rPr>
            </w:pPr>
            <w:r w:rsidRPr="00636092">
              <w:rPr>
                <w:rFonts w:ascii="Georgia" w:hAnsi="Georgia"/>
                <w:color w:val="000000" w:themeColor="text1"/>
                <w:sz w:val="22"/>
              </w:rPr>
              <w:t xml:space="preserve">Журнал </w:t>
            </w:r>
            <w:r>
              <w:rPr>
                <w:rFonts w:ascii="Georgia" w:hAnsi="Georgia"/>
                <w:color w:val="000000" w:themeColor="text1"/>
                <w:sz w:val="22"/>
              </w:rPr>
              <w:br/>
            </w:r>
            <w:r w:rsidRPr="00636092">
              <w:rPr>
                <w:rFonts w:ascii="Georgia" w:hAnsi="Georgia"/>
                <w:color w:val="000000" w:themeColor="text1"/>
                <w:sz w:val="22"/>
              </w:rPr>
              <w:t>российского права</w:t>
            </w:r>
          </w:p>
        </w:tc>
      </w:tr>
      <w:tr w:rsidR="00636092" w:rsidTr="00FD544B">
        <w:tc>
          <w:tcPr>
            <w:tcW w:w="2530" w:type="dxa"/>
          </w:tcPr>
          <w:p w:rsidR="00636092" w:rsidRPr="00140C98" w:rsidRDefault="00636092" w:rsidP="00FD544B">
            <w:pPr>
              <w:jc w:val="center"/>
              <w:rPr>
                <w:rFonts w:ascii="Georgia" w:hAnsi="Georgia"/>
                <w:color w:val="000000" w:themeColor="text1"/>
                <w:sz w:val="20"/>
              </w:rPr>
            </w:pPr>
          </w:p>
        </w:tc>
        <w:tc>
          <w:tcPr>
            <w:tcW w:w="2540" w:type="dxa"/>
          </w:tcPr>
          <w:p w:rsidR="00636092" w:rsidRPr="00140C98" w:rsidRDefault="00636092" w:rsidP="00FD544B">
            <w:pPr>
              <w:jc w:val="center"/>
              <w:rPr>
                <w:rFonts w:ascii="Georgia" w:hAnsi="Georgia"/>
                <w:color w:val="000000" w:themeColor="text1"/>
                <w:sz w:val="20"/>
              </w:rPr>
            </w:pPr>
          </w:p>
        </w:tc>
        <w:tc>
          <w:tcPr>
            <w:tcW w:w="2826" w:type="dxa"/>
          </w:tcPr>
          <w:p w:rsidR="00636092" w:rsidRPr="00140C98" w:rsidRDefault="00636092" w:rsidP="00FD544B">
            <w:pPr>
              <w:tabs>
                <w:tab w:val="left" w:pos="4820"/>
              </w:tabs>
              <w:jc w:val="center"/>
              <w:rPr>
                <w:rFonts w:ascii="Georgia" w:hAnsi="Georgia"/>
                <w:color w:val="000000" w:themeColor="text1"/>
                <w:sz w:val="20"/>
              </w:rPr>
            </w:pPr>
          </w:p>
        </w:tc>
        <w:tc>
          <w:tcPr>
            <w:tcW w:w="2526" w:type="dxa"/>
          </w:tcPr>
          <w:p w:rsidR="00636092" w:rsidRPr="00636092" w:rsidRDefault="00636092" w:rsidP="00FD544B">
            <w:pPr>
              <w:tabs>
                <w:tab w:val="left" w:pos="4820"/>
              </w:tabs>
              <w:jc w:val="center"/>
              <w:rPr>
                <w:rFonts w:ascii="Georgia" w:hAnsi="Georgia"/>
                <w:color w:val="000000" w:themeColor="text1"/>
                <w:sz w:val="22"/>
              </w:rPr>
            </w:pPr>
          </w:p>
        </w:tc>
      </w:tr>
      <w:tr w:rsidR="00E17340" w:rsidTr="00FD544B">
        <w:tc>
          <w:tcPr>
            <w:tcW w:w="2530" w:type="dxa"/>
          </w:tcPr>
          <w:p w:rsidR="00E17340" w:rsidRPr="00140C98" w:rsidRDefault="00E17340" w:rsidP="00FD544B">
            <w:pPr>
              <w:jc w:val="center"/>
              <w:rPr>
                <w:rFonts w:ascii="Georgia" w:hAnsi="Georgia"/>
                <w:color w:val="000000" w:themeColor="text1"/>
                <w:sz w:val="20"/>
              </w:rPr>
            </w:pPr>
          </w:p>
        </w:tc>
        <w:tc>
          <w:tcPr>
            <w:tcW w:w="2540" w:type="dxa"/>
          </w:tcPr>
          <w:p w:rsidR="00E17340" w:rsidRPr="00140C98" w:rsidRDefault="00E17340" w:rsidP="00FD544B">
            <w:pPr>
              <w:jc w:val="center"/>
              <w:rPr>
                <w:rFonts w:ascii="Georgia" w:hAnsi="Georgia"/>
                <w:color w:val="000000" w:themeColor="text1"/>
                <w:sz w:val="20"/>
              </w:rPr>
            </w:pPr>
          </w:p>
        </w:tc>
        <w:tc>
          <w:tcPr>
            <w:tcW w:w="2826" w:type="dxa"/>
          </w:tcPr>
          <w:p w:rsidR="00E17340" w:rsidRPr="00140C98" w:rsidRDefault="00E17340" w:rsidP="00FD544B">
            <w:pPr>
              <w:tabs>
                <w:tab w:val="left" w:pos="4820"/>
              </w:tabs>
              <w:jc w:val="center"/>
              <w:rPr>
                <w:rFonts w:ascii="Georgia" w:hAnsi="Georgia"/>
                <w:color w:val="000000" w:themeColor="text1"/>
                <w:sz w:val="20"/>
              </w:rPr>
            </w:pPr>
          </w:p>
        </w:tc>
        <w:tc>
          <w:tcPr>
            <w:tcW w:w="2526" w:type="dxa"/>
          </w:tcPr>
          <w:p w:rsidR="00E17340" w:rsidRPr="00140C98" w:rsidRDefault="00E17340" w:rsidP="00FD544B">
            <w:pPr>
              <w:tabs>
                <w:tab w:val="left" w:pos="4820"/>
              </w:tabs>
              <w:jc w:val="center"/>
              <w:rPr>
                <w:rFonts w:ascii="Georgia" w:hAnsi="Georgia"/>
                <w:color w:val="000000" w:themeColor="text1"/>
                <w:sz w:val="20"/>
              </w:rPr>
            </w:pPr>
          </w:p>
        </w:tc>
      </w:tr>
      <w:tr w:rsidR="00E17340" w:rsidTr="00FD544B">
        <w:tc>
          <w:tcPr>
            <w:tcW w:w="2530" w:type="dxa"/>
          </w:tcPr>
          <w:p w:rsidR="00E17340" w:rsidRPr="00EA2B0A" w:rsidRDefault="00E17340" w:rsidP="00FD544B">
            <w:pPr>
              <w:jc w:val="center"/>
              <w:rPr>
                <w:rFonts w:ascii="Georgia" w:hAnsi="Georgia"/>
                <w:color w:val="000000" w:themeColor="text1"/>
                <w:sz w:val="20"/>
              </w:rPr>
            </w:pPr>
            <w:r w:rsidRPr="00140C98">
              <w:rPr>
                <w:rFonts w:ascii="Georgia" w:hAnsi="Georgia"/>
                <w:color w:val="000000" w:themeColor="text1"/>
                <w:sz w:val="20"/>
                <w:lang w:val="en-US"/>
              </w:rPr>
              <w:t>Kutafin</w:t>
            </w:r>
            <w:r w:rsidRPr="00636092">
              <w:rPr>
                <w:rFonts w:ascii="Georgia" w:hAnsi="Georgia"/>
                <w:color w:val="000000" w:themeColor="text1"/>
                <w:sz w:val="20"/>
              </w:rPr>
              <w:t xml:space="preserve"> </w:t>
            </w:r>
            <w:r w:rsidRPr="00140C98">
              <w:rPr>
                <w:rFonts w:ascii="Georgia" w:hAnsi="Georgia"/>
                <w:color w:val="000000" w:themeColor="text1"/>
                <w:sz w:val="20"/>
                <w:lang w:val="en-US"/>
              </w:rPr>
              <w:t>Unive</w:t>
            </w:r>
            <w:bookmarkStart w:id="0" w:name="_GoBack"/>
            <w:bookmarkEnd w:id="0"/>
            <w:r w:rsidRPr="00140C98">
              <w:rPr>
                <w:rFonts w:ascii="Georgia" w:hAnsi="Georgia"/>
                <w:color w:val="000000" w:themeColor="text1"/>
                <w:sz w:val="20"/>
                <w:lang w:val="en-US"/>
              </w:rPr>
              <w:t>rsity</w:t>
            </w:r>
            <w:r w:rsidRPr="00636092">
              <w:rPr>
                <w:rFonts w:ascii="Georgia" w:hAnsi="Georgia"/>
                <w:color w:val="000000" w:themeColor="text1"/>
                <w:sz w:val="20"/>
              </w:rPr>
              <w:t xml:space="preserve"> </w:t>
            </w:r>
            <w:r w:rsidRPr="00140C98">
              <w:rPr>
                <w:rFonts w:ascii="Georgia" w:hAnsi="Georgia"/>
                <w:color w:val="000000" w:themeColor="text1"/>
                <w:sz w:val="20"/>
                <w:lang w:val="en-US"/>
              </w:rPr>
              <w:t>Law</w:t>
            </w:r>
            <w:r w:rsidRPr="00636092">
              <w:rPr>
                <w:rFonts w:ascii="Georgia" w:hAnsi="Georgia"/>
                <w:color w:val="000000" w:themeColor="text1"/>
                <w:sz w:val="20"/>
              </w:rPr>
              <w:t xml:space="preserve"> </w:t>
            </w:r>
            <w:r w:rsidRPr="00140C98">
              <w:rPr>
                <w:rFonts w:ascii="Georgia" w:hAnsi="Georgia"/>
                <w:color w:val="000000" w:themeColor="text1"/>
                <w:sz w:val="20"/>
                <w:lang w:val="en-US"/>
              </w:rPr>
              <w:t>Review</w:t>
            </w:r>
          </w:p>
        </w:tc>
        <w:tc>
          <w:tcPr>
            <w:tcW w:w="5366" w:type="dxa"/>
            <w:gridSpan w:val="2"/>
          </w:tcPr>
          <w:p w:rsidR="00E17340" w:rsidRPr="00140C98" w:rsidRDefault="00E17340" w:rsidP="00FD544B">
            <w:pPr>
              <w:jc w:val="center"/>
              <w:rPr>
                <w:rFonts w:ascii="Georgia" w:hAnsi="Georgia"/>
                <w:color w:val="000000" w:themeColor="text1"/>
                <w:sz w:val="20"/>
              </w:rPr>
            </w:pPr>
            <w:r w:rsidRPr="00140C98">
              <w:rPr>
                <w:rFonts w:ascii="Georgia" w:hAnsi="Georgia"/>
                <w:color w:val="000000" w:themeColor="text1"/>
                <w:sz w:val="20"/>
              </w:rPr>
              <w:t>Журнал «Актуальные проблемы</w:t>
            </w:r>
          </w:p>
          <w:p w:rsidR="00E17340" w:rsidRDefault="00E17340" w:rsidP="00FD544B">
            <w:pPr>
              <w:tabs>
                <w:tab w:val="left" w:pos="4820"/>
              </w:tabs>
              <w:jc w:val="center"/>
              <w:rPr>
                <w:rFonts w:ascii="Georgia" w:hAnsi="Georgia"/>
                <w:b/>
                <w:color w:val="000000" w:themeColor="text1"/>
              </w:rPr>
            </w:pPr>
            <w:r w:rsidRPr="00140C98">
              <w:rPr>
                <w:rFonts w:ascii="Georgia" w:hAnsi="Georgia"/>
                <w:color w:val="000000" w:themeColor="text1"/>
                <w:sz w:val="20"/>
              </w:rPr>
              <w:t>российского права»</w:t>
            </w:r>
          </w:p>
        </w:tc>
        <w:tc>
          <w:tcPr>
            <w:tcW w:w="2526" w:type="dxa"/>
          </w:tcPr>
          <w:p w:rsidR="00E17340" w:rsidRDefault="00E17340" w:rsidP="00FD544B">
            <w:pPr>
              <w:tabs>
                <w:tab w:val="left" w:pos="4820"/>
              </w:tabs>
              <w:jc w:val="center"/>
              <w:rPr>
                <w:rFonts w:ascii="Georgia" w:hAnsi="Georgia"/>
                <w:b/>
                <w:color w:val="000000" w:themeColor="text1"/>
              </w:rPr>
            </w:pPr>
            <w:r w:rsidRPr="00140C98">
              <w:rPr>
                <w:rFonts w:ascii="Georgia" w:hAnsi="Georgia"/>
                <w:color w:val="000000" w:themeColor="text1"/>
                <w:sz w:val="20"/>
              </w:rPr>
              <w:t>Российское право онлайн</w:t>
            </w:r>
          </w:p>
        </w:tc>
      </w:tr>
      <w:tr w:rsidR="00636092" w:rsidTr="00FD544B">
        <w:tc>
          <w:tcPr>
            <w:tcW w:w="2530" w:type="dxa"/>
          </w:tcPr>
          <w:p w:rsidR="00636092" w:rsidRPr="00140C98" w:rsidRDefault="00636092" w:rsidP="00FD544B">
            <w:pPr>
              <w:jc w:val="center"/>
              <w:rPr>
                <w:rFonts w:ascii="Georgia" w:hAnsi="Georgia"/>
                <w:color w:val="000000" w:themeColor="text1"/>
                <w:sz w:val="20"/>
                <w:lang w:val="en-US"/>
              </w:rPr>
            </w:pPr>
          </w:p>
        </w:tc>
        <w:tc>
          <w:tcPr>
            <w:tcW w:w="5366" w:type="dxa"/>
            <w:gridSpan w:val="2"/>
          </w:tcPr>
          <w:p w:rsidR="00636092" w:rsidRPr="00140C98" w:rsidRDefault="00636092" w:rsidP="00FD544B">
            <w:pPr>
              <w:jc w:val="center"/>
              <w:rPr>
                <w:rFonts w:ascii="Georgia" w:hAnsi="Georgia"/>
                <w:color w:val="000000" w:themeColor="text1"/>
                <w:sz w:val="20"/>
              </w:rPr>
            </w:pPr>
          </w:p>
        </w:tc>
        <w:tc>
          <w:tcPr>
            <w:tcW w:w="2526" w:type="dxa"/>
          </w:tcPr>
          <w:p w:rsidR="00636092" w:rsidRPr="00140C98" w:rsidRDefault="00636092" w:rsidP="00FD544B">
            <w:pPr>
              <w:tabs>
                <w:tab w:val="left" w:pos="4820"/>
              </w:tabs>
              <w:jc w:val="center"/>
              <w:rPr>
                <w:rFonts w:ascii="Georgia" w:hAnsi="Georgia"/>
                <w:color w:val="000000" w:themeColor="text1"/>
                <w:sz w:val="20"/>
              </w:rPr>
            </w:pPr>
          </w:p>
        </w:tc>
      </w:tr>
      <w:tr w:rsidR="00636092" w:rsidTr="00FD544B">
        <w:tc>
          <w:tcPr>
            <w:tcW w:w="2530" w:type="dxa"/>
          </w:tcPr>
          <w:p w:rsidR="00636092" w:rsidRPr="00140C98" w:rsidRDefault="00636092" w:rsidP="00FD544B">
            <w:pPr>
              <w:jc w:val="center"/>
              <w:rPr>
                <w:rFonts w:ascii="Georgia" w:hAnsi="Georgia"/>
                <w:color w:val="000000" w:themeColor="text1"/>
                <w:sz w:val="20"/>
                <w:lang w:val="en-US"/>
              </w:rPr>
            </w:pPr>
          </w:p>
        </w:tc>
        <w:tc>
          <w:tcPr>
            <w:tcW w:w="5366" w:type="dxa"/>
            <w:gridSpan w:val="2"/>
          </w:tcPr>
          <w:p w:rsidR="00636092" w:rsidRPr="00140C98" w:rsidRDefault="00636092" w:rsidP="00FD544B">
            <w:pPr>
              <w:jc w:val="center"/>
              <w:rPr>
                <w:rFonts w:ascii="Georgia" w:hAnsi="Georgia"/>
                <w:color w:val="000000" w:themeColor="text1"/>
                <w:sz w:val="20"/>
              </w:rPr>
            </w:pPr>
          </w:p>
        </w:tc>
        <w:tc>
          <w:tcPr>
            <w:tcW w:w="2526" w:type="dxa"/>
          </w:tcPr>
          <w:p w:rsidR="00636092" w:rsidRPr="00140C98" w:rsidRDefault="00636092" w:rsidP="00FD544B">
            <w:pPr>
              <w:tabs>
                <w:tab w:val="left" w:pos="4820"/>
              </w:tabs>
              <w:jc w:val="center"/>
              <w:rPr>
                <w:rFonts w:ascii="Georgia" w:hAnsi="Georgia"/>
                <w:color w:val="000000" w:themeColor="text1"/>
                <w:sz w:val="20"/>
              </w:rPr>
            </w:pPr>
          </w:p>
        </w:tc>
      </w:tr>
      <w:tr w:rsidR="00140C98" w:rsidTr="00EA2B0A">
        <w:tc>
          <w:tcPr>
            <w:tcW w:w="2530" w:type="dxa"/>
          </w:tcPr>
          <w:p w:rsidR="00140C98" w:rsidRDefault="00140C98" w:rsidP="0004788A">
            <w:pPr>
              <w:tabs>
                <w:tab w:val="left" w:pos="4820"/>
              </w:tabs>
              <w:jc w:val="center"/>
              <w:rPr>
                <w:rFonts w:ascii="Georgia" w:hAnsi="Georgia"/>
                <w:b/>
                <w:color w:val="000000" w:themeColor="text1"/>
              </w:rPr>
            </w:pPr>
          </w:p>
        </w:tc>
        <w:tc>
          <w:tcPr>
            <w:tcW w:w="2540" w:type="dxa"/>
            <w:vAlign w:val="bottom"/>
          </w:tcPr>
          <w:p w:rsidR="00140C98" w:rsidRDefault="00140C98" w:rsidP="00EA2B0A">
            <w:pPr>
              <w:tabs>
                <w:tab w:val="left" w:pos="4820"/>
              </w:tabs>
              <w:jc w:val="center"/>
              <w:rPr>
                <w:rFonts w:ascii="Georgia" w:hAnsi="Georgia"/>
                <w:b/>
                <w:color w:val="000000" w:themeColor="text1"/>
              </w:rPr>
            </w:pPr>
            <w:r w:rsidRPr="00140C98">
              <w:rPr>
                <w:rFonts w:ascii="Georgia" w:hAnsi="Georgia"/>
                <w:noProof/>
                <w:color w:val="000000" w:themeColor="text1"/>
                <w:sz w:val="20"/>
              </w:rPr>
              <w:drawing>
                <wp:inline distT="0" distB="0" distL="0" distR="0" wp14:anchorId="4A738619" wp14:editId="4CEC4EDD">
                  <wp:extent cx="846161" cy="836434"/>
                  <wp:effectExtent l="0" t="0" r="0" b="1905"/>
                  <wp:docPr id="7" name="Рисунок 7" descr="На главную страницу: КонсультантПлюс - общероссийская сеть распространения правовой информ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На главную страницу: КонсультантПлюс - общероссийская сеть распространения правовой информ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419" cy="848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B0A" w:rsidRDefault="00EA2B0A" w:rsidP="00EA2B0A">
            <w:pPr>
              <w:tabs>
                <w:tab w:val="left" w:pos="4820"/>
              </w:tabs>
              <w:jc w:val="center"/>
              <w:rPr>
                <w:rFonts w:ascii="Georgia" w:hAnsi="Georgia"/>
                <w:color w:val="000000" w:themeColor="text1"/>
                <w:sz w:val="20"/>
                <w:szCs w:val="16"/>
              </w:rPr>
            </w:pPr>
            <w:r w:rsidRPr="00140C98">
              <w:rPr>
                <w:rFonts w:ascii="Georgia" w:hAnsi="Georgia"/>
                <w:color w:val="000000" w:themeColor="text1"/>
                <w:sz w:val="20"/>
                <w:szCs w:val="16"/>
              </w:rPr>
              <w:t>Компания</w:t>
            </w:r>
          </w:p>
          <w:p w:rsidR="00EA2B0A" w:rsidRDefault="00EA2B0A" w:rsidP="00EA2B0A">
            <w:pPr>
              <w:tabs>
                <w:tab w:val="left" w:pos="4820"/>
              </w:tabs>
              <w:jc w:val="center"/>
              <w:rPr>
                <w:rFonts w:ascii="Georgia" w:hAnsi="Georgia"/>
                <w:b/>
                <w:color w:val="000000" w:themeColor="text1"/>
              </w:rPr>
            </w:pPr>
            <w:r w:rsidRPr="00140C98">
              <w:rPr>
                <w:rFonts w:ascii="Georgia" w:hAnsi="Georgia"/>
                <w:color w:val="000000" w:themeColor="text1"/>
                <w:sz w:val="20"/>
                <w:szCs w:val="16"/>
              </w:rPr>
              <w:t>«Консультант-Плюс»</w:t>
            </w:r>
          </w:p>
        </w:tc>
        <w:tc>
          <w:tcPr>
            <w:tcW w:w="2826" w:type="dxa"/>
            <w:vAlign w:val="bottom"/>
          </w:tcPr>
          <w:p w:rsidR="00140C98" w:rsidRDefault="00140C98" w:rsidP="00EA2B0A">
            <w:pPr>
              <w:tabs>
                <w:tab w:val="left" w:pos="4820"/>
              </w:tabs>
              <w:jc w:val="center"/>
              <w:rPr>
                <w:rFonts w:ascii="Georgia" w:hAnsi="Georgia"/>
                <w:b/>
                <w:color w:val="000000" w:themeColor="text1"/>
              </w:rPr>
            </w:pPr>
            <w:r w:rsidRPr="00140C98">
              <w:rPr>
                <w:rFonts w:ascii="Georgia" w:hAnsi="Georgia"/>
                <w:noProof/>
                <w:color w:val="000000" w:themeColor="text1"/>
                <w:sz w:val="20"/>
              </w:rPr>
              <w:drawing>
                <wp:inline distT="0" distB="0" distL="0" distR="0" wp14:anchorId="209A4FB3" wp14:editId="5AF05094">
                  <wp:extent cx="1651379" cy="643349"/>
                  <wp:effectExtent l="0" t="0" r="6350" b="4445"/>
                  <wp:docPr id="13" name="Рисунок 13" descr="http://www.garant.ru/static/garant/images/layout/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arant.ru/static/garant/images/layout/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646" cy="65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B0A" w:rsidRDefault="00EA2B0A" w:rsidP="00EA2B0A">
            <w:pPr>
              <w:tabs>
                <w:tab w:val="left" w:pos="4820"/>
              </w:tabs>
              <w:jc w:val="center"/>
              <w:rPr>
                <w:rFonts w:ascii="Georgia" w:hAnsi="Georgia"/>
                <w:color w:val="000000" w:themeColor="text1"/>
                <w:sz w:val="20"/>
              </w:rPr>
            </w:pPr>
          </w:p>
          <w:p w:rsidR="00EA2B0A" w:rsidRDefault="00EA2B0A" w:rsidP="00EA2B0A">
            <w:pPr>
              <w:tabs>
                <w:tab w:val="left" w:pos="4820"/>
              </w:tabs>
              <w:jc w:val="center"/>
              <w:rPr>
                <w:rFonts w:ascii="Georgia" w:hAnsi="Georgia"/>
                <w:b/>
                <w:color w:val="000000" w:themeColor="text1"/>
              </w:rPr>
            </w:pPr>
            <w:r w:rsidRPr="00140C98">
              <w:rPr>
                <w:rFonts w:ascii="Georgia" w:hAnsi="Georgia"/>
                <w:color w:val="000000" w:themeColor="text1"/>
                <w:sz w:val="20"/>
              </w:rPr>
              <w:t>Компания «Гарант»</w:t>
            </w:r>
          </w:p>
        </w:tc>
        <w:tc>
          <w:tcPr>
            <w:tcW w:w="2526" w:type="dxa"/>
          </w:tcPr>
          <w:p w:rsidR="00140C98" w:rsidRDefault="00140C98" w:rsidP="0004788A">
            <w:pPr>
              <w:tabs>
                <w:tab w:val="left" w:pos="4820"/>
              </w:tabs>
              <w:jc w:val="center"/>
              <w:rPr>
                <w:rFonts w:ascii="Georgia" w:hAnsi="Georgia"/>
                <w:b/>
                <w:color w:val="000000" w:themeColor="text1"/>
              </w:rPr>
            </w:pPr>
          </w:p>
        </w:tc>
      </w:tr>
      <w:tr w:rsidR="00EA2B0A" w:rsidTr="00EA2B0A">
        <w:tc>
          <w:tcPr>
            <w:tcW w:w="2530" w:type="dxa"/>
          </w:tcPr>
          <w:p w:rsidR="00EA2B0A" w:rsidRDefault="00EA2B0A" w:rsidP="0004788A">
            <w:pPr>
              <w:tabs>
                <w:tab w:val="left" w:pos="4820"/>
              </w:tabs>
              <w:jc w:val="center"/>
              <w:rPr>
                <w:rFonts w:ascii="Georgia" w:hAnsi="Georgia"/>
                <w:b/>
                <w:color w:val="000000" w:themeColor="text1"/>
              </w:rPr>
            </w:pPr>
          </w:p>
        </w:tc>
        <w:tc>
          <w:tcPr>
            <w:tcW w:w="2540" w:type="dxa"/>
            <w:vAlign w:val="bottom"/>
          </w:tcPr>
          <w:p w:rsidR="00EA2B0A" w:rsidRPr="00140C98" w:rsidRDefault="00EA2B0A" w:rsidP="00EA2B0A">
            <w:pPr>
              <w:tabs>
                <w:tab w:val="left" w:pos="4820"/>
              </w:tabs>
              <w:jc w:val="center"/>
              <w:rPr>
                <w:rFonts w:ascii="Georgia" w:hAnsi="Georgia"/>
                <w:noProof/>
                <w:color w:val="000000" w:themeColor="text1"/>
                <w:sz w:val="20"/>
              </w:rPr>
            </w:pPr>
          </w:p>
        </w:tc>
        <w:tc>
          <w:tcPr>
            <w:tcW w:w="2826" w:type="dxa"/>
            <w:vAlign w:val="bottom"/>
          </w:tcPr>
          <w:p w:rsidR="00EA2B0A" w:rsidRPr="00140C98" w:rsidRDefault="00EA2B0A" w:rsidP="00EA2B0A">
            <w:pPr>
              <w:tabs>
                <w:tab w:val="left" w:pos="4820"/>
              </w:tabs>
              <w:jc w:val="center"/>
              <w:rPr>
                <w:rFonts w:ascii="Georgia" w:hAnsi="Georgia"/>
                <w:noProof/>
                <w:color w:val="000000" w:themeColor="text1"/>
                <w:sz w:val="20"/>
              </w:rPr>
            </w:pPr>
          </w:p>
        </w:tc>
        <w:tc>
          <w:tcPr>
            <w:tcW w:w="2526" w:type="dxa"/>
          </w:tcPr>
          <w:p w:rsidR="00EA2B0A" w:rsidRDefault="00EA2B0A" w:rsidP="0004788A">
            <w:pPr>
              <w:tabs>
                <w:tab w:val="left" w:pos="4820"/>
              </w:tabs>
              <w:jc w:val="center"/>
              <w:rPr>
                <w:rFonts w:ascii="Georgia" w:hAnsi="Georgia"/>
                <w:b/>
                <w:color w:val="000000" w:themeColor="text1"/>
              </w:rPr>
            </w:pPr>
          </w:p>
        </w:tc>
      </w:tr>
    </w:tbl>
    <w:p w:rsidR="00140C98" w:rsidRPr="00140C98" w:rsidRDefault="00140C98" w:rsidP="0004788A">
      <w:pPr>
        <w:tabs>
          <w:tab w:val="left" w:pos="4820"/>
        </w:tabs>
        <w:jc w:val="center"/>
        <w:rPr>
          <w:rFonts w:ascii="Georgia" w:hAnsi="Georgia"/>
          <w:b/>
          <w:color w:val="000000" w:themeColor="text1"/>
        </w:rPr>
      </w:pPr>
    </w:p>
    <w:p w:rsidR="00CA1F66" w:rsidRPr="00140C98" w:rsidRDefault="00CA1F66" w:rsidP="0004788A">
      <w:pPr>
        <w:tabs>
          <w:tab w:val="left" w:pos="4820"/>
        </w:tabs>
        <w:jc w:val="center"/>
        <w:rPr>
          <w:rFonts w:ascii="Georgia" w:hAnsi="Georgia"/>
          <w:b/>
          <w:color w:val="000000" w:themeColor="text1"/>
        </w:rPr>
      </w:pPr>
    </w:p>
    <w:p w:rsidR="00EA2B0A" w:rsidRDefault="00EA2B0A">
      <w:pPr>
        <w:spacing w:after="200" w:line="276" w:lineRule="auto"/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br w:type="page"/>
      </w:r>
    </w:p>
    <w:p w:rsidR="001405CA" w:rsidRPr="00140C98" w:rsidRDefault="001405CA" w:rsidP="00EF083B">
      <w:pPr>
        <w:ind w:firstLine="567"/>
        <w:contextualSpacing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lastRenderedPageBreak/>
        <w:t xml:space="preserve">К выступлению с докладами приглашаются доктора и кандидаты наук, аспиранты и соискатели, практикующие юристы. </w:t>
      </w:r>
    </w:p>
    <w:p w:rsidR="001405CA" w:rsidRPr="00140C98" w:rsidRDefault="001405CA" w:rsidP="00EF083B">
      <w:pPr>
        <w:ind w:firstLine="567"/>
        <w:contextualSpacing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b/>
          <w:color w:val="000000" w:themeColor="text1"/>
          <w:sz w:val="28"/>
          <w:szCs w:val="28"/>
        </w:rPr>
        <w:t>Рабочие языки Форума</w:t>
      </w:r>
      <w:r w:rsidRPr="00140C98">
        <w:rPr>
          <w:rFonts w:ascii="Georgia" w:hAnsi="Georgia"/>
          <w:color w:val="000000" w:themeColor="text1"/>
          <w:sz w:val="28"/>
          <w:szCs w:val="28"/>
        </w:rPr>
        <w:t xml:space="preserve"> – русский и английский.</w:t>
      </w:r>
    </w:p>
    <w:p w:rsidR="001405CA" w:rsidRPr="00140C98" w:rsidRDefault="001405CA" w:rsidP="00EF083B">
      <w:pPr>
        <w:ind w:firstLine="567"/>
        <w:contextualSpacing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Проезд и проживание иностранными и иногородними участниками оплачиваются и организуются самостоятельно.</w:t>
      </w:r>
    </w:p>
    <w:p w:rsidR="001405CA" w:rsidRPr="00140C98" w:rsidRDefault="001405CA" w:rsidP="00EF083B">
      <w:pPr>
        <w:ind w:firstLine="567"/>
        <w:contextualSpacing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 xml:space="preserve">Просим Вас подтвердить свое участие в Форуме, пройдя электронную регистрацию до </w:t>
      </w:r>
      <w:r w:rsidRPr="00140C98">
        <w:rPr>
          <w:rFonts w:ascii="Georgia" w:hAnsi="Georgia"/>
          <w:b/>
          <w:color w:val="000000" w:themeColor="text1"/>
          <w:sz w:val="28"/>
          <w:szCs w:val="28"/>
        </w:rPr>
        <w:t>10 марта 2017 года</w:t>
      </w:r>
      <w:r w:rsidRPr="00140C98">
        <w:rPr>
          <w:rFonts w:ascii="Georgia" w:hAnsi="Georgia"/>
          <w:color w:val="000000" w:themeColor="text1"/>
          <w:sz w:val="28"/>
          <w:szCs w:val="28"/>
        </w:rPr>
        <w:t xml:space="preserve"> на сайте Университета имени О.Е. Кутафина (МГЮА). </w:t>
      </w:r>
    </w:p>
    <w:p w:rsidR="001405CA" w:rsidRPr="00140C98" w:rsidRDefault="001405CA" w:rsidP="00EF083B">
      <w:pPr>
        <w:ind w:firstLine="567"/>
        <w:contextualSpacing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 xml:space="preserve">Тезисы доклада необходимо направить в электронной форме до </w:t>
      </w:r>
      <w:r w:rsidRPr="00140C98">
        <w:rPr>
          <w:rFonts w:ascii="Georgia" w:hAnsi="Georgia"/>
          <w:b/>
          <w:color w:val="000000" w:themeColor="text1"/>
          <w:sz w:val="28"/>
          <w:szCs w:val="28"/>
        </w:rPr>
        <w:t>30 апреля 2017 года</w:t>
      </w:r>
      <w:r w:rsidRPr="00140C98">
        <w:rPr>
          <w:rFonts w:ascii="Georgia" w:hAnsi="Georgia"/>
          <w:color w:val="000000" w:themeColor="text1"/>
          <w:sz w:val="28"/>
          <w:szCs w:val="28"/>
        </w:rPr>
        <w:t xml:space="preserve"> по адресу: </w:t>
      </w:r>
      <w:hyperlink r:id="rId12" w:history="1">
        <w:r w:rsidRPr="00140C98">
          <w:rPr>
            <w:rStyle w:val="a4"/>
            <w:rFonts w:ascii="Georgia" w:hAnsi="Georgia"/>
            <w:b/>
            <w:color w:val="000000" w:themeColor="text1"/>
            <w:sz w:val="28"/>
            <w:szCs w:val="28"/>
            <w:lang w:val="en-US"/>
          </w:rPr>
          <w:t>forum</w:t>
        </w:r>
        <w:r w:rsidRPr="00140C98">
          <w:rPr>
            <w:rStyle w:val="a4"/>
            <w:rFonts w:ascii="Georgia" w:hAnsi="Georgia"/>
            <w:b/>
            <w:color w:val="000000" w:themeColor="text1"/>
            <w:sz w:val="28"/>
            <w:szCs w:val="28"/>
          </w:rPr>
          <w:t>@</w:t>
        </w:r>
        <w:r w:rsidRPr="00140C98">
          <w:rPr>
            <w:rStyle w:val="a4"/>
            <w:rFonts w:ascii="Georgia" w:hAnsi="Georgia"/>
            <w:b/>
            <w:color w:val="000000" w:themeColor="text1"/>
            <w:sz w:val="28"/>
            <w:szCs w:val="28"/>
            <w:lang w:val="en-US"/>
          </w:rPr>
          <w:t>msal</w:t>
        </w:r>
        <w:r w:rsidRPr="00140C98">
          <w:rPr>
            <w:rStyle w:val="a4"/>
            <w:rFonts w:ascii="Georgia" w:hAnsi="Georgia"/>
            <w:b/>
            <w:color w:val="000000" w:themeColor="text1"/>
            <w:sz w:val="28"/>
            <w:szCs w:val="28"/>
          </w:rPr>
          <w:t>.</w:t>
        </w:r>
        <w:r w:rsidRPr="00140C98">
          <w:rPr>
            <w:rStyle w:val="a4"/>
            <w:rFonts w:ascii="Georgia" w:hAnsi="Georgia"/>
            <w:b/>
            <w:color w:val="000000" w:themeColor="text1"/>
            <w:sz w:val="28"/>
            <w:szCs w:val="28"/>
            <w:lang w:val="en-US"/>
          </w:rPr>
          <w:t>ru</w:t>
        </w:r>
      </w:hyperlink>
      <w:r w:rsidRPr="00140C98">
        <w:rPr>
          <w:rFonts w:ascii="Georgia" w:hAnsi="Georgia"/>
          <w:color w:val="000000" w:themeColor="text1"/>
          <w:sz w:val="28"/>
          <w:szCs w:val="28"/>
        </w:rPr>
        <w:t xml:space="preserve"> (требования к оформлению тезисов см. в приложении).</w:t>
      </w:r>
    </w:p>
    <w:p w:rsidR="00B21E0A" w:rsidRPr="00140C98" w:rsidRDefault="00B21E0A" w:rsidP="00EF083B">
      <w:pPr>
        <w:ind w:firstLine="567"/>
        <w:contextualSpacing/>
        <w:jc w:val="both"/>
        <w:rPr>
          <w:rFonts w:ascii="Georgia" w:hAnsi="Georgia"/>
          <w:color w:val="000000" w:themeColor="text1"/>
          <w:sz w:val="28"/>
          <w:szCs w:val="28"/>
        </w:rPr>
      </w:pPr>
    </w:p>
    <w:p w:rsidR="001405CA" w:rsidRPr="00140C98" w:rsidRDefault="001405CA" w:rsidP="00EF083B">
      <w:pPr>
        <w:ind w:firstLine="567"/>
        <w:contextualSpacing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Более подробную информацию о Форуме можно получить:</w:t>
      </w:r>
    </w:p>
    <w:p w:rsidR="001405CA" w:rsidRPr="00140C98" w:rsidRDefault="001405CA" w:rsidP="00EF083B">
      <w:pPr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по электронной почте</w:t>
      </w:r>
      <w:r w:rsidRPr="00140C98">
        <w:rPr>
          <w:rFonts w:ascii="Georgia" w:hAnsi="Georgia"/>
          <w:b/>
          <w:color w:val="000000" w:themeColor="text1"/>
          <w:sz w:val="28"/>
          <w:szCs w:val="28"/>
        </w:rPr>
        <w:t xml:space="preserve"> </w:t>
      </w:r>
      <w:hyperlink r:id="rId13" w:history="1">
        <w:r w:rsidRPr="00140C98">
          <w:rPr>
            <w:rStyle w:val="a4"/>
            <w:rFonts w:ascii="Georgia" w:hAnsi="Georgia"/>
            <w:b/>
            <w:color w:val="000000" w:themeColor="text1"/>
            <w:sz w:val="28"/>
            <w:szCs w:val="28"/>
            <w:lang w:val="en-US"/>
          </w:rPr>
          <w:t>forum</w:t>
        </w:r>
        <w:r w:rsidRPr="00140C98">
          <w:rPr>
            <w:rStyle w:val="a4"/>
            <w:rFonts w:ascii="Georgia" w:hAnsi="Georgia"/>
            <w:b/>
            <w:color w:val="000000" w:themeColor="text1"/>
            <w:sz w:val="28"/>
            <w:szCs w:val="28"/>
          </w:rPr>
          <w:t>@</w:t>
        </w:r>
        <w:r w:rsidRPr="00140C98">
          <w:rPr>
            <w:rStyle w:val="a4"/>
            <w:rFonts w:ascii="Georgia" w:hAnsi="Georgia"/>
            <w:b/>
            <w:color w:val="000000" w:themeColor="text1"/>
            <w:sz w:val="28"/>
            <w:szCs w:val="28"/>
            <w:lang w:val="en-US"/>
          </w:rPr>
          <w:t>msal</w:t>
        </w:r>
        <w:r w:rsidRPr="00140C98">
          <w:rPr>
            <w:rStyle w:val="a4"/>
            <w:rFonts w:ascii="Georgia" w:hAnsi="Georgia"/>
            <w:b/>
            <w:color w:val="000000" w:themeColor="text1"/>
            <w:sz w:val="28"/>
            <w:szCs w:val="28"/>
          </w:rPr>
          <w:t>.</w:t>
        </w:r>
        <w:r w:rsidRPr="00140C98">
          <w:rPr>
            <w:rStyle w:val="a4"/>
            <w:rFonts w:ascii="Georgia" w:hAnsi="Georgia"/>
            <w:b/>
            <w:color w:val="000000" w:themeColor="text1"/>
            <w:sz w:val="28"/>
            <w:szCs w:val="28"/>
            <w:lang w:val="en-US"/>
          </w:rPr>
          <w:t>ru</w:t>
        </w:r>
      </w:hyperlink>
      <w:r w:rsidRPr="00140C98">
        <w:rPr>
          <w:rFonts w:ascii="Georgia" w:hAnsi="Georgia"/>
          <w:color w:val="000000" w:themeColor="text1"/>
          <w:sz w:val="28"/>
          <w:szCs w:val="28"/>
        </w:rPr>
        <w:t>;</w:t>
      </w:r>
    </w:p>
    <w:p w:rsidR="00EF083B" w:rsidRPr="00140C98" w:rsidRDefault="00EF083B" w:rsidP="00EF083B">
      <w:pPr>
        <w:tabs>
          <w:tab w:val="left" w:pos="993"/>
        </w:tabs>
        <w:ind w:left="567"/>
        <w:contextualSpacing/>
        <w:jc w:val="both"/>
        <w:rPr>
          <w:rFonts w:ascii="Georgia" w:hAnsi="Georgia"/>
          <w:color w:val="000000" w:themeColor="text1"/>
          <w:sz w:val="28"/>
          <w:szCs w:val="28"/>
        </w:rPr>
      </w:pPr>
    </w:p>
    <w:p w:rsidR="00EF083B" w:rsidRPr="00140C98" w:rsidRDefault="00EF083B" w:rsidP="00EF083B">
      <w:pPr>
        <w:tabs>
          <w:tab w:val="left" w:pos="993"/>
        </w:tabs>
        <w:ind w:left="567"/>
        <w:contextualSpacing/>
        <w:jc w:val="both"/>
        <w:rPr>
          <w:rFonts w:ascii="Georgia" w:hAnsi="Georgia"/>
          <w:color w:val="000000" w:themeColor="text1"/>
          <w:sz w:val="28"/>
          <w:szCs w:val="28"/>
        </w:rPr>
      </w:pPr>
    </w:p>
    <w:p w:rsidR="001405CA" w:rsidRPr="00140C98" w:rsidRDefault="00B21E0A" w:rsidP="00EF083B">
      <w:pPr>
        <w:pStyle w:val="aa"/>
        <w:numPr>
          <w:ilvl w:val="0"/>
          <w:numId w:val="3"/>
        </w:numPr>
        <w:shd w:val="clear" w:color="auto" w:fill="FFFFFF"/>
        <w:textAlignment w:val="baseline"/>
        <w:outlineLvl w:val="2"/>
        <w:rPr>
          <w:rFonts w:ascii="Georgia" w:hAnsi="Georgia"/>
          <w:b/>
          <w:bCs/>
          <w:color w:val="000000" w:themeColor="text1"/>
          <w:sz w:val="28"/>
          <w:szCs w:val="28"/>
        </w:rPr>
      </w:pPr>
      <w:r w:rsidRPr="00140C98">
        <w:rPr>
          <w:rFonts w:ascii="Georgia" w:hAnsi="Georgia"/>
          <w:b/>
          <w:bCs/>
          <w:color w:val="000000" w:themeColor="text1"/>
          <w:sz w:val="28"/>
          <w:szCs w:val="28"/>
        </w:rPr>
        <w:t>По</w:t>
      </w:r>
      <w:r w:rsidR="001405CA" w:rsidRPr="00140C98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 общим вопросам:</w:t>
      </w:r>
    </w:p>
    <w:p w:rsidR="001405CA" w:rsidRPr="00140C98" w:rsidRDefault="001405CA" w:rsidP="00EF083B">
      <w:pPr>
        <w:pStyle w:val="aa"/>
        <w:shd w:val="clear" w:color="auto" w:fill="FFFFFF"/>
        <w:ind w:left="1428"/>
        <w:textAlignment w:val="baseline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Начальник Отдела научных мероприятий и молодежной научной деятельности</w:t>
      </w:r>
    </w:p>
    <w:p w:rsidR="001405CA" w:rsidRPr="00140C98" w:rsidRDefault="001405CA" w:rsidP="00EF083B">
      <w:pPr>
        <w:pStyle w:val="aa"/>
        <w:shd w:val="clear" w:color="auto" w:fill="FFFFFF"/>
        <w:ind w:left="1428"/>
        <w:textAlignment w:val="baseline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b/>
          <w:bCs/>
          <w:color w:val="000000" w:themeColor="text1"/>
          <w:sz w:val="28"/>
          <w:szCs w:val="28"/>
          <w:bdr w:val="none" w:sz="0" w:space="0" w:color="auto" w:frame="1"/>
        </w:rPr>
        <w:t>Джиоев Николай Сосланович</w:t>
      </w:r>
      <w:r w:rsidRPr="00140C98">
        <w:rPr>
          <w:rFonts w:ascii="Georgia" w:hAnsi="Georgia"/>
          <w:color w:val="000000" w:themeColor="text1"/>
          <w:sz w:val="28"/>
          <w:szCs w:val="28"/>
        </w:rPr>
        <w:t> </w:t>
      </w:r>
    </w:p>
    <w:p w:rsidR="001405CA" w:rsidRPr="00140C98" w:rsidRDefault="001405CA" w:rsidP="00EF083B">
      <w:pPr>
        <w:pStyle w:val="aa"/>
        <w:shd w:val="clear" w:color="auto" w:fill="FFFFFF"/>
        <w:ind w:left="1428"/>
        <w:textAlignment w:val="baseline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Тел. (499) 244-</w:t>
      </w:r>
      <w:r w:rsidR="00EF083B" w:rsidRPr="00140C98">
        <w:rPr>
          <w:rFonts w:ascii="Georgia" w:hAnsi="Georgia"/>
          <w:color w:val="000000" w:themeColor="text1"/>
          <w:sz w:val="28"/>
          <w:szCs w:val="28"/>
        </w:rPr>
        <w:t>88-88, доб. 1-599</w:t>
      </w:r>
    </w:p>
    <w:p w:rsidR="00EF083B" w:rsidRPr="00140C98" w:rsidRDefault="00EF083B" w:rsidP="00EF083B">
      <w:pPr>
        <w:pStyle w:val="aa"/>
        <w:shd w:val="clear" w:color="auto" w:fill="FFFFFF"/>
        <w:ind w:left="1428"/>
        <w:textAlignment w:val="baseline"/>
        <w:rPr>
          <w:rFonts w:ascii="Georgia" w:hAnsi="Georgia"/>
          <w:color w:val="000000" w:themeColor="text1"/>
          <w:sz w:val="28"/>
          <w:szCs w:val="28"/>
        </w:rPr>
      </w:pPr>
    </w:p>
    <w:p w:rsidR="001405CA" w:rsidRPr="00140C98" w:rsidRDefault="001405CA" w:rsidP="00EF083B">
      <w:pPr>
        <w:pStyle w:val="aa"/>
        <w:numPr>
          <w:ilvl w:val="0"/>
          <w:numId w:val="3"/>
        </w:numPr>
        <w:shd w:val="clear" w:color="auto" w:fill="FFFFFF"/>
        <w:textAlignment w:val="baseline"/>
        <w:outlineLvl w:val="2"/>
        <w:rPr>
          <w:rFonts w:ascii="Georgia" w:hAnsi="Georgia"/>
          <w:b/>
          <w:bCs/>
          <w:color w:val="000000" w:themeColor="text1"/>
          <w:sz w:val="28"/>
          <w:szCs w:val="28"/>
        </w:rPr>
      </w:pPr>
      <w:r w:rsidRPr="00140C98">
        <w:rPr>
          <w:rFonts w:ascii="Georgia" w:hAnsi="Georgia"/>
          <w:b/>
          <w:bCs/>
          <w:color w:val="000000" w:themeColor="text1"/>
          <w:sz w:val="28"/>
          <w:szCs w:val="28"/>
        </w:rPr>
        <w:t>По вопросам регистрации и участия:</w:t>
      </w:r>
    </w:p>
    <w:p w:rsidR="001405CA" w:rsidRPr="00140C98" w:rsidRDefault="001405CA" w:rsidP="00EF083B">
      <w:pPr>
        <w:pStyle w:val="aa"/>
        <w:shd w:val="clear" w:color="auto" w:fill="FFFFFF"/>
        <w:ind w:left="1428"/>
        <w:textAlignment w:val="baseline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Специалист по маркетингу Отдела научных мероприятий и молодежной научной деятельности</w:t>
      </w:r>
    </w:p>
    <w:p w:rsidR="001405CA" w:rsidRPr="00140C98" w:rsidRDefault="001405CA" w:rsidP="00EF083B">
      <w:pPr>
        <w:pStyle w:val="aa"/>
        <w:shd w:val="clear" w:color="auto" w:fill="FFFFFF"/>
        <w:ind w:left="1428"/>
        <w:textAlignment w:val="baseline"/>
        <w:outlineLvl w:val="2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b/>
          <w:bCs/>
          <w:color w:val="000000" w:themeColor="text1"/>
          <w:sz w:val="28"/>
          <w:szCs w:val="28"/>
          <w:bdr w:val="none" w:sz="0" w:space="0" w:color="auto" w:frame="1"/>
        </w:rPr>
        <w:t>Шмилева Анастасия Александровна </w:t>
      </w:r>
      <w:r w:rsidRPr="00140C98">
        <w:rPr>
          <w:rFonts w:ascii="Georgia" w:hAnsi="Georgia"/>
          <w:color w:val="000000" w:themeColor="text1"/>
          <w:sz w:val="28"/>
          <w:szCs w:val="28"/>
        </w:rPr>
        <w:br/>
        <w:t>тел. 8 (499) 244-</w:t>
      </w:r>
      <w:r w:rsidR="00EF083B" w:rsidRPr="00140C98">
        <w:rPr>
          <w:rFonts w:ascii="Georgia" w:hAnsi="Georgia"/>
          <w:color w:val="000000" w:themeColor="text1"/>
          <w:sz w:val="28"/>
          <w:szCs w:val="28"/>
        </w:rPr>
        <w:t>88-88, доб. 1-651</w:t>
      </w:r>
    </w:p>
    <w:p w:rsidR="001405CA" w:rsidRPr="00140C98" w:rsidRDefault="001405CA" w:rsidP="00EF083B">
      <w:pPr>
        <w:pStyle w:val="aa"/>
        <w:shd w:val="clear" w:color="auto" w:fill="FFFFFF"/>
        <w:ind w:left="1428"/>
        <w:textAlignment w:val="baseline"/>
        <w:outlineLvl w:val="2"/>
        <w:rPr>
          <w:rFonts w:ascii="Georgia" w:hAnsi="Georgia"/>
          <w:b/>
          <w:bCs/>
          <w:color w:val="000000" w:themeColor="text1"/>
          <w:sz w:val="28"/>
          <w:szCs w:val="28"/>
        </w:rPr>
      </w:pPr>
    </w:p>
    <w:p w:rsidR="001405CA" w:rsidRPr="00140C98" w:rsidRDefault="001405CA" w:rsidP="00EF083B">
      <w:pPr>
        <w:pStyle w:val="aa"/>
        <w:numPr>
          <w:ilvl w:val="0"/>
          <w:numId w:val="3"/>
        </w:numPr>
        <w:shd w:val="clear" w:color="auto" w:fill="FFFFFF"/>
        <w:textAlignment w:val="baseline"/>
        <w:outlineLvl w:val="2"/>
        <w:rPr>
          <w:rFonts w:ascii="Georgia" w:hAnsi="Georgia"/>
          <w:b/>
          <w:bCs/>
          <w:color w:val="000000" w:themeColor="text1"/>
          <w:sz w:val="28"/>
          <w:szCs w:val="28"/>
        </w:rPr>
      </w:pPr>
      <w:r w:rsidRPr="00140C98">
        <w:rPr>
          <w:rFonts w:ascii="Georgia" w:hAnsi="Georgia"/>
          <w:b/>
          <w:bCs/>
          <w:color w:val="000000" w:themeColor="text1"/>
          <w:sz w:val="28"/>
          <w:szCs w:val="28"/>
        </w:rPr>
        <w:t>По вопросам приглашений:</w:t>
      </w:r>
    </w:p>
    <w:p w:rsidR="001405CA" w:rsidRPr="00140C98" w:rsidRDefault="001405CA" w:rsidP="00EF083B">
      <w:pPr>
        <w:pStyle w:val="aa"/>
        <w:shd w:val="clear" w:color="auto" w:fill="FFFFFF"/>
        <w:ind w:left="1428"/>
        <w:textAlignment w:val="baseline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 xml:space="preserve">Старший инспектор Отдела научных мероприятий и молодежной научной деятельности </w:t>
      </w:r>
    </w:p>
    <w:p w:rsidR="001405CA" w:rsidRPr="00140C98" w:rsidRDefault="001405CA" w:rsidP="00EF083B">
      <w:pPr>
        <w:pStyle w:val="aa"/>
        <w:shd w:val="clear" w:color="auto" w:fill="FFFFFF"/>
        <w:ind w:left="1428"/>
        <w:textAlignment w:val="baseline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b/>
          <w:bCs/>
          <w:color w:val="000000" w:themeColor="text1"/>
          <w:sz w:val="28"/>
          <w:szCs w:val="28"/>
          <w:bdr w:val="none" w:sz="0" w:space="0" w:color="auto" w:frame="1"/>
        </w:rPr>
        <w:t>Озов Алан Асланбекович</w:t>
      </w:r>
      <w:r w:rsidRPr="00140C98">
        <w:rPr>
          <w:rFonts w:ascii="Georgia" w:hAnsi="Georgia"/>
          <w:color w:val="000000" w:themeColor="text1"/>
          <w:sz w:val="28"/>
          <w:szCs w:val="28"/>
        </w:rPr>
        <w:t> </w:t>
      </w:r>
    </w:p>
    <w:p w:rsidR="001405CA" w:rsidRPr="00140C98" w:rsidRDefault="001405CA" w:rsidP="00EF083B">
      <w:pPr>
        <w:pStyle w:val="aa"/>
        <w:shd w:val="clear" w:color="auto" w:fill="FFFFFF"/>
        <w:ind w:left="1428"/>
        <w:textAlignment w:val="baseline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Тел. (499) 244-</w:t>
      </w:r>
      <w:r w:rsidR="00EF083B" w:rsidRPr="00140C98">
        <w:rPr>
          <w:rFonts w:ascii="Georgia" w:hAnsi="Georgia"/>
          <w:color w:val="000000" w:themeColor="text1"/>
          <w:sz w:val="28"/>
          <w:szCs w:val="28"/>
        </w:rPr>
        <w:t>88-88, доб. 1-032</w:t>
      </w:r>
      <w:r w:rsidRPr="00140C98">
        <w:rPr>
          <w:rFonts w:ascii="Georgia" w:hAnsi="Georgia"/>
          <w:color w:val="000000" w:themeColor="text1"/>
          <w:sz w:val="28"/>
          <w:szCs w:val="28"/>
        </w:rPr>
        <w:br/>
      </w:r>
    </w:p>
    <w:p w:rsidR="001405CA" w:rsidRPr="00140C98" w:rsidRDefault="001405CA" w:rsidP="00EF083B">
      <w:pPr>
        <w:pStyle w:val="aa"/>
        <w:numPr>
          <w:ilvl w:val="0"/>
          <w:numId w:val="3"/>
        </w:numPr>
        <w:shd w:val="clear" w:color="auto" w:fill="FFFFFF"/>
        <w:textAlignment w:val="baseline"/>
        <w:outlineLvl w:val="2"/>
        <w:rPr>
          <w:rFonts w:ascii="Georgia" w:hAnsi="Georgia"/>
          <w:b/>
          <w:bCs/>
          <w:color w:val="000000" w:themeColor="text1"/>
          <w:sz w:val="28"/>
          <w:szCs w:val="28"/>
        </w:rPr>
      </w:pPr>
      <w:r w:rsidRPr="00140C98">
        <w:rPr>
          <w:rFonts w:ascii="Georgia" w:hAnsi="Georgia"/>
          <w:b/>
          <w:bCs/>
          <w:color w:val="000000" w:themeColor="text1"/>
          <w:sz w:val="28"/>
          <w:szCs w:val="28"/>
        </w:rPr>
        <w:t>По вопросам, связанным с программой:</w:t>
      </w:r>
    </w:p>
    <w:p w:rsidR="001405CA" w:rsidRPr="00140C98" w:rsidRDefault="001405CA" w:rsidP="00EF083B">
      <w:pPr>
        <w:pStyle w:val="aa"/>
        <w:shd w:val="clear" w:color="auto" w:fill="FFFFFF"/>
        <w:ind w:left="1428"/>
        <w:textAlignment w:val="baseline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 xml:space="preserve">Инспектор Отдела научных мероприятий и молодежной научной деятельности </w:t>
      </w:r>
    </w:p>
    <w:p w:rsidR="001405CA" w:rsidRPr="00140C98" w:rsidRDefault="001405CA" w:rsidP="00EF083B">
      <w:pPr>
        <w:pStyle w:val="aa"/>
        <w:shd w:val="clear" w:color="auto" w:fill="FFFFFF"/>
        <w:ind w:left="1428"/>
        <w:textAlignment w:val="baseline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b/>
          <w:bCs/>
          <w:color w:val="000000" w:themeColor="text1"/>
          <w:sz w:val="28"/>
          <w:szCs w:val="28"/>
          <w:bdr w:val="none" w:sz="0" w:space="0" w:color="auto" w:frame="1"/>
        </w:rPr>
        <w:t>Щитова Анастасия Андреевна </w:t>
      </w:r>
      <w:r w:rsidRPr="00140C98">
        <w:rPr>
          <w:rFonts w:ascii="Georgia" w:hAnsi="Georgia"/>
          <w:color w:val="000000" w:themeColor="text1"/>
          <w:sz w:val="28"/>
          <w:szCs w:val="28"/>
        </w:rPr>
        <w:br/>
        <w:t>тел. 8 (499) 244-</w:t>
      </w:r>
      <w:r w:rsidR="00EF083B" w:rsidRPr="00140C98">
        <w:rPr>
          <w:rFonts w:ascii="Georgia" w:hAnsi="Georgia"/>
          <w:color w:val="000000" w:themeColor="text1"/>
          <w:sz w:val="28"/>
          <w:szCs w:val="28"/>
        </w:rPr>
        <w:t>88-88, доб. 1-781</w:t>
      </w:r>
    </w:p>
    <w:p w:rsidR="001405CA" w:rsidRPr="00140C98" w:rsidRDefault="001405CA" w:rsidP="00EF083B">
      <w:pPr>
        <w:pageBreakBefore/>
        <w:jc w:val="right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lastRenderedPageBreak/>
        <w:t xml:space="preserve">Приложение </w:t>
      </w:r>
    </w:p>
    <w:p w:rsidR="001405CA" w:rsidRPr="00140C98" w:rsidRDefault="001405CA" w:rsidP="00EF083B">
      <w:pPr>
        <w:ind w:left="567" w:right="-1"/>
        <w:jc w:val="right"/>
        <w:rPr>
          <w:rFonts w:ascii="Georgia" w:hAnsi="Georgia"/>
          <w:color w:val="000000" w:themeColor="text1"/>
          <w:sz w:val="28"/>
          <w:szCs w:val="28"/>
        </w:rPr>
      </w:pPr>
    </w:p>
    <w:p w:rsidR="001405CA" w:rsidRPr="00140C98" w:rsidRDefault="001405CA" w:rsidP="00EF083B">
      <w:pPr>
        <w:ind w:left="567" w:right="-1" w:firstLine="720"/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 w:rsidRPr="00140C98">
        <w:rPr>
          <w:rFonts w:ascii="Georgia" w:hAnsi="Georgia"/>
          <w:b/>
          <w:color w:val="000000" w:themeColor="text1"/>
          <w:sz w:val="28"/>
          <w:szCs w:val="28"/>
        </w:rPr>
        <w:t>Требования к публикациям материалов (тезисов докладов) участников</w:t>
      </w:r>
      <w:r w:rsidRPr="00140C98">
        <w:rPr>
          <w:rStyle w:val="a7"/>
          <w:rFonts w:ascii="Georgia" w:hAnsi="Georgia"/>
          <w:b/>
          <w:color w:val="000000" w:themeColor="text1"/>
          <w:sz w:val="28"/>
          <w:szCs w:val="28"/>
        </w:rPr>
        <w:footnoteReference w:id="1"/>
      </w:r>
      <w:r w:rsidRPr="00140C98">
        <w:rPr>
          <w:rFonts w:ascii="Georgia" w:hAnsi="Georgia"/>
          <w:b/>
          <w:color w:val="000000" w:themeColor="text1"/>
          <w:sz w:val="28"/>
          <w:szCs w:val="28"/>
        </w:rPr>
        <w:t xml:space="preserve"> </w:t>
      </w:r>
    </w:p>
    <w:p w:rsidR="001405CA" w:rsidRPr="00140C98" w:rsidRDefault="001405CA" w:rsidP="00EF083B">
      <w:pPr>
        <w:ind w:left="567" w:right="-1" w:firstLine="720"/>
        <w:jc w:val="center"/>
        <w:rPr>
          <w:rFonts w:ascii="Georgia" w:hAnsi="Georgia"/>
          <w:b/>
          <w:color w:val="000000" w:themeColor="text1"/>
          <w:sz w:val="28"/>
          <w:szCs w:val="28"/>
        </w:rPr>
      </w:pPr>
    </w:p>
    <w:p w:rsidR="001405CA" w:rsidRPr="00140C98" w:rsidRDefault="001405CA" w:rsidP="00EF083B">
      <w:pPr>
        <w:ind w:right="-1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 xml:space="preserve">Представление материалов осуществляется по электронной почте на адрес: </w:t>
      </w:r>
      <w:hyperlink r:id="rId14" w:history="1">
        <w:r w:rsidRPr="00140C98">
          <w:rPr>
            <w:rStyle w:val="a4"/>
            <w:rFonts w:ascii="Georgia" w:hAnsi="Georgia"/>
            <w:color w:val="000000" w:themeColor="text1"/>
            <w:sz w:val="28"/>
            <w:szCs w:val="28"/>
            <w:lang w:val="en-US"/>
          </w:rPr>
          <w:t>forum</w:t>
        </w:r>
        <w:r w:rsidRPr="00140C98">
          <w:rPr>
            <w:rStyle w:val="a4"/>
            <w:rFonts w:ascii="Georgia" w:hAnsi="Georgia"/>
            <w:color w:val="000000" w:themeColor="text1"/>
            <w:sz w:val="28"/>
            <w:szCs w:val="28"/>
          </w:rPr>
          <w:t>@</w:t>
        </w:r>
        <w:r w:rsidRPr="00140C98">
          <w:rPr>
            <w:rStyle w:val="a4"/>
            <w:rFonts w:ascii="Georgia" w:hAnsi="Georgia"/>
            <w:color w:val="000000" w:themeColor="text1"/>
            <w:sz w:val="28"/>
            <w:szCs w:val="28"/>
            <w:lang w:val="en-US"/>
          </w:rPr>
          <w:t>msal</w:t>
        </w:r>
        <w:r w:rsidRPr="00140C98">
          <w:rPr>
            <w:rStyle w:val="a4"/>
            <w:rFonts w:ascii="Georgia" w:hAnsi="Georgia"/>
            <w:color w:val="000000" w:themeColor="text1"/>
            <w:sz w:val="28"/>
            <w:szCs w:val="28"/>
          </w:rPr>
          <w:t>.</w:t>
        </w:r>
        <w:r w:rsidRPr="00140C98">
          <w:rPr>
            <w:rStyle w:val="a4"/>
            <w:rFonts w:ascii="Georgia" w:hAnsi="Georgia"/>
            <w:color w:val="000000" w:themeColor="text1"/>
            <w:sz w:val="28"/>
            <w:szCs w:val="28"/>
            <w:lang w:val="en-US"/>
          </w:rPr>
          <w:t>ru</w:t>
        </w:r>
      </w:hyperlink>
    </w:p>
    <w:p w:rsidR="001405CA" w:rsidRPr="00140C98" w:rsidRDefault="001405CA" w:rsidP="00EF083B">
      <w:pPr>
        <w:ind w:right="-1" w:firstLine="567"/>
        <w:jc w:val="both"/>
        <w:rPr>
          <w:rFonts w:ascii="Georgia" w:hAnsi="Georgia"/>
          <w:b/>
          <w:color w:val="000000" w:themeColor="text1"/>
          <w:sz w:val="28"/>
          <w:szCs w:val="28"/>
        </w:rPr>
      </w:pPr>
      <w:r w:rsidRPr="00140C98">
        <w:rPr>
          <w:rFonts w:ascii="Georgia" w:hAnsi="Georgia"/>
          <w:b/>
          <w:color w:val="000000" w:themeColor="text1"/>
          <w:sz w:val="28"/>
          <w:szCs w:val="28"/>
        </w:rPr>
        <w:t>Срок предоставления</w:t>
      </w:r>
      <w:r w:rsidR="00B21E0A" w:rsidRPr="00140C98">
        <w:rPr>
          <w:rFonts w:ascii="Georgia" w:hAnsi="Georgia"/>
          <w:b/>
          <w:color w:val="000000" w:themeColor="text1"/>
          <w:sz w:val="28"/>
          <w:szCs w:val="28"/>
        </w:rPr>
        <w:t xml:space="preserve"> материалов для опубликования – </w:t>
      </w:r>
      <w:r w:rsidR="00B06AB1" w:rsidRPr="00140C98">
        <w:rPr>
          <w:rFonts w:ascii="Georgia" w:hAnsi="Georgia"/>
          <w:b/>
          <w:color w:val="000000" w:themeColor="text1"/>
          <w:sz w:val="28"/>
          <w:szCs w:val="28"/>
        </w:rPr>
        <w:br/>
      </w:r>
      <w:r w:rsidR="00B21E0A" w:rsidRPr="00140C98">
        <w:rPr>
          <w:rFonts w:ascii="Georgia" w:hAnsi="Georgia"/>
          <w:b/>
          <w:color w:val="000000" w:themeColor="text1"/>
          <w:sz w:val="28"/>
          <w:szCs w:val="28"/>
        </w:rPr>
        <w:t xml:space="preserve">до </w:t>
      </w:r>
      <w:r w:rsidRPr="00140C98">
        <w:rPr>
          <w:rFonts w:ascii="Georgia" w:hAnsi="Georgia"/>
          <w:b/>
          <w:color w:val="000000" w:themeColor="text1"/>
          <w:sz w:val="28"/>
          <w:szCs w:val="28"/>
        </w:rPr>
        <w:t>30 апреля 2017 года.</w:t>
      </w:r>
    </w:p>
    <w:p w:rsidR="001405CA" w:rsidRPr="00140C98" w:rsidRDefault="001405CA" w:rsidP="00EF083B">
      <w:pPr>
        <w:ind w:right="-1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 xml:space="preserve">Объем материалов не должен превышать 13 тыс. печатных знаков с учетом пробелов (до 7 страниц). </w:t>
      </w:r>
    </w:p>
    <w:p w:rsidR="001405CA" w:rsidRPr="00140C98" w:rsidRDefault="001405CA" w:rsidP="00EF083B">
      <w:pPr>
        <w:ind w:right="-1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 xml:space="preserve">Публикуются материалы участников, которые принимали очное участие в Форуме. </w:t>
      </w:r>
    </w:p>
    <w:p w:rsidR="001405CA" w:rsidRPr="00140C98" w:rsidRDefault="001405CA" w:rsidP="00EF083B">
      <w:pPr>
        <w:ind w:right="-1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 xml:space="preserve">К опубликованию приглашаются преимущественно участники, </w:t>
      </w:r>
      <w:r w:rsidR="00B06AB1" w:rsidRPr="00140C98">
        <w:rPr>
          <w:rFonts w:ascii="Georgia" w:hAnsi="Georgia"/>
          <w:color w:val="000000" w:themeColor="text1"/>
          <w:sz w:val="28"/>
          <w:szCs w:val="28"/>
        </w:rPr>
        <w:t>и</w:t>
      </w:r>
      <w:r w:rsidRPr="00140C98">
        <w:rPr>
          <w:rFonts w:ascii="Georgia" w:hAnsi="Georgia"/>
          <w:color w:val="000000" w:themeColor="text1"/>
          <w:sz w:val="28"/>
          <w:szCs w:val="28"/>
        </w:rPr>
        <w:t>меющие ученую степень кандидата или доктора наук.</w:t>
      </w:r>
    </w:p>
    <w:p w:rsidR="001405CA" w:rsidRPr="00140C98" w:rsidRDefault="001405CA" w:rsidP="00EF083B">
      <w:pPr>
        <w:ind w:right="-1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 xml:space="preserve">Все материалы следует представлять в электронном виде (редактор Word версии выше 2000). Текст должен быть набран одним и тем же шрифтом – Times New Roman. Высота шрифта – 14 пунктов; межстрочный интервал – полуторный.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140C98">
          <w:rPr>
            <w:rFonts w:ascii="Georgia" w:hAnsi="Georgia"/>
            <w:color w:val="000000" w:themeColor="text1"/>
            <w:sz w:val="28"/>
            <w:szCs w:val="28"/>
          </w:rPr>
          <w:t>1,25 см</w:t>
        </w:r>
      </w:smartTag>
      <w:r w:rsidRPr="00140C98">
        <w:rPr>
          <w:rFonts w:ascii="Georgia" w:hAnsi="Georgia"/>
          <w:color w:val="000000" w:themeColor="text1"/>
          <w:sz w:val="28"/>
          <w:szCs w:val="28"/>
        </w:rPr>
        <w:t xml:space="preserve">. Поля: верхнее – </w:t>
      </w:r>
      <w:smartTag w:uri="urn:schemas-microsoft-com:office:smarttags" w:element="metricconverter">
        <w:smartTagPr>
          <w:attr w:name="ProductID" w:val="2 см"/>
        </w:smartTagPr>
        <w:r w:rsidRPr="00140C98">
          <w:rPr>
            <w:rFonts w:ascii="Georgia" w:hAnsi="Georgia"/>
            <w:color w:val="000000" w:themeColor="text1"/>
            <w:sz w:val="28"/>
            <w:szCs w:val="28"/>
          </w:rPr>
          <w:t>2 см</w:t>
        </w:r>
      </w:smartTag>
      <w:r w:rsidRPr="00140C98">
        <w:rPr>
          <w:rFonts w:ascii="Georgia" w:hAnsi="Georgia"/>
          <w:color w:val="000000" w:themeColor="text1"/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140C98">
          <w:rPr>
            <w:rFonts w:ascii="Georgia" w:hAnsi="Georgia"/>
            <w:color w:val="000000" w:themeColor="text1"/>
            <w:sz w:val="28"/>
            <w:szCs w:val="28"/>
          </w:rPr>
          <w:t>2 см</w:t>
        </w:r>
      </w:smartTag>
      <w:r w:rsidRPr="00140C98">
        <w:rPr>
          <w:rFonts w:ascii="Georgia" w:hAnsi="Georgia"/>
          <w:color w:val="000000" w:themeColor="text1"/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140C98">
          <w:rPr>
            <w:rFonts w:ascii="Georgia" w:hAnsi="Georgia"/>
            <w:color w:val="000000" w:themeColor="text1"/>
            <w:sz w:val="28"/>
            <w:szCs w:val="28"/>
          </w:rPr>
          <w:t>3 см</w:t>
        </w:r>
      </w:smartTag>
      <w:r w:rsidRPr="00140C98">
        <w:rPr>
          <w:rFonts w:ascii="Georgia" w:hAnsi="Georgia"/>
          <w:color w:val="000000" w:themeColor="text1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 см"/>
        </w:smartTagPr>
        <w:r w:rsidRPr="00140C98">
          <w:rPr>
            <w:rFonts w:ascii="Georgia" w:hAnsi="Georgia"/>
            <w:color w:val="000000" w:themeColor="text1"/>
            <w:sz w:val="28"/>
            <w:szCs w:val="28"/>
          </w:rPr>
          <w:t>1 см</w:t>
        </w:r>
      </w:smartTag>
      <w:r w:rsidRPr="00140C98">
        <w:rPr>
          <w:rFonts w:ascii="Georgia" w:hAnsi="Georgia"/>
          <w:color w:val="000000" w:themeColor="text1"/>
          <w:sz w:val="28"/>
          <w:szCs w:val="28"/>
        </w:rPr>
        <w:t>. При несоблюдении указанных требований материал может быть отклонен, возвращен автору на доработку либо сокращен по усмотрению редакции.</w:t>
      </w:r>
    </w:p>
    <w:p w:rsidR="001405CA" w:rsidRPr="00140C98" w:rsidRDefault="001405CA" w:rsidP="00EF083B">
      <w:pPr>
        <w:ind w:right="-1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Сноски помещаются постранично; нумерация сносок сплошная. Сноски набираются шрифтом Times New Roman. Высота шрифта – 12 пунктов; межстрочный интервал – одинарный. При оформлении сносок и ссылок следует руководствоваться новым библиографическим ГОСТом Р 7.0.5 2008.</w:t>
      </w:r>
    </w:p>
    <w:p w:rsidR="001405CA" w:rsidRPr="00140C98" w:rsidRDefault="001405CA" w:rsidP="00EF083B">
      <w:pPr>
        <w:tabs>
          <w:tab w:val="left" w:pos="1560"/>
        </w:tabs>
        <w:ind w:right="-1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Редакционный совет оргкомитета Форума принимает одно из следующих решений:</w:t>
      </w:r>
    </w:p>
    <w:p w:rsidR="001405CA" w:rsidRPr="00140C98" w:rsidRDefault="001405CA" w:rsidP="00EF083B">
      <w:pPr>
        <w:pStyle w:val="a"/>
        <w:numPr>
          <w:ilvl w:val="0"/>
          <w:numId w:val="2"/>
        </w:numPr>
        <w:tabs>
          <w:tab w:val="left" w:pos="1560"/>
        </w:tabs>
        <w:ind w:left="0" w:right="-1" w:firstLine="567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рекомендовать представленный материал к опубликованию в сборниках Форума;</w:t>
      </w:r>
    </w:p>
    <w:p w:rsidR="001405CA" w:rsidRPr="00140C98" w:rsidRDefault="001405CA" w:rsidP="00EF083B">
      <w:pPr>
        <w:pStyle w:val="a"/>
        <w:numPr>
          <w:ilvl w:val="0"/>
          <w:numId w:val="2"/>
        </w:numPr>
        <w:tabs>
          <w:tab w:val="left" w:pos="1560"/>
        </w:tabs>
        <w:ind w:left="0" w:right="-1" w:firstLine="567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отказать в публикации.</w:t>
      </w:r>
    </w:p>
    <w:p w:rsidR="00D4034A" w:rsidRPr="00140C98" w:rsidRDefault="00D4034A" w:rsidP="00EF083B">
      <w:pPr>
        <w:rPr>
          <w:rFonts w:ascii="Georgia" w:hAnsi="Georgia"/>
          <w:color w:val="000000" w:themeColor="text1"/>
          <w:sz w:val="28"/>
          <w:szCs w:val="28"/>
        </w:rPr>
      </w:pPr>
    </w:p>
    <w:sectPr w:rsidR="00D4034A" w:rsidRPr="00140C98" w:rsidSect="00EF083B">
      <w:pgSz w:w="11906" w:h="16838"/>
      <w:pgMar w:top="993" w:right="849" w:bottom="1134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239" w:rsidRDefault="006F1239" w:rsidP="001405CA">
      <w:r>
        <w:separator/>
      </w:r>
    </w:p>
  </w:endnote>
  <w:endnote w:type="continuationSeparator" w:id="0">
    <w:p w:rsidR="006F1239" w:rsidRDefault="006F1239" w:rsidP="0014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239" w:rsidRDefault="006F1239" w:rsidP="001405CA">
      <w:r>
        <w:separator/>
      </w:r>
    </w:p>
  </w:footnote>
  <w:footnote w:type="continuationSeparator" w:id="0">
    <w:p w:rsidR="006F1239" w:rsidRDefault="006F1239" w:rsidP="001405CA">
      <w:r>
        <w:continuationSeparator/>
      </w:r>
    </w:p>
  </w:footnote>
  <w:footnote w:id="1">
    <w:p w:rsidR="001405CA" w:rsidRPr="00556E06" w:rsidRDefault="001405CA" w:rsidP="001405CA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556E06">
        <w:rPr>
          <w:b/>
        </w:rPr>
        <w:t>Обращаем Ваше внимание, что для участия в Международной научно-практической конференции молодых ученых «Традиции и новации в системе современного российского права»</w:t>
      </w:r>
      <w:r>
        <w:rPr>
          <w:b/>
        </w:rPr>
        <w:t xml:space="preserve"> установлены иные требования  </w:t>
      </w:r>
      <w:r w:rsidR="00B06AB1">
        <w:rPr>
          <w:b/>
        </w:rPr>
        <w:br/>
      </w:r>
      <w:r>
        <w:rPr>
          <w:b/>
        </w:rPr>
        <w:t xml:space="preserve">к докладам.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9DD"/>
    <w:multiLevelType w:val="hybridMultilevel"/>
    <w:tmpl w:val="14323A2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AD66D94"/>
    <w:multiLevelType w:val="hybridMultilevel"/>
    <w:tmpl w:val="4CA4C2A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2A7094"/>
    <w:multiLevelType w:val="hybridMultilevel"/>
    <w:tmpl w:val="43A20590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4EB1F01"/>
    <w:multiLevelType w:val="hybridMultilevel"/>
    <w:tmpl w:val="45E6F67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5550EB2"/>
    <w:multiLevelType w:val="hybridMultilevel"/>
    <w:tmpl w:val="E6642BDE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2A287378"/>
    <w:multiLevelType w:val="hybridMultilevel"/>
    <w:tmpl w:val="3EC8E9F4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D0026A6"/>
    <w:multiLevelType w:val="hybridMultilevel"/>
    <w:tmpl w:val="AA34FDD4"/>
    <w:lvl w:ilvl="0" w:tplc="04190009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36092EF0"/>
    <w:multiLevelType w:val="hybridMultilevel"/>
    <w:tmpl w:val="BBB0D1AE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CFA0E9F"/>
    <w:multiLevelType w:val="hybridMultilevel"/>
    <w:tmpl w:val="EBA23D8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D7909F9"/>
    <w:multiLevelType w:val="hybridMultilevel"/>
    <w:tmpl w:val="677687E4"/>
    <w:lvl w:ilvl="0" w:tplc="F63614BC">
      <w:start w:val="1"/>
      <w:numFmt w:val="bullet"/>
      <w:pStyle w:val="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432715"/>
    <w:multiLevelType w:val="hybridMultilevel"/>
    <w:tmpl w:val="062AF5E8"/>
    <w:lvl w:ilvl="0" w:tplc="AD44BD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7334D7"/>
    <w:multiLevelType w:val="hybridMultilevel"/>
    <w:tmpl w:val="CAEC75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8E373A1"/>
    <w:multiLevelType w:val="hybridMultilevel"/>
    <w:tmpl w:val="50D6738E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9033E7C"/>
    <w:multiLevelType w:val="multilevel"/>
    <w:tmpl w:val="9A58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EF216E"/>
    <w:multiLevelType w:val="hybridMultilevel"/>
    <w:tmpl w:val="8544F85E"/>
    <w:lvl w:ilvl="0" w:tplc="AD44B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2"/>
  </w:num>
  <w:num w:numId="5">
    <w:abstractNumId w:val="8"/>
  </w:num>
  <w:num w:numId="6">
    <w:abstractNumId w:val="3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11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CA"/>
    <w:rsid w:val="0001143D"/>
    <w:rsid w:val="0001505D"/>
    <w:rsid w:val="00043A15"/>
    <w:rsid w:val="0004788A"/>
    <w:rsid w:val="0010407D"/>
    <w:rsid w:val="0013487C"/>
    <w:rsid w:val="001405CA"/>
    <w:rsid w:val="00140C98"/>
    <w:rsid w:val="001B3EEF"/>
    <w:rsid w:val="00270816"/>
    <w:rsid w:val="002821E6"/>
    <w:rsid w:val="002F44A7"/>
    <w:rsid w:val="00303E0F"/>
    <w:rsid w:val="0037358A"/>
    <w:rsid w:val="00394F82"/>
    <w:rsid w:val="00396B94"/>
    <w:rsid w:val="00432BD7"/>
    <w:rsid w:val="004540CE"/>
    <w:rsid w:val="004F09F1"/>
    <w:rsid w:val="004F2FDB"/>
    <w:rsid w:val="00502EF2"/>
    <w:rsid w:val="00533097"/>
    <w:rsid w:val="00636092"/>
    <w:rsid w:val="006422AC"/>
    <w:rsid w:val="0069328C"/>
    <w:rsid w:val="006F0963"/>
    <w:rsid w:val="006F1239"/>
    <w:rsid w:val="006F7EA4"/>
    <w:rsid w:val="00735B67"/>
    <w:rsid w:val="007450FA"/>
    <w:rsid w:val="007A3316"/>
    <w:rsid w:val="007B319C"/>
    <w:rsid w:val="007C0B2D"/>
    <w:rsid w:val="007C24BC"/>
    <w:rsid w:val="00881BB1"/>
    <w:rsid w:val="008E075F"/>
    <w:rsid w:val="00915E27"/>
    <w:rsid w:val="0094597A"/>
    <w:rsid w:val="00956AAF"/>
    <w:rsid w:val="00970E71"/>
    <w:rsid w:val="00971BD5"/>
    <w:rsid w:val="009B38A4"/>
    <w:rsid w:val="009D02D1"/>
    <w:rsid w:val="00A04754"/>
    <w:rsid w:val="00A25015"/>
    <w:rsid w:val="00A942B4"/>
    <w:rsid w:val="00AF3489"/>
    <w:rsid w:val="00B06AB1"/>
    <w:rsid w:val="00B21E0A"/>
    <w:rsid w:val="00B45519"/>
    <w:rsid w:val="00C4751A"/>
    <w:rsid w:val="00C82576"/>
    <w:rsid w:val="00CA1F66"/>
    <w:rsid w:val="00CF13EF"/>
    <w:rsid w:val="00D4034A"/>
    <w:rsid w:val="00D60249"/>
    <w:rsid w:val="00E16754"/>
    <w:rsid w:val="00E17340"/>
    <w:rsid w:val="00E24437"/>
    <w:rsid w:val="00E568A4"/>
    <w:rsid w:val="00E65370"/>
    <w:rsid w:val="00EA2B0A"/>
    <w:rsid w:val="00ED09C2"/>
    <w:rsid w:val="00EE6AE4"/>
    <w:rsid w:val="00EF083B"/>
    <w:rsid w:val="00EF335B"/>
    <w:rsid w:val="00F00C5E"/>
    <w:rsid w:val="00F07E80"/>
    <w:rsid w:val="00F410DE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72EE91"/>
  <w15:docId w15:val="{5F0EABAF-F025-4256-BD9A-5FFE77B9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  <w:rsid w:val="0014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1405CA"/>
    <w:rPr>
      <w:color w:val="0000FF"/>
      <w:u w:val="single"/>
    </w:rPr>
  </w:style>
  <w:style w:type="paragraph" w:styleId="a">
    <w:name w:val="List Bullet"/>
    <w:basedOn w:val="a0"/>
    <w:rsid w:val="001405CA"/>
    <w:pPr>
      <w:numPr>
        <w:numId w:val="1"/>
      </w:numPr>
    </w:pPr>
  </w:style>
  <w:style w:type="paragraph" w:styleId="a5">
    <w:name w:val="footnote text"/>
    <w:basedOn w:val="a0"/>
    <w:link w:val="a6"/>
    <w:rsid w:val="001405CA"/>
    <w:rPr>
      <w:sz w:val="20"/>
      <w:szCs w:val="20"/>
    </w:rPr>
  </w:style>
  <w:style w:type="character" w:customStyle="1" w:styleId="a6">
    <w:name w:val="Текст сноски Знак"/>
    <w:basedOn w:val="a1"/>
    <w:link w:val="a5"/>
    <w:rsid w:val="001405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1405CA"/>
    <w:rPr>
      <w:vertAlign w:val="superscript"/>
    </w:rPr>
  </w:style>
  <w:style w:type="paragraph" w:styleId="a8">
    <w:name w:val="header"/>
    <w:basedOn w:val="a0"/>
    <w:link w:val="a9"/>
    <w:uiPriority w:val="99"/>
    <w:unhideWhenUsed/>
    <w:rsid w:val="001405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140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1405CA"/>
    <w:pPr>
      <w:ind w:left="720"/>
      <w:contextualSpacing/>
    </w:pPr>
  </w:style>
  <w:style w:type="table" w:styleId="ab">
    <w:name w:val="Table Grid"/>
    <w:basedOn w:val="a2"/>
    <w:uiPriority w:val="59"/>
    <w:rsid w:val="0014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1405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1405C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0"/>
    <w:link w:val="af"/>
    <w:uiPriority w:val="99"/>
    <w:semiHidden/>
    <w:unhideWhenUsed/>
    <w:rsid w:val="004F09F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">
    <w:name w:val="Текст Знак"/>
    <w:basedOn w:val="a1"/>
    <w:link w:val="ae"/>
    <w:uiPriority w:val="99"/>
    <w:semiHidden/>
    <w:rsid w:val="004F09F1"/>
    <w:rPr>
      <w:rFonts w:ascii="Calibri" w:hAnsi="Calibri"/>
      <w:szCs w:val="21"/>
    </w:rPr>
  </w:style>
  <w:style w:type="paragraph" w:styleId="af0">
    <w:name w:val="footer"/>
    <w:basedOn w:val="a0"/>
    <w:link w:val="af1"/>
    <w:uiPriority w:val="99"/>
    <w:unhideWhenUsed/>
    <w:rsid w:val="00396B9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396B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forum@ms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forum@msa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forum@ms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Наталья Александровна</dc:creator>
  <cp:lastModifiedBy>Anastasia Shmileva</cp:lastModifiedBy>
  <cp:revision>5</cp:revision>
  <cp:lastPrinted>2017-02-09T09:14:00Z</cp:lastPrinted>
  <dcterms:created xsi:type="dcterms:W3CDTF">2017-03-21T15:34:00Z</dcterms:created>
  <dcterms:modified xsi:type="dcterms:W3CDTF">2017-03-21T19:56:00Z</dcterms:modified>
</cp:coreProperties>
</file>