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77" w:rsidRPr="00251FE5" w:rsidRDefault="00431077" w:rsidP="00431077">
      <w:pPr>
        <w:pStyle w:val="2"/>
        <w:jc w:val="center"/>
        <w:rPr>
          <w:rFonts w:ascii="Times New Roman" w:hAnsi="Times New Roman" w:cs="Times New Roman"/>
        </w:rPr>
      </w:pPr>
      <w:bookmarkStart w:id="0" w:name="_Toc518293437"/>
      <w:r w:rsidRPr="00251FE5">
        <w:rPr>
          <w:rFonts w:ascii="Times New Roman" w:hAnsi="Times New Roman" w:cs="Times New Roman"/>
        </w:rPr>
        <w:t>5.1. Вопросы для подготовки к зачету</w:t>
      </w:r>
      <w:bookmarkEnd w:id="0"/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Причинение вреда здоровью при оказании медицинской помощи.</w:t>
      </w:r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Заражение ВИЧ-инфекцией и другими заболеваниями в процессе медицинского вмешательства.</w:t>
      </w:r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 xml:space="preserve">Незаконное производство искусственного прерывания беременности </w:t>
      </w:r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Неоказание помощи больному.</w:t>
      </w:r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 xml:space="preserve">Оставление пациента в опасности. </w:t>
      </w:r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Оказание медицинских услуг, не отвечающих требованиям безопасности. Отграничение от преступлений против жизни и здоровья человека (глава 16 УК РФ).</w:t>
      </w:r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Незаконная трансплантация органов или тканей человека.</w:t>
      </w:r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Незаконная госпитализация в медицинскую организацию, оказывающую психиатрическую помощь в стационарных условиях.</w:t>
      </w:r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51FE5">
        <w:rPr>
          <w:sz w:val="28"/>
          <w:szCs w:val="28"/>
        </w:rPr>
        <w:t>арушение неприкосновенности частной жизни.</w:t>
      </w:r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Подмена ребенка.</w:t>
      </w:r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 xml:space="preserve">Согласие пациента на причинение вреда: уголовно-правовое значение. </w:t>
      </w:r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Понятие и условия правомерности крайней необходимости: особенности применения в медицинской деятельности.</w:t>
      </w:r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Обоснованный риск в медицинской деятельности: условия правомерности</w:t>
      </w:r>
    </w:p>
    <w:p w:rsidR="00431077" w:rsidRPr="00251FE5" w:rsidRDefault="00431077" w:rsidP="00431077">
      <w:pPr>
        <w:numPr>
          <w:ilvl w:val="0"/>
          <w:numId w:val="1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Исполнение приказа или распоряжения в медицинской или фармацевтической деятельности.</w:t>
      </w:r>
    </w:p>
    <w:p w:rsidR="00431077" w:rsidRPr="00251FE5" w:rsidRDefault="00431077" w:rsidP="00431077">
      <w:pPr>
        <w:jc w:val="both"/>
        <w:rPr>
          <w:sz w:val="28"/>
          <w:szCs w:val="28"/>
        </w:rPr>
      </w:pPr>
    </w:p>
    <w:p w:rsidR="00431077" w:rsidRPr="00251FE5" w:rsidRDefault="00431077" w:rsidP="00431077">
      <w:pPr>
        <w:pStyle w:val="2"/>
        <w:jc w:val="center"/>
        <w:rPr>
          <w:rFonts w:ascii="Times New Roman" w:hAnsi="Times New Roman" w:cs="Times New Roman"/>
        </w:rPr>
      </w:pPr>
      <w:bookmarkStart w:id="1" w:name="_Toc518293438"/>
      <w:r w:rsidRPr="00251FE5">
        <w:rPr>
          <w:rFonts w:ascii="Times New Roman" w:hAnsi="Times New Roman" w:cs="Times New Roman"/>
        </w:rPr>
        <w:t>5.2. Вопросы для подготовки к экзамену</w:t>
      </w:r>
      <w:bookmarkEnd w:id="1"/>
    </w:p>
    <w:p w:rsidR="00431077" w:rsidRPr="00251FE5" w:rsidRDefault="00431077" w:rsidP="00431077">
      <w:pPr>
        <w:jc w:val="both"/>
        <w:rPr>
          <w:sz w:val="28"/>
          <w:szCs w:val="28"/>
        </w:rPr>
      </w:pP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Причинение вреда здоровью при оказании медицинской помощи.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Заражение ВИЧ-инфекцией и другими заболеваниями в процессе медицинского вмешательства.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 xml:space="preserve">Незаконное производство искусственного прерывания беременности 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Неоказание помощи больному.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 xml:space="preserve">Оставление пациента в опасности. 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Оказание медицинских услуг, не отвечающих требованиям безопасности. Отграничение от преступлений против жизни и здоровья человека (глава 16 УК РФ).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Незаконная трансплантация органов или тканей человека.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Незаконная госпитализация в медицинскую организацию, оказывающую психиатрическую помощь в стационарных условиях.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51FE5">
        <w:rPr>
          <w:sz w:val="28"/>
          <w:szCs w:val="28"/>
        </w:rPr>
        <w:t>арушение неприкосновенности частной жизни.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Подмена ребенка.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 xml:space="preserve">Согласие пациента на причинение вреда: уголовно-правовое значение. 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Понятие и условия правомерности крайней необходимости: особенности применения в медицинской деятельности.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lastRenderedPageBreak/>
        <w:t>Обоснованный риск в медицинской деятельности: условия правомерности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51FE5">
        <w:rPr>
          <w:sz w:val="28"/>
          <w:szCs w:val="28"/>
        </w:rPr>
        <w:t>.Исполнение</w:t>
      </w:r>
      <w:proofErr w:type="gramEnd"/>
      <w:r w:rsidRPr="00251FE5">
        <w:rPr>
          <w:sz w:val="28"/>
          <w:szCs w:val="28"/>
        </w:rPr>
        <w:t xml:space="preserve"> приказа или распоряжения в медицинской или фармацевтической деятельности.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 xml:space="preserve">Незаконный оборот наркотических средств, психотропных веществ, их </w:t>
      </w:r>
      <w:proofErr w:type="spellStart"/>
      <w:r w:rsidRPr="00251FE5">
        <w:rPr>
          <w:sz w:val="28"/>
          <w:szCs w:val="28"/>
        </w:rPr>
        <w:t>прекурсоров</w:t>
      </w:r>
      <w:proofErr w:type="spellEnd"/>
      <w:r w:rsidRPr="00251FE5">
        <w:rPr>
          <w:sz w:val="28"/>
          <w:szCs w:val="28"/>
        </w:rPr>
        <w:t xml:space="preserve">, </w:t>
      </w:r>
      <w:proofErr w:type="spellStart"/>
      <w:r w:rsidRPr="00251FE5">
        <w:rPr>
          <w:sz w:val="28"/>
          <w:szCs w:val="28"/>
        </w:rPr>
        <w:t>наркосодержащих</w:t>
      </w:r>
      <w:proofErr w:type="spellEnd"/>
      <w:r w:rsidRPr="00251FE5">
        <w:rPr>
          <w:sz w:val="28"/>
          <w:szCs w:val="28"/>
        </w:rPr>
        <w:t xml:space="preserve"> растений, сильнодействующих и ядовитых веществ при осуществлении медицинской и фармацевтической деятельности.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 xml:space="preserve">Незаконные действия, создающие условия для немедицинского потребления наркотических средств или психотропных веществ. 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Нарушение санитарно-эпидемиологических правил, сокрытие информации об обстоятельствах, создающих опасность для жизни или здоровья людей, нарушение правил безопасности при обращении с микробиологическими либо другими биологическими агентами или токсинами.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Производство, хранение или перевозка в целях сбыта либо сбыт медицинской продукции, не отвечающей требованиям безопасности.</w:t>
      </w:r>
    </w:p>
    <w:p w:rsidR="00431077" w:rsidRPr="00251FE5" w:rsidRDefault="00431077" w:rsidP="00431077">
      <w:pPr>
        <w:numPr>
          <w:ilvl w:val="0"/>
          <w:numId w:val="2"/>
        </w:numPr>
        <w:rPr>
          <w:sz w:val="28"/>
          <w:szCs w:val="28"/>
        </w:rPr>
      </w:pPr>
      <w:r w:rsidRPr="00251FE5">
        <w:rPr>
          <w:sz w:val="28"/>
          <w:szCs w:val="28"/>
        </w:rPr>
        <w:t>Незаконное осуществление медицинской или фармацевтической деятельности.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 xml:space="preserve">Незаконное производство лекарственных средств и медицинских изделий. 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Обращение фальсифицированных, недоброкачественных и незарегистрированных лекарственных средств, медицинских изделий и оборот фальсифицированных биологически активных добавок.</w:t>
      </w:r>
    </w:p>
    <w:p w:rsidR="00431077" w:rsidRPr="00251FE5" w:rsidRDefault="00431077" w:rsidP="00431077">
      <w:pPr>
        <w:numPr>
          <w:ilvl w:val="0"/>
          <w:numId w:val="2"/>
        </w:numPr>
        <w:jc w:val="both"/>
        <w:rPr>
          <w:sz w:val="28"/>
          <w:szCs w:val="28"/>
        </w:rPr>
      </w:pPr>
      <w:r w:rsidRPr="00251FE5">
        <w:rPr>
          <w:sz w:val="28"/>
          <w:szCs w:val="28"/>
        </w:rPr>
        <w:t>Халатность.</w:t>
      </w:r>
    </w:p>
    <w:p w:rsidR="00431077" w:rsidRPr="00251FE5" w:rsidRDefault="00431077" w:rsidP="00431077">
      <w:pPr>
        <w:ind w:left="720"/>
        <w:jc w:val="both"/>
        <w:rPr>
          <w:sz w:val="28"/>
          <w:szCs w:val="28"/>
        </w:rPr>
      </w:pPr>
    </w:p>
    <w:p w:rsidR="006B0B7D" w:rsidRDefault="00431077">
      <w:bookmarkStart w:id="2" w:name="_GoBack"/>
      <w:bookmarkEnd w:id="2"/>
    </w:p>
    <w:sectPr w:rsidR="006B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F2380"/>
    <w:multiLevelType w:val="hybridMultilevel"/>
    <w:tmpl w:val="6DD0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A7F3A"/>
    <w:multiLevelType w:val="hybridMultilevel"/>
    <w:tmpl w:val="6DD0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77"/>
    <w:rsid w:val="00431077"/>
    <w:rsid w:val="005F430C"/>
    <w:rsid w:val="009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B6558-0FD3-4BE8-916A-A183B463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10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107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Тимошкина Анастасия Алексеевна</dc:creator>
  <cp:keywords/>
  <dc:description/>
  <cp:lastModifiedBy>Тимошкина Анастасия Алексеевна</cp:lastModifiedBy>
  <cp:revision>1</cp:revision>
  <dcterms:created xsi:type="dcterms:W3CDTF">2018-11-08T09:51:00Z</dcterms:created>
  <dcterms:modified xsi:type="dcterms:W3CDTF">2018-11-08T09:51:00Z</dcterms:modified>
</cp:coreProperties>
</file>