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88" w:rsidRPr="00FE567B" w:rsidRDefault="00F02E88" w:rsidP="00D13D5A">
      <w:pPr>
        <w:pStyle w:val="a3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FE567B">
        <w:rPr>
          <w:rFonts w:ascii="Times New Roman" w:hAnsi="Times New Roman"/>
          <w:i/>
          <w:sz w:val="28"/>
          <w:szCs w:val="28"/>
        </w:rPr>
        <w:t xml:space="preserve">опросы </w:t>
      </w:r>
      <w:r>
        <w:rPr>
          <w:rFonts w:ascii="Times New Roman" w:hAnsi="Times New Roman"/>
          <w:i/>
          <w:sz w:val="28"/>
          <w:szCs w:val="28"/>
        </w:rPr>
        <w:t>для подготовки к промежуточной аттестации по учебной дисциплине (модулю) «Теоретические проблемы особенной части уголовного права» по направлению подготовки 40.06.01 Юриспруденция (уровень подготовки кадров высшей квалификации):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1. Проблемы преступлений против жизни 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2. Проблемы преступлений против свободы, чести и достоинства личности.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3. Проблемы преступлений против половой неприкосновенности и половой свободы личности.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4. Проблемы преступлений против конституционных прав и свобод человека и гражданина.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5. Проблемы преступлений против семьи и несовершеннолетних.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6. Проблемы преступлений против собственности.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7. Проблемы преступлений в сфере экономической деятельности.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 xml:space="preserve">8. Проблемы преступлений 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8. Проблемы преступлений против общественной безопасности.</w:t>
      </w:r>
      <w:r w:rsidRPr="00FE567B">
        <w:rPr>
          <w:rFonts w:ascii="Times New Roman" w:hAnsi="Times New Roman"/>
          <w:sz w:val="28"/>
          <w:szCs w:val="28"/>
        </w:rPr>
        <w:tab/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9. Проблемы преступлений здоровья населения и общественной нравственности.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10. Проблемы экологических преступлений.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11. Проблемы преступлений против безопасности движения и эксплуатации транспорта.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12. Проблемы преступлений в сфере компьютерной информации.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 xml:space="preserve">13. Проблемы преступлений против основ конституционного строя и безопасности государства 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14. Проблемы преступлений против государственной власти, интересов государственной службы и служ</w:t>
      </w:r>
      <w:r>
        <w:rPr>
          <w:rFonts w:ascii="Times New Roman" w:hAnsi="Times New Roman"/>
          <w:sz w:val="28"/>
          <w:szCs w:val="28"/>
        </w:rPr>
        <w:t>бы в органах местного самоуправ</w:t>
      </w:r>
      <w:r w:rsidRPr="00FE567B">
        <w:rPr>
          <w:rFonts w:ascii="Times New Roman" w:hAnsi="Times New Roman"/>
          <w:sz w:val="28"/>
          <w:szCs w:val="28"/>
        </w:rPr>
        <w:t>ления.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15. Проблемы преступлений против правосудия.</w:t>
      </w:r>
    </w:p>
    <w:p w:rsidR="00F02E88" w:rsidRPr="00FE567B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16. Проблемы преступлений против порядка управления.</w:t>
      </w:r>
    </w:p>
    <w:p w:rsidR="00F02E88" w:rsidRDefault="00F02E88" w:rsidP="00C212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567B">
        <w:rPr>
          <w:rFonts w:ascii="Times New Roman" w:hAnsi="Times New Roman"/>
          <w:sz w:val="28"/>
          <w:szCs w:val="28"/>
        </w:rPr>
        <w:t>17. Преступления против мира и безопасности человечества.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2E88" w:rsidRPr="00F02E88" w:rsidRDefault="00F02E88" w:rsidP="00F02E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E88" w:rsidRPr="00F0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88"/>
    <w:rsid w:val="00C21227"/>
    <w:rsid w:val="00D13D5A"/>
    <w:rsid w:val="00F0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8916-CF7D-4F8F-91A9-CEE6B07D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E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2019-11-04T13:37:00Z</dcterms:created>
  <dcterms:modified xsi:type="dcterms:W3CDTF">2019-11-04T13:47:00Z</dcterms:modified>
</cp:coreProperties>
</file>