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82" w:rsidRPr="009F4582" w:rsidRDefault="009F4582" w:rsidP="009F4582">
      <w:pPr>
        <w:tabs>
          <w:tab w:val="left" w:pos="284"/>
          <w:tab w:val="left" w:pos="1276"/>
        </w:tabs>
        <w:spacing w:after="5" w:line="267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7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keepNext/>
        <w:keepLines/>
        <w:tabs>
          <w:tab w:val="left" w:pos="284"/>
          <w:tab w:val="left" w:pos="1276"/>
        </w:tabs>
        <w:spacing w:after="5" w:line="267" w:lineRule="auto"/>
        <w:ind w:left="426" w:right="283" w:firstLine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b/>
          <w:color w:val="000000"/>
          <w:lang w:eastAsia="ru-RU"/>
        </w:rPr>
        <w:t>3 апреля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9:00 – 10:00 – Регистрация участников конференции, участников конкурса и арбитров.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9:00 –  10:00  – </w:t>
      </w:r>
      <w:proofErr w:type="spellStart"/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Кофебрейк</w:t>
      </w:r>
      <w:proofErr w:type="spellEnd"/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10:00 – 10:30 –- Церемония открытия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10:00 – 12:00 - Начало работы к</w:t>
      </w:r>
      <w:r w:rsidRPr="009F4582">
        <w:rPr>
          <w:rFonts w:ascii="Times New Roman" w:eastAsia="Arial" w:hAnsi="Times New Roman" w:cs="Times New Roman"/>
          <w:color w:val="000000"/>
          <w:lang w:eastAsia="ru-RU"/>
        </w:rPr>
        <w:t>онференции «Международный коммерческий арбитраж в условиях реформ: тенденции и перспективы для бизнеса»,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 Модераторы: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>-</w:t>
      </w:r>
      <w:proofErr w:type="spellStart"/>
      <w:r w:rsidRPr="009F4582">
        <w:rPr>
          <w:rFonts w:ascii="Times New Roman" w:eastAsia="Arial" w:hAnsi="Times New Roman" w:cs="Times New Roman"/>
          <w:color w:val="000000"/>
          <w:lang w:eastAsia="ru-RU"/>
        </w:rPr>
        <w:t>д.ю.н</w:t>
      </w:r>
      <w:proofErr w:type="spellEnd"/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., проф., зав. кафедры международного частного права -Дмитриева Г.К; </w:t>
      </w:r>
    </w:p>
    <w:p w:rsidR="006C3276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A91250">
        <w:rPr>
          <w:rFonts w:ascii="Times New Roman" w:eastAsia="Arial" w:hAnsi="Times New Roman" w:cs="Times New Roman"/>
          <w:color w:val="000000"/>
          <w:lang w:eastAsia="ru-RU"/>
        </w:rPr>
        <w:t>-заместитель Председателя</w:t>
      </w:r>
      <w:r w:rsidR="00A91250" w:rsidRPr="00A91250">
        <w:rPr>
          <w:rFonts w:ascii="Times New Roman" w:eastAsia="Arial" w:hAnsi="Times New Roman" w:cs="Times New Roman"/>
          <w:color w:val="000000"/>
          <w:lang w:eastAsia="ru-RU"/>
        </w:rPr>
        <w:t xml:space="preserve"> - Руководитель</w:t>
      </w:r>
      <w:r w:rsidRPr="00A91250">
        <w:rPr>
          <w:rFonts w:ascii="Times New Roman" w:eastAsia="Arial" w:hAnsi="Times New Roman" w:cs="Times New Roman"/>
          <w:color w:val="000000"/>
          <w:lang w:eastAsia="ru-RU"/>
        </w:rPr>
        <w:t xml:space="preserve"> аппарата </w:t>
      </w:r>
      <w:r w:rsidR="00A91250" w:rsidRPr="00A91250">
        <w:rPr>
          <w:rFonts w:ascii="Times New Roman" w:eastAsia="Arial" w:hAnsi="Times New Roman" w:cs="Times New Roman"/>
          <w:color w:val="000000"/>
          <w:lang w:eastAsia="ru-RU"/>
        </w:rPr>
        <w:t>Арбитражного центра</w:t>
      </w:r>
      <w:r w:rsidRPr="00A91250">
        <w:rPr>
          <w:rFonts w:ascii="Times New Roman" w:eastAsia="Arial" w:hAnsi="Times New Roman" w:cs="Times New Roman"/>
          <w:color w:val="000000"/>
          <w:lang w:eastAsia="ru-RU"/>
        </w:rPr>
        <w:t xml:space="preserve"> при РСПП - </w:t>
      </w:r>
      <w:proofErr w:type="spellStart"/>
      <w:r w:rsidRPr="00A91250">
        <w:rPr>
          <w:rFonts w:ascii="Times New Roman" w:eastAsia="Arial" w:hAnsi="Times New Roman" w:cs="Times New Roman"/>
          <w:color w:val="000000"/>
          <w:lang w:eastAsia="ru-RU"/>
        </w:rPr>
        <w:t>Замазий</w:t>
      </w:r>
      <w:proofErr w:type="spellEnd"/>
      <w:r w:rsidRPr="00A91250">
        <w:rPr>
          <w:rFonts w:ascii="Times New Roman" w:eastAsia="Arial" w:hAnsi="Times New Roman" w:cs="Times New Roman"/>
          <w:color w:val="000000"/>
          <w:lang w:eastAsia="ru-RU"/>
        </w:rPr>
        <w:t xml:space="preserve"> А.В.;</w:t>
      </w:r>
      <w:bookmarkStart w:id="0" w:name="_GoBack"/>
      <w:bookmarkEnd w:id="0"/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-директор Центра международных правовых конкурсов – Алимова Я.О. 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>Ведущие спикеры:</w:t>
      </w:r>
    </w:p>
    <w:p w:rsidR="00522CB8" w:rsidRPr="009F4582" w:rsidRDefault="00522CB8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1) </w:t>
      </w:r>
      <w:proofErr w:type="spellStart"/>
      <w:r w:rsidRPr="009F4582">
        <w:rPr>
          <w:rFonts w:ascii="Times New Roman" w:eastAsia="Arial" w:hAnsi="Times New Roman" w:cs="Times New Roman"/>
          <w:color w:val="000000"/>
          <w:lang w:eastAsia="ru-RU"/>
        </w:rPr>
        <w:t>Савранский</w:t>
      </w:r>
      <w:proofErr w:type="spellEnd"/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 М.Ю. - профессор кафедры международного частного права РШЧП, тема доклада: «Актуальные вопросы международного арбитража»</w:t>
      </w:r>
      <w:r>
        <w:rPr>
          <w:rFonts w:ascii="Times New Roman" w:eastAsia="Arial" w:hAnsi="Times New Roman" w:cs="Times New Roman"/>
          <w:color w:val="000000"/>
          <w:lang w:eastAsia="ru-RU"/>
        </w:rPr>
        <w:t>.</w:t>
      </w: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</w:p>
    <w:p w:rsidR="00522CB8" w:rsidRPr="009F4582" w:rsidRDefault="00522CB8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>2) Станкевич А.С.- руководитель Управления по работе с банками АО «Стройтрансгаз», тема доклада: «Расчеты и обеспечительные инструменты в рамках договоров международного строительного подряда»</w:t>
      </w:r>
      <w:r>
        <w:rPr>
          <w:rFonts w:ascii="Times New Roman" w:eastAsia="Arial" w:hAnsi="Times New Roman" w:cs="Times New Roman"/>
          <w:color w:val="000000"/>
          <w:lang w:eastAsia="ru-RU"/>
        </w:rPr>
        <w:t>.</w:t>
      </w: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</w:p>
    <w:p w:rsidR="00522CB8" w:rsidRPr="009F4582" w:rsidRDefault="00522CB8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3) </w:t>
      </w:r>
      <w:proofErr w:type="spellStart"/>
      <w:r w:rsidRPr="009F4582">
        <w:rPr>
          <w:rFonts w:ascii="Times New Roman" w:eastAsia="Arial" w:hAnsi="Times New Roman" w:cs="Times New Roman"/>
          <w:color w:val="000000"/>
          <w:lang w:eastAsia="ru-RU"/>
        </w:rPr>
        <w:t>Сибирев</w:t>
      </w:r>
      <w:proofErr w:type="spellEnd"/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 В.А - директор по правовой поддержке бизнеса АО «Стройтрансгаз», тема доклада: «Особенности внешнеэкономических договоров строительного подряда».</w:t>
      </w:r>
    </w:p>
    <w:p w:rsidR="00522CB8" w:rsidRPr="009F4582" w:rsidRDefault="00522CB8" w:rsidP="00522CB8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4) </w:t>
      </w:r>
      <w:r w:rsidRPr="00522CB8">
        <w:rPr>
          <w:rFonts w:ascii="Times New Roman" w:eastAsia="Arial" w:hAnsi="Times New Roman" w:cs="Times New Roman"/>
          <w:color w:val="000000"/>
          <w:lang w:eastAsia="ru-RU"/>
        </w:rPr>
        <w:t>Махонин</w:t>
      </w:r>
      <w:r>
        <w:rPr>
          <w:rFonts w:ascii="Times New Roman" w:eastAsia="Arial" w:hAnsi="Times New Roman" w:cs="Times New Roman"/>
          <w:color w:val="000000"/>
          <w:lang w:eastAsia="ru-RU"/>
        </w:rPr>
        <w:t xml:space="preserve"> Ю.А. - </w:t>
      </w:r>
      <w:r w:rsidRPr="00522CB8">
        <w:rPr>
          <w:rFonts w:ascii="Times New Roman" w:eastAsia="Arial" w:hAnsi="Times New Roman" w:cs="Times New Roman"/>
          <w:color w:val="000000"/>
          <w:lang w:eastAsia="ru-RU"/>
        </w:rPr>
        <w:t xml:space="preserve">старший юрист </w:t>
      </w:r>
      <w:proofErr w:type="spellStart"/>
      <w:r w:rsidRPr="00522CB8">
        <w:rPr>
          <w:rFonts w:ascii="Times New Roman" w:eastAsia="Arial" w:hAnsi="Times New Roman" w:cs="Times New Roman"/>
          <w:color w:val="000000"/>
          <w:lang w:eastAsia="ru-RU"/>
        </w:rPr>
        <w:t>Dechert</w:t>
      </w:r>
      <w:proofErr w:type="spellEnd"/>
      <w:r w:rsidRPr="00522CB8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proofErr w:type="spellStart"/>
      <w:r w:rsidRPr="00522CB8">
        <w:rPr>
          <w:rFonts w:ascii="Times New Roman" w:eastAsia="Arial" w:hAnsi="Times New Roman" w:cs="Times New Roman"/>
          <w:color w:val="000000"/>
          <w:lang w:eastAsia="ru-RU"/>
        </w:rPr>
        <w:t>Russia</w:t>
      </w:r>
      <w:proofErr w:type="spellEnd"/>
      <w:r>
        <w:rPr>
          <w:rFonts w:ascii="Times New Roman" w:eastAsia="Arial" w:hAnsi="Times New Roman" w:cs="Times New Roman"/>
          <w:color w:val="000000"/>
          <w:lang w:eastAsia="ru-RU"/>
        </w:rPr>
        <w:t>, т</w:t>
      </w:r>
      <w:r w:rsidRPr="00522CB8">
        <w:rPr>
          <w:rFonts w:ascii="Times New Roman" w:eastAsia="Arial" w:hAnsi="Times New Roman" w:cs="Times New Roman"/>
          <w:color w:val="000000"/>
          <w:lang w:eastAsia="ru-RU"/>
        </w:rPr>
        <w:t>ема доклада: «Особенности рассмотрения споров из договоров строительного подряда в международном коммерческом арбитраже».</w:t>
      </w:r>
      <w:r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12:00 – 14:00 – 1 раунд 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14:00 – 15:00 - Ланч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для участников и арбитров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15:00 – 17:00 – 2 раунд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17:00 – 18:00 – Подведение итогов (выход в 1/4)</w:t>
      </w:r>
      <w:r w:rsidRPr="009F4582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7"/>
        <w:ind w:left="426" w:right="283" w:firstLine="28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F4582" w:rsidRPr="009F4582" w:rsidRDefault="009F4582" w:rsidP="009F4582">
      <w:pPr>
        <w:tabs>
          <w:tab w:val="left" w:pos="284"/>
          <w:tab w:val="left" w:pos="1276"/>
        </w:tabs>
        <w:spacing w:after="27"/>
        <w:ind w:left="426" w:right="283" w:firstLine="28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 апреля </w:t>
      </w:r>
      <w:r w:rsidRPr="009F4582">
        <w:rPr>
          <w:rFonts w:ascii="Arial" w:eastAsia="Arial" w:hAnsi="Arial" w:cs="Arial"/>
          <w:b/>
          <w:color w:val="000000"/>
          <w:lang w:eastAsia="ru-RU"/>
        </w:rPr>
        <w:t xml:space="preserve"> </w:t>
      </w:r>
      <w:r w:rsidR="00522CB8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9:00-9:30 – Регистрация арбитров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9:30 – 11:00 –  Раунд (1/4)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11:00 – 11:30 – Подведение итогов (выход в полуфинал)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11:00 – 12:00 – </w:t>
      </w:r>
      <w:proofErr w:type="spellStart"/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Кофебрейк</w:t>
      </w:r>
      <w:proofErr w:type="spellEnd"/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12:00- 14:00  –  Полуфинал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14:00 – 14:30 – Подведение итогов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Arial" w:eastAsia="Arial" w:hAnsi="Arial" w:cs="Arial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14:30 – 16:30 – Финал </w:t>
      </w: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0"/>
        <w:ind w:left="426" w:right="283" w:firstLine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Arial" w:hAnsi="Times New Roman" w:cs="Times New Roman"/>
          <w:color w:val="000000"/>
          <w:lang w:eastAsia="ru-RU"/>
        </w:rPr>
        <w:t>17:00- 18:00- Церемония награждения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18:00 – 21:00 – Фуршет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25"/>
        <w:ind w:left="426" w:right="283" w:firstLine="283"/>
        <w:rPr>
          <w:rFonts w:ascii="Arial" w:eastAsia="Arial" w:hAnsi="Arial" w:cs="Arial"/>
          <w:color w:val="000000"/>
          <w:lang w:eastAsia="ru-RU"/>
        </w:rPr>
      </w:pPr>
      <w:r w:rsidRPr="009F4582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9F4582" w:rsidRPr="009F4582" w:rsidRDefault="009F4582" w:rsidP="009F4582">
      <w:pPr>
        <w:tabs>
          <w:tab w:val="left" w:pos="284"/>
          <w:tab w:val="left" w:pos="1276"/>
        </w:tabs>
        <w:spacing w:after="5" w:line="271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Все мероприятия проходят в главном здании Университета имени</w:t>
      </w:r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О.Е. </w:t>
      </w:r>
      <w:proofErr w:type="spellStart"/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>Кутафина</w:t>
      </w:r>
      <w:proofErr w:type="spellEnd"/>
      <w:r w:rsidRPr="009F4582">
        <w:rPr>
          <w:rFonts w:ascii="Times New Roman" w:eastAsia="Times New Roman" w:hAnsi="Times New Roman" w:cs="Times New Roman"/>
          <w:color w:val="000000"/>
          <w:lang w:eastAsia="ru-RU"/>
        </w:rPr>
        <w:t xml:space="preserve"> (МГЮА) по адресу: г. Москва, ул. Садовая – Кудринская д.9.  </w:t>
      </w:r>
    </w:p>
    <w:p w:rsidR="009A4198" w:rsidRPr="009F4582" w:rsidRDefault="00A91250" w:rsidP="009F4582"/>
    <w:sectPr w:rsidR="009A4198" w:rsidRPr="009F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67"/>
    <w:rsid w:val="00101E3F"/>
    <w:rsid w:val="00522CB8"/>
    <w:rsid w:val="00696B6D"/>
    <w:rsid w:val="006C3276"/>
    <w:rsid w:val="008D3F53"/>
    <w:rsid w:val="009F4582"/>
    <w:rsid w:val="00A91250"/>
    <w:rsid w:val="00C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FF484-B4CD-4E2B-8845-872D43A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Милева Маргарита Викторовна</dc:creator>
  <cp:keywords/>
  <dc:description/>
  <cp:lastModifiedBy>Милева Маргарита Викторовна</cp:lastModifiedBy>
  <cp:revision>6</cp:revision>
  <cp:lastPrinted>2018-03-02T09:29:00Z</cp:lastPrinted>
  <dcterms:created xsi:type="dcterms:W3CDTF">2018-03-02T09:26:00Z</dcterms:created>
  <dcterms:modified xsi:type="dcterms:W3CDTF">2018-03-21T13:14:00Z</dcterms:modified>
</cp:coreProperties>
</file>