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CB" w:rsidRPr="00BB6372" w:rsidRDefault="008172CB" w:rsidP="008172CB">
      <w:pPr>
        <w:jc w:val="center"/>
        <w:rPr>
          <w:color w:val="002060"/>
        </w:rPr>
      </w:pPr>
      <w:bookmarkStart w:id="0" w:name="_GoBack"/>
      <w:bookmarkEnd w:id="0"/>
      <w:r w:rsidRPr="00BB6372">
        <w:rPr>
          <w:color w:val="002060"/>
        </w:rPr>
        <w:t>Министерство образования и науки Российской Федерации</w:t>
      </w:r>
    </w:p>
    <w:p w:rsidR="008172CB" w:rsidRDefault="008172CB" w:rsidP="002F4F56">
      <w:pPr>
        <w:pBdr>
          <w:bottom w:val="single" w:sz="12" w:space="0" w:color="auto"/>
        </w:pBdr>
        <w:jc w:val="center"/>
        <w:rPr>
          <w:b/>
          <w:bCs/>
          <w:color w:val="002060"/>
        </w:rPr>
      </w:pPr>
      <w:r w:rsidRPr="00BB6372">
        <w:rPr>
          <w:b/>
          <w:bCs/>
          <w:color w:val="002060"/>
        </w:rPr>
        <w:t xml:space="preserve">Федеральное государственное бюджетное образовательное учреждение высшего образования «Московский государственный юридический университет имени О.Е. </w:t>
      </w:r>
      <w:proofErr w:type="spellStart"/>
      <w:r w:rsidRPr="00BB6372">
        <w:rPr>
          <w:b/>
          <w:bCs/>
          <w:color w:val="002060"/>
        </w:rPr>
        <w:t>Кутафина</w:t>
      </w:r>
      <w:proofErr w:type="spellEnd"/>
      <w:r w:rsidRPr="00BB6372">
        <w:rPr>
          <w:b/>
          <w:bCs/>
          <w:color w:val="002060"/>
        </w:rPr>
        <w:t xml:space="preserve"> (МГЮА)»</w:t>
      </w:r>
    </w:p>
    <w:p w:rsidR="00C87353" w:rsidRDefault="00C87353" w:rsidP="00DF611D">
      <w:pPr>
        <w:ind w:firstLine="709"/>
        <w:jc w:val="center"/>
        <w:rPr>
          <w:color w:val="002060"/>
        </w:rPr>
      </w:pPr>
      <w:r>
        <w:rPr>
          <w:b/>
          <w:bCs/>
          <w:color w:val="002060"/>
        </w:rPr>
        <w:t xml:space="preserve">НАЦИОНАЛЬНАЯ АКАДЕМИЯ НОТАРИАТА  </w:t>
      </w:r>
    </w:p>
    <w:tbl>
      <w:tblPr>
        <w:tblStyle w:val="a9"/>
        <w:tblpPr w:leftFromText="180" w:rightFromText="180" w:vertAnchor="text" w:horzAnchor="margin" w:tblpY="16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C87353" w:rsidTr="00C87353">
        <w:trPr>
          <w:trHeight w:val="2819"/>
        </w:trPr>
        <w:tc>
          <w:tcPr>
            <w:tcW w:w="5210" w:type="dxa"/>
          </w:tcPr>
          <w:p w:rsidR="00C87353" w:rsidRDefault="00C87353" w:rsidP="00C87353">
            <w:pPr>
              <w:jc w:val="center"/>
              <w:rPr>
                <w:color w:val="002060"/>
              </w:rPr>
            </w:pPr>
            <w:r w:rsidRPr="0073061C">
              <w:rPr>
                <w:rFonts w:eastAsia="Calibri"/>
                <w:b/>
                <w:noProof/>
                <w:lang w:eastAsia="ru-RU"/>
              </w:rPr>
              <w:drawing>
                <wp:inline distT="0" distB="0" distL="0" distR="0" wp14:anchorId="4D9D868D" wp14:editId="2F3FB607">
                  <wp:extent cx="1552575" cy="15621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C87353" w:rsidRDefault="00C87353" w:rsidP="00C87353">
            <w:pPr>
              <w:jc w:val="center"/>
              <w:rPr>
                <w:color w:val="002060"/>
              </w:rPr>
            </w:pPr>
            <w:r w:rsidRPr="0073061C">
              <w:rPr>
                <w:rFonts w:eastAsia="Calibri"/>
                <w:b/>
                <w:noProof/>
                <w:lang w:eastAsia="ru-RU"/>
              </w:rPr>
              <w:drawing>
                <wp:inline distT="0" distB="0" distL="0" distR="0" wp14:anchorId="3A36E61D" wp14:editId="6726A985">
                  <wp:extent cx="1847850" cy="1847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11D" w:rsidRDefault="00DF611D" w:rsidP="00DF611D">
      <w:pPr>
        <w:ind w:firstLine="709"/>
        <w:jc w:val="center"/>
        <w:rPr>
          <w:color w:val="002060"/>
        </w:rPr>
      </w:pPr>
      <w:r>
        <w:rPr>
          <w:color w:val="002060"/>
        </w:rPr>
        <w:t>План-график курсов на 2018 год</w:t>
      </w:r>
    </w:p>
    <w:p w:rsidR="00DF611D" w:rsidRDefault="00DF611D" w:rsidP="008172CB">
      <w:pPr>
        <w:ind w:firstLine="709"/>
        <w:jc w:val="both"/>
        <w:rPr>
          <w:color w:val="002060"/>
        </w:rPr>
      </w:pPr>
    </w:p>
    <w:p w:rsidR="00AF202C" w:rsidRPr="00BB6372" w:rsidRDefault="00AF202C" w:rsidP="008172CB">
      <w:pPr>
        <w:ind w:firstLine="709"/>
        <w:jc w:val="both"/>
        <w:rPr>
          <w:color w:val="002060"/>
        </w:rPr>
      </w:pPr>
      <w:r w:rsidRPr="00BB6372">
        <w:rPr>
          <w:color w:val="002060"/>
        </w:rPr>
        <w:t xml:space="preserve">Московский государственный юридический университет имени О. Е. </w:t>
      </w:r>
      <w:proofErr w:type="spellStart"/>
      <w:r w:rsidRPr="00BB6372">
        <w:rPr>
          <w:color w:val="002060"/>
        </w:rPr>
        <w:t>Кутафина</w:t>
      </w:r>
      <w:proofErr w:type="spellEnd"/>
      <w:r w:rsidRPr="00BB6372">
        <w:rPr>
          <w:color w:val="002060"/>
        </w:rPr>
        <w:t xml:space="preserve"> (МГЮА) приглашает Вас принять участие в курсах повышения квалификации по программе </w:t>
      </w:r>
      <w:r w:rsidRPr="00DF611D">
        <w:rPr>
          <w:b/>
          <w:color w:val="002060"/>
        </w:rPr>
        <w:t>«Нотариат: актуальные вопросы россий</w:t>
      </w:r>
      <w:r w:rsidR="00716994" w:rsidRPr="00DF611D">
        <w:rPr>
          <w:b/>
          <w:color w:val="002060"/>
        </w:rPr>
        <w:t>ского законодательства и права»</w:t>
      </w:r>
      <w:r w:rsidR="00716994" w:rsidRPr="00BB6372">
        <w:rPr>
          <w:color w:val="002060"/>
        </w:rPr>
        <w:t xml:space="preserve">, рассчитанной </w:t>
      </w:r>
      <w:r w:rsidR="003A1F15">
        <w:rPr>
          <w:color w:val="002060"/>
        </w:rPr>
        <w:br/>
      </w:r>
      <w:r w:rsidR="00716994" w:rsidRPr="00BB6372">
        <w:rPr>
          <w:color w:val="002060"/>
        </w:rPr>
        <w:t>на 72 академических часа</w:t>
      </w:r>
      <w:r w:rsidR="0073061C">
        <w:rPr>
          <w:color w:val="002060"/>
        </w:rPr>
        <w:t xml:space="preserve"> и </w:t>
      </w:r>
      <w:r w:rsidR="00AF0473">
        <w:rPr>
          <w:color w:val="002060"/>
        </w:rPr>
        <w:t>реализуемой Национальной академией нотариата</w:t>
      </w:r>
      <w:r w:rsidR="00716994" w:rsidRPr="00BB6372">
        <w:rPr>
          <w:color w:val="002060"/>
        </w:rPr>
        <w:t>.</w:t>
      </w:r>
    </w:p>
    <w:p w:rsidR="008172CB" w:rsidRPr="00BB6372" w:rsidRDefault="0073061C" w:rsidP="008172CB">
      <w:pPr>
        <w:ind w:firstLine="709"/>
        <w:jc w:val="both"/>
        <w:rPr>
          <w:color w:val="002060"/>
        </w:rPr>
      </w:pPr>
      <w:r>
        <w:rPr>
          <w:color w:val="002060"/>
        </w:rPr>
        <w:t>В 2018</w:t>
      </w:r>
      <w:r w:rsidR="008172CB" w:rsidRPr="00BB6372">
        <w:rPr>
          <w:color w:val="002060"/>
        </w:rPr>
        <w:t xml:space="preserve"> году в целях совмещения профессионального обучения с увлекательными познавательными мероприятиями занятия проводятся в самых живописных и</w:t>
      </w:r>
      <w:r>
        <w:rPr>
          <w:color w:val="002060"/>
        </w:rPr>
        <w:t xml:space="preserve"> интересных местах</w:t>
      </w:r>
      <w:r w:rsidR="008172CB" w:rsidRPr="00BB6372">
        <w:rPr>
          <w:color w:val="002060"/>
        </w:rPr>
        <w:t>:</w:t>
      </w:r>
    </w:p>
    <w:p w:rsidR="0073061C" w:rsidRDefault="00A56D82" w:rsidP="0073061C">
      <w:pPr>
        <w:tabs>
          <w:tab w:val="left" w:pos="1134"/>
        </w:tabs>
        <w:ind w:firstLine="709"/>
        <w:jc w:val="both"/>
        <w:rPr>
          <w:color w:val="002060"/>
        </w:rPr>
      </w:pPr>
      <w:r>
        <w:rPr>
          <w:color w:val="002060"/>
        </w:rPr>
        <w:t>1</w:t>
      </w:r>
      <w:r w:rsidR="0073061C" w:rsidRPr="0073061C">
        <w:rPr>
          <w:color w:val="002060"/>
        </w:rPr>
        <w:t>)</w:t>
      </w:r>
      <w:r w:rsidR="0073061C" w:rsidRPr="0073061C">
        <w:rPr>
          <w:color w:val="002060"/>
        </w:rPr>
        <w:tab/>
      </w:r>
      <w:r w:rsidR="0073061C" w:rsidRPr="0073061C">
        <w:rPr>
          <w:b/>
          <w:color w:val="002060"/>
        </w:rPr>
        <w:t>с 26 февраля по 08 марта</w:t>
      </w:r>
      <w:r w:rsidR="0073061C" w:rsidRPr="0073061C">
        <w:rPr>
          <w:color w:val="002060"/>
        </w:rPr>
        <w:t xml:space="preserve"> в городе-курорте </w:t>
      </w:r>
      <w:r w:rsidR="0073061C" w:rsidRPr="0073061C">
        <w:rPr>
          <w:b/>
          <w:color w:val="002060"/>
        </w:rPr>
        <w:t>Кисловодск</w:t>
      </w:r>
      <w:r w:rsidR="0073061C" w:rsidRPr="0073061C">
        <w:rPr>
          <w:color w:val="002060"/>
        </w:rPr>
        <w:t>, на базе санатория (с 8-00 до 13-00 лечение, с 13-00 до 19-00 обучение);</w:t>
      </w:r>
    </w:p>
    <w:p w:rsidR="00A56D82" w:rsidRDefault="00A56D82" w:rsidP="0073061C">
      <w:pPr>
        <w:tabs>
          <w:tab w:val="left" w:pos="1134"/>
        </w:tabs>
        <w:ind w:firstLine="709"/>
        <w:jc w:val="both"/>
        <w:rPr>
          <w:color w:val="002060"/>
        </w:rPr>
      </w:pPr>
      <w:r>
        <w:rPr>
          <w:color w:val="002060"/>
        </w:rPr>
        <w:t xml:space="preserve">2) </w:t>
      </w:r>
      <w:r>
        <w:rPr>
          <w:b/>
          <w:color w:val="002060"/>
        </w:rPr>
        <w:t>с 26 февраля</w:t>
      </w:r>
      <w:r w:rsidRPr="00A56D82">
        <w:rPr>
          <w:b/>
          <w:color w:val="002060"/>
        </w:rPr>
        <w:t xml:space="preserve"> по 2</w:t>
      </w:r>
      <w:r>
        <w:rPr>
          <w:b/>
          <w:color w:val="002060"/>
        </w:rPr>
        <w:t>5 апреля</w:t>
      </w:r>
      <w:r w:rsidRPr="00A56D82">
        <w:rPr>
          <w:color w:val="002060"/>
        </w:rPr>
        <w:t xml:space="preserve"> в Университете имени О. Е. </w:t>
      </w:r>
      <w:proofErr w:type="spellStart"/>
      <w:r w:rsidRPr="00A56D82">
        <w:rPr>
          <w:color w:val="002060"/>
        </w:rPr>
        <w:t>Кутафина</w:t>
      </w:r>
      <w:proofErr w:type="spellEnd"/>
      <w:r w:rsidRPr="00A56D82">
        <w:rPr>
          <w:color w:val="002060"/>
        </w:rPr>
        <w:t xml:space="preserve"> (МГЮА) – </w:t>
      </w:r>
      <w:r w:rsidRPr="00A56D82">
        <w:rPr>
          <w:b/>
          <w:color w:val="002060"/>
        </w:rPr>
        <w:t>Москва</w:t>
      </w:r>
      <w:r w:rsidRPr="00A56D82">
        <w:rPr>
          <w:color w:val="002060"/>
        </w:rPr>
        <w:t>, улица Садовая-Кудр</w:t>
      </w:r>
      <w:r>
        <w:rPr>
          <w:color w:val="002060"/>
        </w:rPr>
        <w:t>инская, дом 9,</w:t>
      </w:r>
      <w:r w:rsidRPr="00A56D82">
        <w:rPr>
          <w:rFonts w:ascii="Roboto" w:eastAsia="Times New Roman" w:hAnsi="Roboto" w:cs="Arial"/>
          <w:color w:val="505050"/>
          <w:sz w:val="20"/>
          <w:szCs w:val="20"/>
          <w:lang w:eastAsia="ru-RU"/>
        </w:rPr>
        <w:t xml:space="preserve"> </w:t>
      </w:r>
      <w:r w:rsidRPr="00A56D82">
        <w:rPr>
          <w:color w:val="002060"/>
        </w:rPr>
        <w:t>очно-заочная (вечерняя) форма: два раза в неделю – понедельник, среда с 18.45 до 21.</w:t>
      </w:r>
      <w:r w:rsidR="00A142AB">
        <w:rPr>
          <w:color w:val="002060"/>
        </w:rPr>
        <w:t>3</w:t>
      </w:r>
      <w:r w:rsidRPr="00A56D82">
        <w:rPr>
          <w:color w:val="002060"/>
        </w:rPr>
        <w:t>5</w:t>
      </w:r>
      <w:r>
        <w:rPr>
          <w:color w:val="002060"/>
        </w:rPr>
        <w:t>;</w:t>
      </w:r>
    </w:p>
    <w:p w:rsidR="00A56D82" w:rsidRPr="0073061C" w:rsidRDefault="00A56D82" w:rsidP="0073061C">
      <w:pPr>
        <w:tabs>
          <w:tab w:val="left" w:pos="1134"/>
        </w:tabs>
        <w:ind w:firstLine="709"/>
        <w:jc w:val="both"/>
        <w:rPr>
          <w:color w:val="002060"/>
        </w:rPr>
      </w:pPr>
      <w:r>
        <w:rPr>
          <w:color w:val="002060"/>
        </w:rPr>
        <w:t>3</w:t>
      </w:r>
      <w:r w:rsidRPr="00A56D82">
        <w:rPr>
          <w:color w:val="002060"/>
        </w:rPr>
        <w:t xml:space="preserve">) </w:t>
      </w:r>
      <w:r w:rsidRPr="00A56D82">
        <w:rPr>
          <w:b/>
          <w:color w:val="002060"/>
        </w:rPr>
        <w:t xml:space="preserve">с </w:t>
      </w:r>
      <w:r>
        <w:rPr>
          <w:b/>
          <w:color w:val="002060"/>
        </w:rPr>
        <w:t>01</w:t>
      </w:r>
      <w:r w:rsidRPr="00A56D82">
        <w:rPr>
          <w:b/>
          <w:color w:val="002060"/>
        </w:rPr>
        <w:t xml:space="preserve"> февраля</w:t>
      </w:r>
      <w:r>
        <w:rPr>
          <w:b/>
          <w:color w:val="002060"/>
        </w:rPr>
        <w:t xml:space="preserve"> по 14</w:t>
      </w:r>
      <w:r w:rsidRPr="00A56D82">
        <w:rPr>
          <w:b/>
          <w:color w:val="002060"/>
        </w:rPr>
        <w:t xml:space="preserve"> апреля</w:t>
      </w:r>
      <w:r w:rsidRPr="00A56D82">
        <w:rPr>
          <w:color w:val="002060"/>
        </w:rPr>
        <w:t xml:space="preserve"> в </w:t>
      </w:r>
      <w:r>
        <w:rPr>
          <w:color w:val="002060"/>
        </w:rPr>
        <w:t xml:space="preserve">городе </w:t>
      </w:r>
      <w:r w:rsidRPr="002407C5">
        <w:rPr>
          <w:b/>
          <w:color w:val="002060"/>
        </w:rPr>
        <w:t>Иваново,</w:t>
      </w:r>
      <w:r w:rsidRPr="00A56D82">
        <w:rPr>
          <w:color w:val="002060"/>
        </w:rPr>
        <w:t xml:space="preserve"> поэтапно, по три дня: 01,02,03 февраля; 15,16,17 марта; 12,13,14 апреля</w:t>
      </w:r>
      <w:r>
        <w:rPr>
          <w:color w:val="002060"/>
        </w:rPr>
        <w:t>;</w:t>
      </w:r>
    </w:p>
    <w:p w:rsidR="0073061C" w:rsidRPr="0073061C" w:rsidRDefault="00B023B4" w:rsidP="0073061C">
      <w:pPr>
        <w:tabs>
          <w:tab w:val="left" w:pos="1134"/>
        </w:tabs>
        <w:ind w:firstLine="709"/>
        <w:jc w:val="both"/>
        <w:rPr>
          <w:color w:val="002060"/>
        </w:rPr>
      </w:pPr>
      <w:r>
        <w:rPr>
          <w:color w:val="002060"/>
        </w:rPr>
        <w:t>4</w:t>
      </w:r>
      <w:r w:rsidR="0073061C" w:rsidRPr="0073061C">
        <w:rPr>
          <w:color w:val="002060"/>
        </w:rPr>
        <w:t>)</w:t>
      </w:r>
      <w:r w:rsidR="0073061C" w:rsidRPr="0073061C">
        <w:rPr>
          <w:color w:val="002060"/>
        </w:rPr>
        <w:tab/>
      </w:r>
      <w:r w:rsidR="0073061C" w:rsidRPr="0073061C">
        <w:rPr>
          <w:b/>
          <w:color w:val="002060"/>
        </w:rPr>
        <w:t>с 19 по 29 марта</w:t>
      </w:r>
      <w:r w:rsidR="0073061C" w:rsidRPr="0073061C">
        <w:rPr>
          <w:color w:val="002060"/>
        </w:rPr>
        <w:t xml:space="preserve"> в Университете имени О. Е. </w:t>
      </w:r>
      <w:proofErr w:type="spellStart"/>
      <w:r w:rsidR="0073061C" w:rsidRPr="0073061C">
        <w:rPr>
          <w:color w:val="002060"/>
        </w:rPr>
        <w:t>Кутафина</w:t>
      </w:r>
      <w:proofErr w:type="spellEnd"/>
      <w:r w:rsidR="0073061C" w:rsidRPr="0073061C">
        <w:rPr>
          <w:color w:val="002060"/>
        </w:rPr>
        <w:t xml:space="preserve"> (МГЮА) – </w:t>
      </w:r>
      <w:r w:rsidR="0073061C" w:rsidRPr="0073061C">
        <w:rPr>
          <w:b/>
          <w:color w:val="002060"/>
        </w:rPr>
        <w:t>Москва</w:t>
      </w:r>
      <w:r w:rsidR="0073061C" w:rsidRPr="0073061C">
        <w:rPr>
          <w:color w:val="002060"/>
        </w:rPr>
        <w:t>, улица Садовая-Кудринская, дом 9;</w:t>
      </w:r>
    </w:p>
    <w:p w:rsidR="0073061C" w:rsidRPr="0073061C" w:rsidRDefault="00B023B4" w:rsidP="0073061C">
      <w:pPr>
        <w:tabs>
          <w:tab w:val="left" w:pos="1134"/>
        </w:tabs>
        <w:ind w:firstLine="709"/>
        <w:jc w:val="both"/>
        <w:rPr>
          <w:color w:val="002060"/>
        </w:rPr>
      </w:pPr>
      <w:r>
        <w:rPr>
          <w:color w:val="002060"/>
        </w:rPr>
        <w:t>5</w:t>
      </w:r>
      <w:r w:rsidR="0073061C" w:rsidRPr="0073061C">
        <w:rPr>
          <w:color w:val="002060"/>
        </w:rPr>
        <w:t xml:space="preserve">) </w:t>
      </w:r>
      <w:r w:rsidR="0073061C" w:rsidRPr="0073061C">
        <w:rPr>
          <w:b/>
          <w:color w:val="002060"/>
        </w:rPr>
        <w:t>с 02 по 12 апреля</w:t>
      </w:r>
      <w:r w:rsidR="0073061C" w:rsidRPr="0073061C">
        <w:rPr>
          <w:color w:val="002060"/>
        </w:rPr>
        <w:t xml:space="preserve"> в столице Золотого кольца России – </w:t>
      </w:r>
      <w:r w:rsidR="0073061C" w:rsidRPr="0073061C">
        <w:rPr>
          <w:b/>
          <w:color w:val="002060"/>
        </w:rPr>
        <w:t>Ярославле</w:t>
      </w:r>
      <w:r w:rsidR="0073061C" w:rsidRPr="0073061C">
        <w:rPr>
          <w:color w:val="002060"/>
        </w:rPr>
        <w:t>;</w:t>
      </w:r>
    </w:p>
    <w:p w:rsidR="0073061C" w:rsidRDefault="00B023B4" w:rsidP="0073061C">
      <w:pPr>
        <w:tabs>
          <w:tab w:val="left" w:pos="1134"/>
        </w:tabs>
        <w:ind w:firstLine="709"/>
        <w:jc w:val="both"/>
        <w:rPr>
          <w:color w:val="002060"/>
        </w:rPr>
      </w:pPr>
      <w:r>
        <w:rPr>
          <w:color w:val="002060"/>
        </w:rPr>
        <w:t>6</w:t>
      </w:r>
      <w:r w:rsidR="0073061C" w:rsidRPr="0073061C">
        <w:rPr>
          <w:color w:val="002060"/>
        </w:rPr>
        <w:t>)</w:t>
      </w:r>
      <w:r w:rsidR="0073061C" w:rsidRPr="0073061C">
        <w:rPr>
          <w:color w:val="002060"/>
        </w:rPr>
        <w:tab/>
      </w:r>
      <w:r w:rsidR="0073061C" w:rsidRPr="0073061C">
        <w:rPr>
          <w:b/>
          <w:color w:val="002060"/>
        </w:rPr>
        <w:t>с 30 апреля по 10 мая</w:t>
      </w:r>
      <w:r w:rsidR="0073061C" w:rsidRPr="0073061C">
        <w:rPr>
          <w:color w:val="002060"/>
        </w:rPr>
        <w:t xml:space="preserve"> в городе-курорте </w:t>
      </w:r>
      <w:r w:rsidR="0073061C" w:rsidRPr="0073061C">
        <w:rPr>
          <w:b/>
          <w:color w:val="002060"/>
        </w:rPr>
        <w:t>Ялта</w:t>
      </w:r>
      <w:r w:rsidR="0073061C" w:rsidRPr="0073061C">
        <w:rPr>
          <w:color w:val="002060"/>
        </w:rPr>
        <w:t xml:space="preserve"> на южном берегу Республики Крым</w:t>
      </w:r>
      <w:r w:rsidR="00141C7D" w:rsidRPr="00141C7D">
        <w:rPr>
          <w:color w:val="002060"/>
        </w:rPr>
        <w:t xml:space="preserve"> на базе санатория (с 8-00 до 13-00 лече</w:t>
      </w:r>
      <w:r w:rsidR="00141C7D">
        <w:rPr>
          <w:color w:val="002060"/>
        </w:rPr>
        <w:t>ние, с 13-00 до 19-00 обучение)</w:t>
      </w:r>
      <w:r w:rsidR="0073061C" w:rsidRPr="0073061C">
        <w:rPr>
          <w:color w:val="002060"/>
        </w:rPr>
        <w:t>;</w:t>
      </w:r>
    </w:p>
    <w:p w:rsidR="0073061C" w:rsidRPr="0073061C" w:rsidRDefault="00B023B4" w:rsidP="0073061C">
      <w:pPr>
        <w:tabs>
          <w:tab w:val="left" w:pos="1134"/>
        </w:tabs>
        <w:ind w:firstLine="709"/>
        <w:jc w:val="both"/>
        <w:rPr>
          <w:color w:val="002060"/>
        </w:rPr>
      </w:pPr>
      <w:r>
        <w:rPr>
          <w:color w:val="002060"/>
        </w:rPr>
        <w:t>7</w:t>
      </w:r>
      <w:r w:rsidR="0073061C" w:rsidRPr="0073061C">
        <w:rPr>
          <w:color w:val="002060"/>
        </w:rPr>
        <w:t xml:space="preserve">) </w:t>
      </w:r>
      <w:r w:rsidR="0073061C" w:rsidRPr="0073061C">
        <w:rPr>
          <w:b/>
          <w:color w:val="002060"/>
        </w:rPr>
        <w:t>с 03 по 13 сентября</w:t>
      </w:r>
      <w:r w:rsidR="0073061C" w:rsidRPr="0073061C">
        <w:rPr>
          <w:color w:val="002060"/>
        </w:rPr>
        <w:t xml:space="preserve"> в столице Дальнего Востока России – </w:t>
      </w:r>
      <w:r w:rsidR="0073061C" w:rsidRPr="0073061C">
        <w:rPr>
          <w:b/>
          <w:color w:val="002060"/>
        </w:rPr>
        <w:t>Хабаровске</w:t>
      </w:r>
      <w:r w:rsidR="0073061C" w:rsidRPr="0073061C">
        <w:rPr>
          <w:color w:val="002060"/>
        </w:rPr>
        <w:t>;</w:t>
      </w:r>
    </w:p>
    <w:p w:rsidR="0073061C" w:rsidRPr="0073061C" w:rsidRDefault="00B023B4" w:rsidP="0073061C">
      <w:pPr>
        <w:tabs>
          <w:tab w:val="left" w:pos="1134"/>
        </w:tabs>
        <w:ind w:firstLine="709"/>
        <w:jc w:val="both"/>
        <w:rPr>
          <w:color w:val="002060"/>
        </w:rPr>
      </w:pPr>
      <w:r>
        <w:rPr>
          <w:color w:val="002060"/>
        </w:rPr>
        <w:t>8</w:t>
      </w:r>
      <w:r w:rsidR="0073061C" w:rsidRPr="0073061C">
        <w:rPr>
          <w:color w:val="002060"/>
        </w:rPr>
        <w:t xml:space="preserve">) </w:t>
      </w:r>
      <w:r w:rsidR="0073061C" w:rsidRPr="0073061C">
        <w:rPr>
          <w:b/>
          <w:color w:val="002060"/>
        </w:rPr>
        <w:t>с 17 по 27 сентября</w:t>
      </w:r>
      <w:r w:rsidR="0073061C" w:rsidRPr="0073061C">
        <w:rPr>
          <w:color w:val="002060"/>
        </w:rPr>
        <w:t xml:space="preserve"> в янтарном краю России – </w:t>
      </w:r>
      <w:r w:rsidR="0073061C" w:rsidRPr="0073061C">
        <w:rPr>
          <w:b/>
          <w:color w:val="002060"/>
        </w:rPr>
        <w:t>Светлогорске</w:t>
      </w:r>
      <w:r w:rsidR="002407C5">
        <w:rPr>
          <w:b/>
          <w:color w:val="002060"/>
        </w:rPr>
        <w:t xml:space="preserve">, </w:t>
      </w:r>
      <w:r w:rsidR="002407C5" w:rsidRPr="002407C5">
        <w:rPr>
          <w:color w:val="002060"/>
        </w:rPr>
        <w:t>на базе отеля «Русь»</w:t>
      </w:r>
      <w:r w:rsidR="0073061C" w:rsidRPr="002407C5">
        <w:rPr>
          <w:color w:val="002060"/>
        </w:rPr>
        <w:t>;</w:t>
      </w:r>
    </w:p>
    <w:p w:rsidR="0073061C" w:rsidRPr="002407C5" w:rsidRDefault="00B023B4" w:rsidP="0073061C">
      <w:pPr>
        <w:tabs>
          <w:tab w:val="left" w:pos="1134"/>
        </w:tabs>
        <w:ind w:firstLine="709"/>
        <w:jc w:val="both"/>
        <w:rPr>
          <w:color w:val="002060"/>
        </w:rPr>
      </w:pPr>
      <w:r>
        <w:rPr>
          <w:color w:val="002060"/>
        </w:rPr>
        <w:t>9</w:t>
      </w:r>
      <w:r w:rsidR="0073061C" w:rsidRPr="0073061C">
        <w:rPr>
          <w:color w:val="002060"/>
        </w:rPr>
        <w:t xml:space="preserve">) </w:t>
      </w:r>
      <w:r w:rsidR="0073061C" w:rsidRPr="0073061C">
        <w:rPr>
          <w:b/>
          <w:color w:val="002060"/>
        </w:rPr>
        <w:t>с 01 по 11 октября</w:t>
      </w:r>
      <w:r w:rsidR="0073061C" w:rsidRPr="0073061C">
        <w:rPr>
          <w:color w:val="002060"/>
        </w:rPr>
        <w:t xml:space="preserve"> в городе-курорте </w:t>
      </w:r>
      <w:r w:rsidR="002407C5">
        <w:rPr>
          <w:b/>
          <w:color w:val="002060"/>
        </w:rPr>
        <w:t xml:space="preserve">Ялта, </w:t>
      </w:r>
      <w:r w:rsidR="002407C5" w:rsidRPr="002407C5">
        <w:rPr>
          <w:color w:val="002060"/>
        </w:rPr>
        <w:t>на базе отеля «Ялта-Интурист»;</w:t>
      </w:r>
      <w:r w:rsidR="0073061C" w:rsidRPr="002407C5">
        <w:rPr>
          <w:color w:val="002060"/>
        </w:rPr>
        <w:t xml:space="preserve"> </w:t>
      </w:r>
      <w:r w:rsidR="002407C5" w:rsidRPr="002407C5">
        <w:rPr>
          <w:color w:val="002060"/>
        </w:rPr>
        <w:t xml:space="preserve"> </w:t>
      </w:r>
    </w:p>
    <w:p w:rsidR="008172CB" w:rsidRDefault="00B023B4" w:rsidP="0073061C">
      <w:pPr>
        <w:tabs>
          <w:tab w:val="left" w:pos="1134"/>
        </w:tabs>
        <w:ind w:firstLine="709"/>
        <w:jc w:val="both"/>
        <w:rPr>
          <w:color w:val="002060"/>
        </w:rPr>
      </w:pPr>
      <w:r>
        <w:rPr>
          <w:color w:val="002060"/>
        </w:rPr>
        <w:t>10</w:t>
      </w:r>
      <w:r w:rsidR="0073061C" w:rsidRPr="0073061C">
        <w:rPr>
          <w:color w:val="002060"/>
        </w:rPr>
        <w:t>)</w:t>
      </w:r>
      <w:r w:rsidR="0073061C" w:rsidRPr="0073061C">
        <w:rPr>
          <w:color w:val="002060"/>
        </w:rPr>
        <w:tab/>
      </w:r>
      <w:r w:rsidR="0073061C" w:rsidRPr="0073061C">
        <w:rPr>
          <w:b/>
          <w:color w:val="002060"/>
        </w:rPr>
        <w:t>с 15 по 25 октября</w:t>
      </w:r>
      <w:r w:rsidR="0073061C" w:rsidRPr="0073061C">
        <w:rPr>
          <w:color w:val="002060"/>
        </w:rPr>
        <w:t xml:space="preserve"> в Университете имени О. Е. </w:t>
      </w:r>
      <w:proofErr w:type="spellStart"/>
      <w:r w:rsidR="0073061C" w:rsidRPr="0073061C">
        <w:rPr>
          <w:color w:val="002060"/>
        </w:rPr>
        <w:t>Кутафина</w:t>
      </w:r>
      <w:proofErr w:type="spellEnd"/>
      <w:r w:rsidR="0073061C" w:rsidRPr="0073061C">
        <w:rPr>
          <w:color w:val="002060"/>
        </w:rPr>
        <w:t xml:space="preserve"> (МГЮА) – </w:t>
      </w:r>
      <w:r w:rsidR="0073061C" w:rsidRPr="0073061C">
        <w:rPr>
          <w:b/>
          <w:color w:val="002060"/>
        </w:rPr>
        <w:t>Москва</w:t>
      </w:r>
      <w:r w:rsidR="0073061C" w:rsidRPr="0073061C">
        <w:rPr>
          <w:color w:val="002060"/>
        </w:rPr>
        <w:t xml:space="preserve">, </w:t>
      </w:r>
      <w:r w:rsidR="00141C7D">
        <w:rPr>
          <w:color w:val="002060"/>
        </w:rPr>
        <w:t>улица Садовая-Кудринская, дом 9;</w:t>
      </w:r>
    </w:p>
    <w:p w:rsidR="00141C7D" w:rsidRDefault="00B023B4" w:rsidP="0073061C">
      <w:pPr>
        <w:tabs>
          <w:tab w:val="left" w:pos="1134"/>
        </w:tabs>
        <w:ind w:firstLine="709"/>
        <w:jc w:val="both"/>
        <w:rPr>
          <w:color w:val="002060"/>
        </w:rPr>
      </w:pPr>
      <w:r>
        <w:rPr>
          <w:color w:val="002060"/>
        </w:rPr>
        <w:t>11</w:t>
      </w:r>
      <w:r w:rsidR="00141C7D" w:rsidRPr="00141C7D">
        <w:rPr>
          <w:color w:val="002060"/>
        </w:rPr>
        <w:t>)</w:t>
      </w:r>
      <w:r w:rsidR="00141C7D">
        <w:rPr>
          <w:b/>
          <w:color w:val="002060"/>
        </w:rPr>
        <w:t xml:space="preserve"> с 08 октября по 10 декабря</w:t>
      </w:r>
      <w:r w:rsidR="00141C7D" w:rsidRPr="00141C7D">
        <w:rPr>
          <w:color w:val="002060"/>
        </w:rPr>
        <w:t xml:space="preserve"> в Университете имени О. Е. </w:t>
      </w:r>
      <w:proofErr w:type="spellStart"/>
      <w:r w:rsidR="00141C7D" w:rsidRPr="00141C7D">
        <w:rPr>
          <w:color w:val="002060"/>
        </w:rPr>
        <w:t>Кутафина</w:t>
      </w:r>
      <w:proofErr w:type="spellEnd"/>
      <w:r w:rsidR="00141C7D" w:rsidRPr="00141C7D">
        <w:rPr>
          <w:color w:val="002060"/>
        </w:rPr>
        <w:t xml:space="preserve"> (МГЮА) – </w:t>
      </w:r>
      <w:r w:rsidR="00141C7D" w:rsidRPr="00141C7D">
        <w:rPr>
          <w:b/>
          <w:color w:val="002060"/>
        </w:rPr>
        <w:t>Москва</w:t>
      </w:r>
      <w:r w:rsidR="00141C7D" w:rsidRPr="00141C7D">
        <w:rPr>
          <w:color w:val="002060"/>
        </w:rPr>
        <w:t>, улица Садовая-Кудринская, дом 9, очно-заочная (вечерняя) форма: два раза в неделю – понедельник, среда с 18.45 до 21.</w:t>
      </w:r>
      <w:r w:rsidR="00A142AB">
        <w:rPr>
          <w:color w:val="002060"/>
        </w:rPr>
        <w:t>3</w:t>
      </w:r>
      <w:r w:rsidR="00141C7D" w:rsidRPr="00141C7D">
        <w:rPr>
          <w:color w:val="002060"/>
        </w:rPr>
        <w:t>5</w:t>
      </w:r>
      <w:r w:rsidR="003A1F15">
        <w:rPr>
          <w:color w:val="002060"/>
        </w:rPr>
        <w:t>;</w:t>
      </w:r>
    </w:p>
    <w:p w:rsidR="002407C5" w:rsidRDefault="00B023B4" w:rsidP="0073061C">
      <w:pPr>
        <w:tabs>
          <w:tab w:val="left" w:pos="1134"/>
        </w:tabs>
        <w:ind w:firstLine="709"/>
        <w:jc w:val="both"/>
        <w:rPr>
          <w:color w:val="002060"/>
        </w:rPr>
      </w:pPr>
      <w:r>
        <w:rPr>
          <w:color w:val="002060"/>
        </w:rPr>
        <w:t>12</w:t>
      </w:r>
      <w:r w:rsidR="002407C5">
        <w:rPr>
          <w:color w:val="002060"/>
        </w:rPr>
        <w:t>)</w:t>
      </w:r>
      <w:r w:rsidR="002407C5" w:rsidRPr="002407C5">
        <w:rPr>
          <w:b/>
          <w:color w:val="002060"/>
        </w:rPr>
        <w:t xml:space="preserve"> </w:t>
      </w:r>
      <w:r w:rsidR="002407C5">
        <w:rPr>
          <w:b/>
          <w:color w:val="002060"/>
        </w:rPr>
        <w:t>с 18 октября по 15 декабря</w:t>
      </w:r>
      <w:r w:rsidR="002407C5">
        <w:rPr>
          <w:color w:val="002060"/>
        </w:rPr>
        <w:t xml:space="preserve"> в городе </w:t>
      </w:r>
      <w:r w:rsidR="002407C5" w:rsidRPr="002407C5">
        <w:rPr>
          <w:b/>
          <w:color w:val="002060"/>
        </w:rPr>
        <w:t>Белгороде,</w:t>
      </w:r>
      <w:r w:rsidR="002407C5">
        <w:rPr>
          <w:color w:val="002060"/>
        </w:rPr>
        <w:t xml:space="preserve"> поэтапно, по три дня: 18,19,20 октября; 08,09,10 ноября; </w:t>
      </w:r>
      <w:r w:rsidR="0088329F">
        <w:rPr>
          <w:color w:val="002060"/>
        </w:rPr>
        <w:t>13,14,15</w:t>
      </w:r>
      <w:r w:rsidR="002407C5">
        <w:rPr>
          <w:color w:val="002060"/>
        </w:rPr>
        <w:t xml:space="preserve"> </w:t>
      </w:r>
      <w:r w:rsidR="0088329F">
        <w:rPr>
          <w:color w:val="002060"/>
        </w:rPr>
        <w:t>декабря</w:t>
      </w:r>
      <w:r w:rsidR="003A1F15">
        <w:rPr>
          <w:color w:val="002060"/>
        </w:rPr>
        <w:t>;</w:t>
      </w:r>
    </w:p>
    <w:p w:rsidR="003A1F15" w:rsidRDefault="003A1F15" w:rsidP="003A1F15">
      <w:pPr>
        <w:tabs>
          <w:tab w:val="left" w:pos="1134"/>
        </w:tabs>
        <w:ind w:firstLine="709"/>
        <w:jc w:val="both"/>
        <w:rPr>
          <w:color w:val="002060"/>
        </w:rPr>
      </w:pPr>
      <w:r>
        <w:rPr>
          <w:color w:val="002060"/>
        </w:rPr>
        <w:t>13)</w:t>
      </w:r>
      <w:r>
        <w:rPr>
          <w:b/>
          <w:color w:val="002060"/>
        </w:rPr>
        <w:t xml:space="preserve"> с 12 по 22 ноября</w:t>
      </w:r>
      <w:r>
        <w:rPr>
          <w:color w:val="002060"/>
        </w:rPr>
        <w:t xml:space="preserve"> в Университете имени О. Е. </w:t>
      </w:r>
      <w:proofErr w:type="spellStart"/>
      <w:r>
        <w:rPr>
          <w:color w:val="002060"/>
        </w:rPr>
        <w:t>Кутафина</w:t>
      </w:r>
      <w:proofErr w:type="spellEnd"/>
      <w:r>
        <w:rPr>
          <w:color w:val="002060"/>
        </w:rPr>
        <w:t xml:space="preserve"> (МГЮА) – </w:t>
      </w:r>
      <w:r>
        <w:rPr>
          <w:b/>
          <w:color w:val="002060"/>
        </w:rPr>
        <w:t>Москва</w:t>
      </w:r>
      <w:r>
        <w:rPr>
          <w:color w:val="002060"/>
        </w:rPr>
        <w:t xml:space="preserve">, улица Садовая-Кудринская, дом 9. </w:t>
      </w:r>
    </w:p>
    <w:p w:rsidR="003A1F15" w:rsidRPr="00BB6372" w:rsidRDefault="003A1F15" w:rsidP="0073061C">
      <w:pPr>
        <w:tabs>
          <w:tab w:val="left" w:pos="1134"/>
        </w:tabs>
        <w:ind w:firstLine="709"/>
        <w:jc w:val="both"/>
        <w:rPr>
          <w:color w:val="002060"/>
        </w:rPr>
      </w:pPr>
    </w:p>
    <w:p w:rsidR="00716994" w:rsidRPr="00BB6372" w:rsidRDefault="00716994" w:rsidP="008172CB">
      <w:pPr>
        <w:ind w:firstLine="709"/>
        <w:jc w:val="both"/>
        <w:rPr>
          <w:color w:val="002060"/>
        </w:rPr>
      </w:pPr>
      <w:r w:rsidRPr="00BB6372">
        <w:rPr>
          <w:color w:val="002060"/>
        </w:rPr>
        <w:t>Прохождение обучения по указанной программе, аккредитованной Федеральной нотариальн</w:t>
      </w:r>
      <w:r w:rsidR="00AF0473">
        <w:rPr>
          <w:color w:val="002060"/>
        </w:rPr>
        <w:t>ой палатой, позволит выполнить</w:t>
      </w:r>
      <w:r w:rsidRPr="00BB6372">
        <w:rPr>
          <w:color w:val="002060"/>
        </w:rPr>
        <w:t xml:space="preserve"> требования федерального законодательства о систематическом повышении квалификации нотариусов и помощников нотариусов. По итогам обучения слушателям выдается удостоверение о повышении квалификации установленного образца.</w:t>
      </w:r>
    </w:p>
    <w:p w:rsidR="002F4F56" w:rsidRDefault="002F4F56" w:rsidP="00C87353">
      <w:pPr>
        <w:tabs>
          <w:tab w:val="left" w:pos="1134"/>
        </w:tabs>
        <w:ind w:firstLine="709"/>
        <w:jc w:val="both"/>
        <w:rPr>
          <w:b/>
          <w:bCs/>
          <w:color w:val="002060"/>
        </w:rPr>
      </w:pPr>
      <w:r>
        <w:rPr>
          <w:b/>
          <w:bCs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74C66" wp14:editId="6B1ADFEF">
                <wp:simplePos x="0" y="0"/>
                <wp:positionH relativeFrom="column">
                  <wp:posOffset>2402840</wp:posOffset>
                </wp:positionH>
                <wp:positionV relativeFrom="paragraph">
                  <wp:posOffset>76835</wp:posOffset>
                </wp:positionV>
                <wp:extent cx="1857375" cy="219075"/>
                <wp:effectExtent l="38100" t="0" r="85725" b="28575"/>
                <wp:wrapNone/>
                <wp:docPr id="10" name="Лента лицом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19075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E33C4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 лицом вниз 10" o:spid="_x0000_s1026" type="#_x0000_t53" style="position:absolute;margin-left:189.2pt;margin-top:6.05pt;width:146.25pt;height:1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" adj=",3600" fillcolor="#5b9bd5 [3204]" strokecolor="#1f4d78 [1604]" strokeweight="1pt">
                <v:stroke joinstyle="miter"/>
              </v:shape>
            </w:pict>
          </mc:Fallback>
        </mc:AlternateContent>
      </w:r>
    </w:p>
    <w:p w:rsidR="00595F13" w:rsidRDefault="00DF611D" w:rsidP="00DF611D">
      <w:pPr>
        <w:tabs>
          <w:tab w:val="left" w:pos="1134"/>
        </w:tabs>
        <w:ind w:firstLine="709"/>
        <w:jc w:val="both"/>
        <w:rPr>
          <w:b/>
          <w:bCs/>
          <w:color w:val="002060"/>
        </w:rPr>
      </w:pPr>
      <w:r w:rsidRPr="00DF611D">
        <w:rPr>
          <w:b/>
          <w:bCs/>
          <w:color w:val="002060"/>
        </w:rPr>
        <w:lastRenderedPageBreak/>
        <w:t xml:space="preserve"> </w:t>
      </w:r>
    </w:p>
    <w:p w:rsidR="00DF611D" w:rsidRDefault="00DF611D" w:rsidP="00DF611D">
      <w:pPr>
        <w:tabs>
          <w:tab w:val="left" w:pos="1134"/>
        </w:tabs>
        <w:ind w:firstLine="709"/>
        <w:jc w:val="both"/>
        <w:rPr>
          <w:b/>
          <w:bCs/>
          <w:color w:val="002060"/>
        </w:rPr>
      </w:pPr>
      <w:r w:rsidRPr="00DF611D">
        <w:rPr>
          <w:bCs/>
          <w:color w:val="002060"/>
        </w:rPr>
        <w:t>Для сотрудников нотариальных контор разработана новая программа  повышения квалификации</w:t>
      </w:r>
      <w:r>
        <w:rPr>
          <w:bCs/>
          <w:color w:val="002060"/>
        </w:rPr>
        <w:t xml:space="preserve">, которая направлена на совершенствование компетенций, необходимых для профессиональной деятельности в сфере нотариального делопроизводства: </w:t>
      </w:r>
      <w:r>
        <w:rPr>
          <w:b/>
          <w:bCs/>
          <w:color w:val="002060"/>
        </w:rPr>
        <w:t xml:space="preserve"> </w:t>
      </w:r>
    </w:p>
    <w:p w:rsidR="00DF611D" w:rsidRPr="00DF611D" w:rsidRDefault="00DF611D" w:rsidP="00DF611D">
      <w:pPr>
        <w:tabs>
          <w:tab w:val="left" w:pos="1134"/>
        </w:tabs>
        <w:ind w:firstLine="709"/>
        <w:jc w:val="both"/>
        <w:rPr>
          <w:color w:val="002060"/>
        </w:rPr>
      </w:pPr>
      <w:r w:rsidRPr="00DF611D">
        <w:rPr>
          <w:b/>
          <w:bCs/>
          <w:color w:val="002060"/>
        </w:rPr>
        <w:t xml:space="preserve"> «Делопроизводство в нотариальной </w:t>
      </w:r>
      <w:proofErr w:type="gramStart"/>
      <w:r w:rsidRPr="00DF611D">
        <w:rPr>
          <w:b/>
          <w:bCs/>
          <w:color w:val="002060"/>
        </w:rPr>
        <w:t>конторе»</w:t>
      </w:r>
      <w:r>
        <w:rPr>
          <w:b/>
          <w:bCs/>
          <w:color w:val="002060"/>
        </w:rPr>
        <w:t xml:space="preserve">  </w:t>
      </w:r>
      <w:r w:rsidRPr="00DF611D">
        <w:rPr>
          <w:bCs/>
          <w:color w:val="002060"/>
        </w:rPr>
        <w:t>продолжительностью</w:t>
      </w:r>
      <w:proofErr w:type="gramEnd"/>
      <w:r>
        <w:rPr>
          <w:bCs/>
          <w:color w:val="002060"/>
        </w:rPr>
        <w:t xml:space="preserve"> 24 </w:t>
      </w:r>
      <w:proofErr w:type="spellStart"/>
      <w:r>
        <w:rPr>
          <w:bCs/>
          <w:color w:val="002060"/>
        </w:rPr>
        <w:t>ак.</w:t>
      </w:r>
      <w:r w:rsidRPr="00DF611D">
        <w:rPr>
          <w:bCs/>
          <w:color w:val="002060"/>
        </w:rPr>
        <w:t>часа</w:t>
      </w:r>
      <w:proofErr w:type="spellEnd"/>
      <w:r>
        <w:rPr>
          <w:bCs/>
          <w:color w:val="002060"/>
        </w:rPr>
        <w:t>.</w:t>
      </w:r>
    </w:p>
    <w:p w:rsidR="00DF611D" w:rsidRPr="00DF611D" w:rsidRDefault="00DF611D" w:rsidP="00DF611D">
      <w:pPr>
        <w:tabs>
          <w:tab w:val="left" w:pos="1134"/>
        </w:tabs>
        <w:ind w:firstLine="709"/>
        <w:jc w:val="both"/>
        <w:rPr>
          <w:color w:val="002060"/>
        </w:rPr>
      </w:pPr>
      <w:r>
        <w:rPr>
          <w:color w:val="002060"/>
        </w:rPr>
        <w:t xml:space="preserve"> </w:t>
      </w:r>
      <w:r w:rsidRPr="00DF611D">
        <w:rPr>
          <w:color w:val="002060"/>
        </w:rPr>
        <w:t xml:space="preserve"> </w:t>
      </w:r>
    </w:p>
    <w:p w:rsidR="00DF611D" w:rsidRPr="00DF611D" w:rsidRDefault="00A142AB" w:rsidP="00DF611D">
      <w:pPr>
        <w:tabs>
          <w:tab w:val="left" w:pos="1134"/>
        </w:tabs>
        <w:ind w:firstLine="709"/>
        <w:jc w:val="both"/>
        <w:rPr>
          <w:color w:val="002060"/>
        </w:rPr>
      </w:pPr>
      <w:r>
        <w:rPr>
          <w:color w:val="002060"/>
        </w:rPr>
        <w:t>Период обучения:    12 – 14 сентября</w:t>
      </w:r>
      <w:r w:rsidR="00DF611D">
        <w:rPr>
          <w:color w:val="002060"/>
        </w:rPr>
        <w:t xml:space="preserve">, очная форма обучения: с 10.00 до </w:t>
      </w:r>
      <w:r>
        <w:rPr>
          <w:color w:val="002060"/>
        </w:rPr>
        <w:t>16.50</w:t>
      </w:r>
    </w:p>
    <w:p w:rsidR="00DF611D" w:rsidRPr="00DF611D" w:rsidRDefault="00DF611D" w:rsidP="00DF611D">
      <w:pPr>
        <w:tabs>
          <w:tab w:val="left" w:pos="1134"/>
        </w:tabs>
        <w:ind w:firstLine="709"/>
        <w:jc w:val="both"/>
        <w:rPr>
          <w:color w:val="002060"/>
        </w:rPr>
      </w:pPr>
      <w:r>
        <w:rPr>
          <w:color w:val="002060"/>
        </w:rPr>
        <w:t xml:space="preserve">    </w:t>
      </w:r>
      <w:r w:rsidR="00A142AB">
        <w:rPr>
          <w:color w:val="002060"/>
        </w:rPr>
        <w:t xml:space="preserve">                               07 – 09 ноября</w:t>
      </w:r>
      <w:r>
        <w:rPr>
          <w:color w:val="002060"/>
        </w:rPr>
        <w:t xml:space="preserve">, очная форма обучения: с 10.00 до </w:t>
      </w:r>
      <w:r w:rsidR="00A142AB">
        <w:rPr>
          <w:color w:val="002060"/>
        </w:rPr>
        <w:t>16.50</w:t>
      </w:r>
    </w:p>
    <w:p w:rsidR="00DF611D" w:rsidRPr="00DF611D" w:rsidRDefault="00DF611D" w:rsidP="00DF611D">
      <w:pPr>
        <w:tabs>
          <w:tab w:val="left" w:pos="4611"/>
        </w:tabs>
        <w:ind w:left="1809" w:firstLine="709"/>
        <w:rPr>
          <w:color w:val="002060"/>
        </w:rPr>
      </w:pPr>
      <w:r>
        <w:rPr>
          <w:color w:val="002060"/>
        </w:rPr>
        <w:t xml:space="preserve">     </w:t>
      </w:r>
      <w:r w:rsidR="00A142AB">
        <w:rPr>
          <w:color w:val="002060"/>
        </w:rPr>
        <w:t>05 – 07 декабря</w:t>
      </w:r>
      <w:r>
        <w:rPr>
          <w:color w:val="002060"/>
        </w:rPr>
        <w:t xml:space="preserve">, очная форма обучения: с 10.00 до </w:t>
      </w:r>
      <w:r w:rsidR="00A142AB">
        <w:rPr>
          <w:color w:val="002060"/>
        </w:rPr>
        <w:t>16.50</w:t>
      </w:r>
    </w:p>
    <w:p w:rsidR="00DF611D" w:rsidRPr="00DF611D" w:rsidRDefault="00DF611D" w:rsidP="00DF611D">
      <w:pPr>
        <w:tabs>
          <w:tab w:val="left" w:pos="1134"/>
        </w:tabs>
        <w:ind w:firstLine="709"/>
        <w:jc w:val="both"/>
        <w:rPr>
          <w:color w:val="002060"/>
        </w:rPr>
      </w:pPr>
    </w:p>
    <w:p w:rsidR="00DF611D" w:rsidRPr="00DF611D" w:rsidRDefault="00DF611D" w:rsidP="00DF611D">
      <w:pPr>
        <w:tabs>
          <w:tab w:val="left" w:pos="1134"/>
        </w:tabs>
        <w:ind w:firstLine="709"/>
        <w:jc w:val="both"/>
        <w:rPr>
          <w:b/>
          <w:color w:val="002060"/>
        </w:rPr>
      </w:pPr>
      <w:r w:rsidRPr="00DF611D">
        <w:rPr>
          <w:b/>
          <w:color w:val="002060"/>
        </w:rPr>
        <w:t xml:space="preserve"> Содержание программы:</w:t>
      </w:r>
    </w:p>
    <w:p w:rsidR="00DF611D" w:rsidRPr="00DF611D" w:rsidRDefault="00DF611D" w:rsidP="00DF611D">
      <w:pPr>
        <w:tabs>
          <w:tab w:val="left" w:pos="1134"/>
        </w:tabs>
        <w:ind w:firstLine="709"/>
        <w:jc w:val="both"/>
        <w:rPr>
          <w:color w:val="002060"/>
        </w:rPr>
      </w:pPr>
      <w:r w:rsidRPr="00DF611D">
        <w:rPr>
          <w:color w:val="002060"/>
        </w:rPr>
        <w:t>Раздел 1. Общие положения</w:t>
      </w:r>
    </w:p>
    <w:p w:rsidR="00DF611D" w:rsidRPr="00DF611D" w:rsidRDefault="00DF611D" w:rsidP="00DF611D">
      <w:pPr>
        <w:pStyle w:val="a5"/>
        <w:numPr>
          <w:ilvl w:val="0"/>
          <w:numId w:val="3"/>
        </w:numPr>
        <w:tabs>
          <w:tab w:val="left" w:pos="1134"/>
        </w:tabs>
        <w:jc w:val="both"/>
        <w:rPr>
          <w:color w:val="002060"/>
        </w:rPr>
      </w:pPr>
      <w:r w:rsidRPr="00DF611D">
        <w:rPr>
          <w:color w:val="002060"/>
        </w:rPr>
        <w:t>Функции персонала при оформлении документов для совершения нотариальных действий</w:t>
      </w:r>
    </w:p>
    <w:p w:rsidR="00DF611D" w:rsidRPr="00DF611D" w:rsidRDefault="00DF611D" w:rsidP="00DF611D">
      <w:pPr>
        <w:pStyle w:val="a5"/>
        <w:numPr>
          <w:ilvl w:val="0"/>
          <w:numId w:val="3"/>
        </w:numPr>
        <w:tabs>
          <w:tab w:val="left" w:pos="1134"/>
        </w:tabs>
        <w:jc w:val="both"/>
        <w:rPr>
          <w:color w:val="002060"/>
        </w:rPr>
      </w:pPr>
      <w:r w:rsidRPr="00DF611D">
        <w:rPr>
          <w:color w:val="002060"/>
        </w:rPr>
        <w:t>Определение подлинности документов</w:t>
      </w:r>
    </w:p>
    <w:p w:rsidR="00DF611D" w:rsidRPr="00DF611D" w:rsidRDefault="00DF611D" w:rsidP="00DF611D">
      <w:pPr>
        <w:pStyle w:val="a5"/>
        <w:numPr>
          <w:ilvl w:val="0"/>
          <w:numId w:val="3"/>
        </w:numPr>
        <w:tabs>
          <w:tab w:val="left" w:pos="1134"/>
        </w:tabs>
        <w:jc w:val="both"/>
        <w:rPr>
          <w:color w:val="002060"/>
        </w:rPr>
      </w:pPr>
      <w:r w:rsidRPr="00DF611D">
        <w:rPr>
          <w:color w:val="002060"/>
        </w:rPr>
        <w:t xml:space="preserve">Этика и </w:t>
      </w:r>
      <w:proofErr w:type="spellStart"/>
      <w:r w:rsidRPr="00DF611D">
        <w:rPr>
          <w:color w:val="002060"/>
        </w:rPr>
        <w:t>клиентоориентированность</w:t>
      </w:r>
      <w:proofErr w:type="spellEnd"/>
      <w:r w:rsidRPr="00DF611D">
        <w:rPr>
          <w:color w:val="002060"/>
        </w:rPr>
        <w:t xml:space="preserve"> в нотариальной конторе</w:t>
      </w:r>
    </w:p>
    <w:p w:rsidR="00DF611D" w:rsidRPr="00DF611D" w:rsidRDefault="00DF611D" w:rsidP="00DF611D">
      <w:pPr>
        <w:tabs>
          <w:tab w:val="left" w:pos="1134"/>
        </w:tabs>
        <w:ind w:firstLine="709"/>
        <w:jc w:val="both"/>
        <w:rPr>
          <w:color w:val="002060"/>
        </w:rPr>
      </w:pPr>
      <w:r w:rsidRPr="00DF611D">
        <w:rPr>
          <w:color w:val="002060"/>
        </w:rPr>
        <w:t>Раздел 2. Нотариальное делопроизводство</w:t>
      </w:r>
    </w:p>
    <w:p w:rsidR="00DF611D" w:rsidRPr="00DF611D" w:rsidRDefault="00DF611D" w:rsidP="00DF611D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color w:val="002060"/>
        </w:rPr>
      </w:pPr>
      <w:r w:rsidRPr="00DF611D">
        <w:rPr>
          <w:color w:val="002060"/>
        </w:rPr>
        <w:t>Делопроизводство в нотариальной конторе</w:t>
      </w:r>
    </w:p>
    <w:p w:rsidR="00DF611D" w:rsidRPr="00DF611D" w:rsidRDefault="00DF611D" w:rsidP="00DF611D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color w:val="002060"/>
        </w:rPr>
      </w:pPr>
      <w:r w:rsidRPr="00DF611D">
        <w:rPr>
          <w:color w:val="002060"/>
        </w:rPr>
        <w:t>Регламент совершения нотариальных действий</w:t>
      </w:r>
    </w:p>
    <w:p w:rsidR="00DF611D" w:rsidRPr="00DF611D" w:rsidRDefault="00DF611D" w:rsidP="00DF611D">
      <w:pPr>
        <w:tabs>
          <w:tab w:val="left" w:pos="1134"/>
        </w:tabs>
        <w:ind w:firstLine="709"/>
        <w:jc w:val="both"/>
        <w:rPr>
          <w:color w:val="002060"/>
        </w:rPr>
      </w:pPr>
      <w:r w:rsidRPr="00DF611D">
        <w:rPr>
          <w:color w:val="002060"/>
        </w:rPr>
        <w:t>Раздел 3. Информационные технологии в нотариальной деятельности</w:t>
      </w:r>
    </w:p>
    <w:p w:rsidR="00DF611D" w:rsidRPr="00DF611D" w:rsidRDefault="00DF611D" w:rsidP="00DF611D">
      <w:pPr>
        <w:pStyle w:val="a5"/>
        <w:numPr>
          <w:ilvl w:val="0"/>
          <w:numId w:val="5"/>
        </w:numPr>
        <w:tabs>
          <w:tab w:val="left" w:pos="1134"/>
        </w:tabs>
        <w:jc w:val="both"/>
        <w:rPr>
          <w:color w:val="002060"/>
        </w:rPr>
      </w:pPr>
      <w:r w:rsidRPr="00DF611D">
        <w:rPr>
          <w:color w:val="002060"/>
        </w:rPr>
        <w:t>Информационная безопасность нотариальной конторы</w:t>
      </w:r>
    </w:p>
    <w:p w:rsidR="00DF611D" w:rsidRPr="00DF611D" w:rsidRDefault="00DF611D" w:rsidP="00DF611D">
      <w:pPr>
        <w:pStyle w:val="a5"/>
        <w:numPr>
          <w:ilvl w:val="0"/>
          <w:numId w:val="5"/>
        </w:numPr>
        <w:tabs>
          <w:tab w:val="left" w:pos="1134"/>
        </w:tabs>
        <w:jc w:val="both"/>
        <w:rPr>
          <w:color w:val="002060"/>
        </w:rPr>
      </w:pPr>
      <w:r w:rsidRPr="00DF611D">
        <w:rPr>
          <w:color w:val="002060"/>
        </w:rPr>
        <w:t>Единая информационная система нотариата РФ</w:t>
      </w:r>
    </w:p>
    <w:p w:rsidR="00DF611D" w:rsidRPr="00DF611D" w:rsidRDefault="00DF611D" w:rsidP="00DF611D">
      <w:pPr>
        <w:pStyle w:val="a5"/>
        <w:numPr>
          <w:ilvl w:val="0"/>
          <w:numId w:val="5"/>
        </w:numPr>
        <w:tabs>
          <w:tab w:val="left" w:pos="1134"/>
        </w:tabs>
        <w:jc w:val="both"/>
        <w:rPr>
          <w:color w:val="002060"/>
        </w:rPr>
      </w:pPr>
      <w:r w:rsidRPr="00DF611D">
        <w:rPr>
          <w:color w:val="002060"/>
        </w:rPr>
        <w:t>Автомати</w:t>
      </w:r>
      <w:r w:rsidR="003A1F15">
        <w:rPr>
          <w:color w:val="002060"/>
        </w:rPr>
        <w:t xml:space="preserve">зированное </w:t>
      </w:r>
      <w:r w:rsidRPr="00DF611D">
        <w:rPr>
          <w:color w:val="002060"/>
        </w:rPr>
        <w:t>рабоч</w:t>
      </w:r>
      <w:r w:rsidR="003A1F15">
        <w:rPr>
          <w:color w:val="002060"/>
        </w:rPr>
        <w:t>ее</w:t>
      </w:r>
      <w:r w:rsidRPr="00DF611D">
        <w:rPr>
          <w:color w:val="002060"/>
        </w:rPr>
        <w:t xml:space="preserve"> мест</w:t>
      </w:r>
      <w:r w:rsidR="003A1F15">
        <w:rPr>
          <w:color w:val="002060"/>
        </w:rPr>
        <w:t>о в нотариальной конторе</w:t>
      </w:r>
    </w:p>
    <w:p w:rsidR="00DF611D" w:rsidRPr="00DF611D" w:rsidRDefault="00DF611D" w:rsidP="00DF611D">
      <w:pPr>
        <w:pStyle w:val="a5"/>
        <w:numPr>
          <w:ilvl w:val="0"/>
          <w:numId w:val="5"/>
        </w:numPr>
        <w:tabs>
          <w:tab w:val="left" w:pos="1134"/>
        </w:tabs>
        <w:jc w:val="both"/>
        <w:rPr>
          <w:color w:val="002060"/>
        </w:rPr>
      </w:pPr>
      <w:r w:rsidRPr="00DF611D">
        <w:rPr>
          <w:color w:val="002060"/>
        </w:rPr>
        <w:t xml:space="preserve">Электронное взаимодействие с </w:t>
      </w:r>
      <w:proofErr w:type="spellStart"/>
      <w:r w:rsidRPr="00DF611D">
        <w:rPr>
          <w:color w:val="002060"/>
        </w:rPr>
        <w:t>Росреестром</w:t>
      </w:r>
      <w:proofErr w:type="spellEnd"/>
      <w:r w:rsidRPr="00DF611D">
        <w:rPr>
          <w:color w:val="002060"/>
        </w:rPr>
        <w:t>, ИФНС, федеральными ресурсами</w:t>
      </w:r>
    </w:p>
    <w:p w:rsidR="00DF611D" w:rsidRPr="00DF611D" w:rsidRDefault="00DF611D" w:rsidP="00DF611D">
      <w:pPr>
        <w:tabs>
          <w:tab w:val="left" w:pos="1134"/>
        </w:tabs>
        <w:ind w:firstLine="709"/>
        <w:jc w:val="both"/>
        <w:rPr>
          <w:color w:val="002060"/>
        </w:rPr>
      </w:pPr>
    </w:p>
    <w:p w:rsidR="00DF611D" w:rsidRPr="00DF611D" w:rsidRDefault="00DF611D" w:rsidP="00DF611D">
      <w:pPr>
        <w:tabs>
          <w:tab w:val="left" w:pos="1134"/>
        </w:tabs>
        <w:ind w:firstLine="709"/>
        <w:jc w:val="both"/>
        <w:rPr>
          <w:color w:val="002060"/>
        </w:rPr>
      </w:pPr>
      <w:r w:rsidRPr="00DF611D">
        <w:rPr>
          <w:color w:val="002060"/>
        </w:rPr>
        <w:t xml:space="preserve">По результатам итоговой аттестации выдается удостоверение о повышении квалификации Университета имени О.Е. </w:t>
      </w:r>
      <w:proofErr w:type="spellStart"/>
      <w:r w:rsidRPr="00DF611D">
        <w:rPr>
          <w:color w:val="002060"/>
        </w:rPr>
        <w:t>Кутафина</w:t>
      </w:r>
      <w:proofErr w:type="spellEnd"/>
      <w:r w:rsidRPr="00DF611D">
        <w:rPr>
          <w:color w:val="002060"/>
        </w:rPr>
        <w:t xml:space="preserve"> (МГЮА).</w:t>
      </w:r>
    </w:p>
    <w:p w:rsidR="002F4F56" w:rsidRPr="002F4F56" w:rsidRDefault="002F4F56" w:rsidP="002F4F56">
      <w:pPr>
        <w:tabs>
          <w:tab w:val="left" w:pos="1134"/>
        </w:tabs>
        <w:ind w:firstLine="709"/>
        <w:jc w:val="both"/>
        <w:rPr>
          <w:color w:val="002060"/>
        </w:rPr>
      </w:pPr>
      <w:r w:rsidRPr="002F4F56">
        <w:rPr>
          <w:color w:val="002060"/>
        </w:rPr>
        <w:t xml:space="preserve">Запись на курсы осуществляется путем регистрации на сайте </w:t>
      </w:r>
      <w:hyperlink r:id="rId8" w:history="1">
        <w:r w:rsidRPr="002F4F56">
          <w:rPr>
            <w:color w:val="002060"/>
          </w:rPr>
          <w:t>http://www.msal.ru/</w:t>
        </w:r>
      </w:hyperlink>
      <w:r w:rsidRPr="002F4F56">
        <w:rPr>
          <w:color w:val="002060"/>
        </w:rPr>
        <w:t xml:space="preserve"> в разделе ПОВЫШЕНИЕ КВАЛИФИКАЦИИ, далее НАЦИОНАЛЬНАЯ АКАДЕМИЯ НОТАРИАТА</w:t>
      </w:r>
    </w:p>
    <w:p w:rsidR="002F4F56" w:rsidRDefault="002F4F56" w:rsidP="002F4F56">
      <w:pPr>
        <w:tabs>
          <w:tab w:val="left" w:pos="1134"/>
        </w:tabs>
        <w:ind w:firstLine="709"/>
        <w:jc w:val="both"/>
        <w:rPr>
          <w:color w:val="002060"/>
        </w:rPr>
      </w:pPr>
    </w:p>
    <w:p w:rsidR="002F4F56" w:rsidRDefault="002F4F56" w:rsidP="002F4F56">
      <w:pPr>
        <w:tabs>
          <w:tab w:val="left" w:pos="1134"/>
        </w:tabs>
        <w:ind w:firstLine="709"/>
        <w:jc w:val="both"/>
        <w:rPr>
          <w:color w:val="002060"/>
        </w:rPr>
      </w:pPr>
    </w:p>
    <w:p w:rsidR="00DF611D" w:rsidRDefault="00DF611D" w:rsidP="002F4F56">
      <w:pPr>
        <w:tabs>
          <w:tab w:val="left" w:pos="1134"/>
        </w:tabs>
        <w:ind w:firstLine="709"/>
        <w:jc w:val="both"/>
        <w:rPr>
          <w:color w:val="002060"/>
        </w:rPr>
      </w:pPr>
    </w:p>
    <w:p w:rsidR="00C87353" w:rsidRDefault="00C87353" w:rsidP="002F4F56">
      <w:pPr>
        <w:tabs>
          <w:tab w:val="left" w:pos="1134"/>
        </w:tabs>
        <w:ind w:firstLine="709"/>
        <w:jc w:val="both"/>
        <w:rPr>
          <w:color w:val="002060"/>
        </w:rPr>
      </w:pPr>
    </w:p>
    <w:p w:rsidR="00C87353" w:rsidRDefault="00C87353" w:rsidP="002F4F56">
      <w:pPr>
        <w:tabs>
          <w:tab w:val="left" w:pos="1134"/>
        </w:tabs>
        <w:ind w:firstLine="709"/>
        <w:jc w:val="both"/>
        <w:rPr>
          <w:color w:val="002060"/>
        </w:rPr>
      </w:pPr>
    </w:p>
    <w:p w:rsidR="00C87353" w:rsidRDefault="00C87353" w:rsidP="002F4F56">
      <w:pPr>
        <w:tabs>
          <w:tab w:val="left" w:pos="1134"/>
        </w:tabs>
        <w:ind w:firstLine="709"/>
        <w:jc w:val="both"/>
        <w:rPr>
          <w:color w:val="002060"/>
        </w:rPr>
      </w:pPr>
    </w:p>
    <w:p w:rsidR="00C87353" w:rsidRDefault="00C87353" w:rsidP="002F4F56">
      <w:pPr>
        <w:tabs>
          <w:tab w:val="left" w:pos="1134"/>
        </w:tabs>
        <w:ind w:firstLine="709"/>
        <w:jc w:val="both"/>
        <w:rPr>
          <w:color w:val="002060"/>
        </w:rPr>
      </w:pPr>
    </w:p>
    <w:p w:rsidR="00DF611D" w:rsidRDefault="00DF611D" w:rsidP="008172CB">
      <w:pPr>
        <w:ind w:firstLine="709"/>
        <w:jc w:val="both"/>
        <w:rPr>
          <w:color w:val="002060"/>
        </w:rPr>
      </w:pPr>
    </w:p>
    <w:p w:rsidR="00DF611D" w:rsidRDefault="00DF611D" w:rsidP="008172CB">
      <w:pPr>
        <w:ind w:firstLine="709"/>
        <w:jc w:val="both"/>
        <w:rPr>
          <w:color w:val="002060"/>
        </w:rPr>
      </w:pPr>
    </w:p>
    <w:p w:rsidR="00AF202C" w:rsidRPr="00141C7D" w:rsidRDefault="00AF202C" w:rsidP="00141C7D">
      <w:pPr>
        <w:ind w:firstLine="709"/>
        <w:jc w:val="center"/>
        <w:rPr>
          <w:color w:val="002060"/>
        </w:rPr>
      </w:pPr>
      <w:r w:rsidRPr="00BB6372">
        <w:rPr>
          <w:b/>
          <w:i/>
          <w:color w:val="002060"/>
        </w:rPr>
        <w:t>Дорогие друзья, до встречи!!!</w:t>
      </w:r>
    </w:p>
    <w:sectPr w:rsidR="00AF202C" w:rsidRPr="00141C7D" w:rsidSect="008172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A7DAC"/>
    <w:multiLevelType w:val="hybridMultilevel"/>
    <w:tmpl w:val="284EC5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B903DF"/>
    <w:multiLevelType w:val="hybridMultilevel"/>
    <w:tmpl w:val="420E9DD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E013329"/>
    <w:multiLevelType w:val="hybridMultilevel"/>
    <w:tmpl w:val="E9EA76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3FD60DA"/>
    <w:multiLevelType w:val="hybridMultilevel"/>
    <w:tmpl w:val="CBD65EC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42"/>
    <w:rsid w:val="001037F2"/>
    <w:rsid w:val="00141C7D"/>
    <w:rsid w:val="0023321A"/>
    <w:rsid w:val="002407C5"/>
    <w:rsid w:val="002F4F56"/>
    <w:rsid w:val="003A1F15"/>
    <w:rsid w:val="00595F13"/>
    <w:rsid w:val="006A1A95"/>
    <w:rsid w:val="00716994"/>
    <w:rsid w:val="0073061C"/>
    <w:rsid w:val="00772165"/>
    <w:rsid w:val="007A1A4E"/>
    <w:rsid w:val="008172CB"/>
    <w:rsid w:val="00880FAE"/>
    <w:rsid w:val="0088329F"/>
    <w:rsid w:val="00976B42"/>
    <w:rsid w:val="009C5B4A"/>
    <w:rsid w:val="00A142AB"/>
    <w:rsid w:val="00A45807"/>
    <w:rsid w:val="00A56D82"/>
    <w:rsid w:val="00AF0473"/>
    <w:rsid w:val="00AF202C"/>
    <w:rsid w:val="00B023B4"/>
    <w:rsid w:val="00B57DF0"/>
    <w:rsid w:val="00BB6372"/>
    <w:rsid w:val="00C87353"/>
    <w:rsid w:val="00D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2F66F-A53C-4D57-ADFD-8BD5679D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02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02C"/>
    <w:rPr>
      <w:rFonts w:eastAsia="Times New Roman"/>
      <w:color w:val="121212"/>
      <w:lang w:eastAsia="ru-RU"/>
    </w:rPr>
  </w:style>
  <w:style w:type="character" w:styleId="a4">
    <w:name w:val="Hyperlink"/>
    <w:basedOn w:val="a0"/>
    <w:uiPriority w:val="99"/>
    <w:unhideWhenUsed/>
    <w:rsid w:val="00AF202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56D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7D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DF0"/>
    <w:rPr>
      <w:rFonts w:ascii="Tahoma" w:eastAsia="MS Mincho" w:hAnsi="Tahoma" w:cs="Tahoma"/>
      <w:sz w:val="16"/>
      <w:szCs w:val="16"/>
      <w:lang w:eastAsia="ja-JP"/>
    </w:rPr>
  </w:style>
  <w:style w:type="character" w:styleId="a8">
    <w:name w:val="Strong"/>
    <w:basedOn w:val="a0"/>
    <w:uiPriority w:val="99"/>
    <w:qFormat/>
    <w:rsid w:val="00DF611D"/>
    <w:rPr>
      <w:rFonts w:ascii="Times New Roman" w:hAnsi="Times New Roman" w:cs="Times New Roman" w:hint="default"/>
      <w:b/>
      <w:bCs/>
    </w:rPr>
  </w:style>
  <w:style w:type="table" w:styleId="a9">
    <w:name w:val="Table Grid"/>
    <w:basedOn w:val="a1"/>
    <w:uiPriority w:val="99"/>
    <w:rsid w:val="00DF61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46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75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83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519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13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490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34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587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884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760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697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208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954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324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137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1305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105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7819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7971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0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5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2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13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3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926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29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497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228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22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816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133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53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49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3254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1285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7619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4499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7176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360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4976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al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BA34C-7453-4DA6-BD2C-4C5340AE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Улыбин Виктор Андреевич</dc:creator>
  <cp:lastModifiedBy>user</cp:lastModifiedBy>
  <cp:revision>2</cp:revision>
  <cp:lastPrinted>2018-06-19T14:29:00Z</cp:lastPrinted>
  <dcterms:created xsi:type="dcterms:W3CDTF">2018-07-04T08:49:00Z</dcterms:created>
  <dcterms:modified xsi:type="dcterms:W3CDTF">2018-07-04T08:49:00Z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-1317319322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NPoddubnaya@msal.ru</vt:lpwstr>
  </property>
  <property fmtid="{D5CDD505-2E9C-101B-9397-08002B2CF9AE}" pid="6" name="_AuthorEmailDisplayName">
    <vt:lpwstr>Поддубная Наталья Николаевна</vt:lpwstr>
  </property>
  <property fmtid="{D5CDD505-2E9C-101B-9397-08002B2CF9AE}" pid="7" name="_ReviewingToolsShownOnce">
    <vt:lpwstr/>
  </property>
</Properties>
</file>