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31683" w14:textId="04B75A5B" w:rsidR="001B1F66" w:rsidRDefault="00E51110" w:rsidP="00E511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proofErr w:type="spellStart"/>
      <w:r w:rsidRPr="00E5111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History</w:t>
      </w:r>
      <w:proofErr w:type="spellEnd"/>
      <w:r w:rsidRPr="00E5111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 xml:space="preserve"> </w:t>
      </w:r>
      <w:proofErr w:type="spellStart"/>
      <w:r w:rsidRPr="00E5111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of</w:t>
      </w:r>
      <w:proofErr w:type="spellEnd"/>
      <w:r w:rsidRPr="00E5111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 xml:space="preserve"> </w:t>
      </w:r>
      <w:proofErr w:type="spellStart"/>
      <w:r w:rsidRPr="00E5111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Russia</w:t>
      </w:r>
      <w:proofErr w:type="spellEnd"/>
    </w:p>
    <w:p w14:paraId="09121786" w14:textId="77777777" w:rsidR="00E51110" w:rsidRPr="001B1F66" w:rsidRDefault="00E51110" w:rsidP="00E511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</w:p>
    <w:p w14:paraId="7B85C7F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b/>
          <w:sz w:val="28"/>
          <w:lang w:val="en-US"/>
        </w:rPr>
      </w:pPr>
    </w:p>
    <w:p w14:paraId="56548D04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b/>
          <w:sz w:val="28"/>
          <w:lang w:val="en-US"/>
        </w:rPr>
      </w:pPr>
      <w:r w:rsidRPr="003A0922">
        <w:rPr>
          <w:rFonts w:ascii="Times New Roman" w:hAnsi="Times New Roman"/>
          <w:b/>
          <w:sz w:val="28"/>
          <w:lang w:val="en-US"/>
        </w:rPr>
        <w:t>Semester 1</w:t>
      </w:r>
      <w:bookmarkStart w:id="0" w:name="_GoBack"/>
      <w:bookmarkEnd w:id="0"/>
    </w:p>
    <w:p w14:paraId="04B2C745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</w:p>
    <w:p w14:paraId="59935C5C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1. Subject "History of Russia", methodology and historiography of the discipline, objectives of study.</w:t>
      </w:r>
    </w:p>
    <w:p w14:paraId="054B1B67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2. Periodization of the history of Russia.</w:t>
      </w:r>
    </w:p>
    <w:p w14:paraId="2D66FA1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3. The history of Russia as part of world history. Russia is a state-civilization.</w:t>
      </w:r>
    </w:p>
    <w:p w14:paraId="629401C4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4. The Middle Ages: concept, chronological framework, periodization.</w:t>
      </w:r>
    </w:p>
    <w:p w14:paraId="6314A0C1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5. Peoples and states on the territory of modern Russia in ancient times.</w:t>
      </w:r>
    </w:p>
    <w:p w14:paraId="2968032D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6. Formation of the Old Russian state. Norman theory.</w:t>
      </w:r>
    </w:p>
    <w:p w14:paraId="164EA0E1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7. </w:t>
      </w:r>
      <w:proofErr w:type="spellStart"/>
      <w:r w:rsidRPr="003A0922">
        <w:rPr>
          <w:rFonts w:ascii="Times New Roman" w:hAnsi="Times New Roman"/>
          <w:sz w:val="28"/>
          <w:lang w:val="en-US"/>
        </w:rPr>
        <w:t>Kievan</w:t>
      </w:r>
      <w:proofErr w:type="spellEnd"/>
      <w:r w:rsidRPr="003A0922">
        <w:rPr>
          <w:rFonts w:ascii="Times New Roman" w:hAnsi="Times New Roman"/>
          <w:sz w:val="28"/>
          <w:lang w:val="en-US"/>
        </w:rPr>
        <w:t xml:space="preserve"> Rus as an early feudal monarchy. Organization of central and local government.</w:t>
      </w:r>
    </w:p>
    <w:p w14:paraId="617E8ECF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8. Foreign policy and international relations of Rus: relations with Byzantium, </w:t>
      </w:r>
      <w:proofErr w:type="spellStart"/>
      <w:r w:rsidRPr="003A0922">
        <w:rPr>
          <w:rFonts w:ascii="Times New Roman" w:hAnsi="Times New Roman"/>
          <w:sz w:val="28"/>
          <w:lang w:val="en-US"/>
        </w:rPr>
        <w:t>Khazars</w:t>
      </w:r>
      <w:proofErr w:type="spellEnd"/>
      <w:r w:rsidRPr="003A0922">
        <w:rPr>
          <w:rFonts w:ascii="Times New Roman" w:hAnsi="Times New Roman"/>
          <w:sz w:val="28"/>
          <w:lang w:val="en-US"/>
        </w:rPr>
        <w:t xml:space="preserve">, Pechenegs, </w:t>
      </w:r>
      <w:proofErr w:type="spellStart"/>
      <w:r w:rsidRPr="003A0922">
        <w:rPr>
          <w:rFonts w:ascii="Times New Roman" w:hAnsi="Times New Roman"/>
          <w:sz w:val="28"/>
          <w:lang w:val="en-US"/>
        </w:rPr>
        <w:t>Polovtsians</w:t>
      </w:r>
      <w:proofErr w:type="spellEnd"/>
      <w:r w:rsidRPr="003A0922">
        <w:rPr>
          <w:rFonts w:ascii="Times New Roman" w:hAnsi="Times New Roman"/>
          <w:sz w:val="28"/>
          <w:lang w:val="en-US"/>
        </w:rPr>
        <w:t>, European countries.</w:t>
      </w:r>
    </w:p>
    <w:p w14:paraId="4F39887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9. The </w:t>
      </w:r>
      <w:proofErr w:type="spellStart"/>
      <w:r w:rsidRPr="003A0922">
        <w:rPr>
          <w:rFonts w:ascii="Times New Roman" w:hAnsi="Times New Roman"/>
          <w:sz w:val="28"/>
          <w:lang w:val="en-US"/>
        </w:rPr>
        <w:t>Russkaya</w:t>
      </w:r>
      <w:proofErr w:type="spellEnd"/>
      <w:r w:rsidRPr="003A0922">
        <w:rPr>
          <w:rFonts w:ascii="Times New Roman" w:hAnsi="Times New Roman"/>
          <w:sz w:val="28"/>
          <w:lang w:val="en-US"/>
        </w:rPr>
        <w:t xml:space="preserve"> Pravda: sources, system, editions. Historians' points of view on the origin of the </w:t>
      </w:r>
      <w:proofErr w:type="spellStart"/>
      <w:r w:rsidRPr="003A0922">
        <w:rPr>
          <w:rFonts w:ascii="Times New Roman" w:hAnsi="Times New Roman"/>
          <w:sz w:val="28"/>
          <w:lang w:val="en-US"/>
        </w:rPr>
        <w:t>Russkaya</w:t>
      </w:r>
      <w:proofErr w:type="spellEnd"/>
      <w:r w:rsidRPr="003A0922">
        <w:rPr>
          <w:rFonts w:ascii="Times New Roman" w:hAnsi="Times New Roman"/>
          <w:sz w:val="28"/>
          <w:lang w:val="en-US"/>
        </w:rPr>
        <w:t xml:space="preserve"> Pravda.</w:t>
      </w:r>
    </w:p>
    <w:p w14:paraId="6D3450CF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10. Adoption of Christianity by Russia and its significance.</w:t>
      </w:r>
    </w:p>
    <w:p w14:paraId="0B0CF569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11. Chivalry of Europe. Crusades. Conquest of Constantinople by the Crusaders.</w:t>
      </w:r>
    </w:p>
    <w:p w14:paraId="0B2F7951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12. Prerequisites for feudal fragmentation in Rus'. The significance and consequences of feudal fragmentation.</w:t>
      </w:r>
    </w:p>
    <w:p w14:paraId="374DC66F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13. Russian principalities in conditions of political fragmentation (Kiev, Vladimir-</w:t>
      </w:r>
      <w:proofErr w:type="spellStart"/>
      <w:r w:rsidRPr="003A0922">
        <w:rPr>
          <w:rFonts w:ascii="Times New Roman" w:hAnsi="Times New Roman"/>
          <w:sz w:val="28"/>
          <w:lang w:val="en-US"/>
        </w:rPr>
        <w:t>Suzdal</w:t>
      </w:r>
      <w:proofErr w:type="spellEnd"/>
      <w:r w:rsidRPr="003A0922">
        <w:rPr>
          <w:rFonts w:ascii="Times New Roman" w:hAnsi="Times New Roman"/>
          <w:sz w:val="28"/>
          <w:lang w:val="en-US"/>
        </w:rPr>
        <w:t>, Galicia-</w:t>
      </w:r>
      <w:proofErr w:type="spellStart"/>
      <w:r w:rsidRPr="003A0922">
        <w:rPr>
          <w:rFonts w:ascii="Times New Roman" w:hAnsi="Times New Roman"/>
          <w:sz w:val="28"/>
          <w:lang w:val="en-US"/>
        </w:rPr>
        <w:t>Volyn</w:t>
      </w:r>
      <w:proofErr w:type="spellEnd"/>
      <w:r w:rsidRPr="003A0922">
        <w:rPr>
          <w:rFonts w:ascii="Times New Roman" w:hAnsi="Times New Roman"/>
          <w:sz w:val="28"/>
          <w:lang w:val="en-US"/>
        </w:rPr>
        <w:t>). Features of feudal relations, development of princely power.</w:t>
      </w:r>
    </w:p>
    <w:p w14:paraId="3DC25808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14. State and social structure of Novgorod and Pskov in the 12th-15th centuries.</w:t>
      </w:r>
    </w:p>
    <w:p w14:paraId="63B7FE3A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15. Old Russian culture (9th-15th centuries).</w:t>
      </w:r>
    </w:p>
    <w:p w14:paraId="24A0D05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16. The Mongol invasion. The Golden Horde and Russian principalities. </w:t>
      </w:r>
    </w:p>
    <w:p w14:paraId="48644D5A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17. The fate of the Russian lands after the invasion of </w:t>
      </w:r>
      <w:proofErr w:type="spellStart"/>
      <w:r w:rsidRPr="003A0922">
        <w:rPr>
          <w:rFonts w:ascii="Times New Roman" w:hAnsi="Times New Roman"/>
          <w:sz w:val="28"/>
          <w:lang w:val="en-US"/>
        </w:rPr>
        <w:t>Batu</w:t>
      </w:r>
      <w:proofErr w:type="spellEnd"/>
      <w:r w:rsidRPr="003A0922">
        <w:rPr>
          <w:rFonts w:ascii="Times New Roman" w:hAnsi="Times New Roman"/>
          <w:sz w:val="28"/>
          <w:lang w:val="en-US"/>
        </w:rPr>
        <w:t xml:space="preserve">. Prince Alexander </w:t>
      </w:r>
      <w:proofErr w:type="spellStart"/>
      <w:r w:rsidRPr="003A0922">
        <w:rPr>
          <w:rFonts w:ascii="Times New Roman" w:hAnsi="Times New Roman"/>
          <w:sz w:val="28"/>
          <w:lang w:val="en-US"/>
        </w:rPr>
        <w:t>Nevsky</w:t>
      </w:r>
      <w:proofErr w:type="spellEnd"/>
      <w:r w:rsidRPr="003A0922">
        <w:rPr>
          <w:rFonts w:ascii="Times New Roman" w:hAnsi="Times New Roman"/>
          <w:sz w:val="28"/>
          <w:lang w:val="en-US"/>
        </w:rPr>
        <w:t xml:space="preserve">. </w:t>
      </w:r>
    </w:p>
    <w:p w14:paraId="4AF849B1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18. The Moscow principality in the 12th-14th centuries, the strengthening of the power of the Moscow princes.</w:t>
      </w:r>
    </w:p>
    <w:p w14:paraId="322FD688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19. Formation of the Russian centralized state: prerequisites and stages.</w:t>
      </w:r>
    </w:p>
    <w:p w14:paraId="7045E0F7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20. Stages of the formation of serfdom in the 15th-17th centuries.</w:t>
      </w:r>
    </w:p>
    <w:p w14:paraId="43D4617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21. State reforms of the mid-16th century: zemstvo, labial, military-financial. Oprichnina.</w:t>
      </w:r>
    </w:p>
    <w:p w14:paraId="45ABBDEA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22. The state system of the estate-representative monarchy of Russia. The power of the tsar. Zemsky Sobors. Boyar Duma. Orders.</w:t>
      </w:r>
    </w:p>
    <w:p w14:paraId="68A18FE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23. Foreign policy of the Russian state in the era of Ivan the Terrible.</w:t>
      </w:r>
    </w:p>
    <w:p w14:paraId="1919645C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24. Russian statehood in the late 16th - early 17th centuries. The Time of Troubles.</w:t>
      </w:r>
    </w:p>
    <w:p w14:paraId="7E2BEB0B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lastRenderedPageBreak/>
        <w:t>25. Social upheavals and the main trends in the political and economic development of Russia in the 17th century.</w:t>
      </w:r>
    </w:p>
    <w:p w14:paraId="75E50C17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26. The state and the church. Church reform of Patriarch Nikon, the schism of the Russian Orthodox Church.</w:t>
      </w:r>
    </w:p>
    <w:p w14:paraId="6F0DBB6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27. Foreign policy of Russia in the 17th century. Development of Siberia.</w:t>
      </w:r>
    </w:p>
    <w:p w14:paraId="7CDA36CD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28. Culture of Russia in the 16th–17th centuries.</w:t>
      </w:r>
    </w:p>
    <w:p w14:paraId="5A754A1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29. Formation of absolute monarchy in Russia. Prerequisites, legislative design, ideology of absolutism.</w:t>
      </w:r>
    </w:p>
    <w:p w14:paraId="60A8125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30. State reforms of the first quarter of the 18th century. Senate, collegiums, Synod.</w:t>
      </w:r>
    </w:p>
    <w:p w14:paraId="2AD3B5F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31. Foreign policy of Peter I.</w:t>
      </w:r>
    </w:p>
    <w:p w14:paraId="16F7DCCF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32. Transformations in the field of culture and everyday life in the era of Peter.</w:t>
      </w:r>
    </w:p>
    <w:p w14:paraId="3DDEA72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33. "Enlightened absolutism" in Russia. State reforms and legislative activity of Catherine II.</w:t>
      </w:r>
    </w:p>
    <w:p w14:paraId="21BF2E41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34. Development of the class system in the second half of the 18th century. Charters to the nobility and cities of 1785</w:t>
      </w:r>
    </w:p>
    <w:p w14:paraId="3E5E3819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35. Foreign policy of Russia in the middle and second half of the 18th century</w:t>
      </w:r>
    </w:p>
    <w:p w14:paraId="3F9AF1AC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36. Russian culture of the 18th century</w:t>
      </w:r>
    </w:p>
    <w:p w14:paraId="36361E1D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37. Government constitutionalism of the early 19th century</w:t>
      </w:r>
    </w:p>
    <w:p w14:paraId="552E1514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38. Foreign policy. Patriotic War of 1812</w:t>
      </w:r>
    </w:p>
    <w:p w14:paraId="63EB723C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39. Changes in foreign policy in the second quarter of the 19th century</w:t>
      </w:r>
    </w:p>
    <w:p w14:paraId="5A8A5D0F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40. Bourgeois reforms of the 60-70s of the XIX century. Prerequisites, main directions of reforms.</w:t>
      </w:r>
    </w:p>
    <w:p w14:paraId="0920EC8F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41. Peasant reform of 1861. Preparation, legislative acts. Main stages and principles of the liberation of peasants.</w:t>
      </w:r>
    </w:p>
    <w:p w14:paraId="4F1FD0D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42. Judicial reform of 1864. Judicial statutes. Judicial system, legal proceedings.</w:t>
      </w:r>
    </w:p>
    <w:p w14:paraId="129B860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43. Zemstvo reform of 1864.</w:t>
      </w:r>
    </w:p>
    <w:p w14:paraId="737062D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44. Russia's Foreign Policy in the Second Half of the 19th Century</w:t>
      </w:r>
    </w:p>
    <w:p w14:paraId="398C14AA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45. Formation of the Constitutional Monarchy in Russia. Prerequisites, Stages. State Duma. State Council. Council of Ministers.</w:t>
      </w:r>
    </w:p>
    <w:p w14:paraId="4E0199B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46. Fundamental State Laws of 1906</w:t>
      </w:r>
    </w:p>
    <w:p w14:paraId="2E7216A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47. State Duma in Russia 1906-1917</w:t>
      </w:r>
    </w:p>
    <w:p w14:paraId="69DB1DF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48. Agrarian reform of 1906-1910. Activities of P. A. Stolypin.</w:t>
      </w:r>
    </w:p>
    <w:p w14:paraId="16187F45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49. Russia in the First World War.</w:t>
      </w:r>
    </w:p>
    <w:p w14:paraId="44D72FF1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50. Science and culture of Russia in the 19th - early 20th centuries.</w:t>
      </w:r>
    </w:p>
    <w:p w14:paraId="0E56FB08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</w:p>
    <w:p w14:paraId="39E92A83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b/>
          <w:sz w:val="28"/>
          <w:lang w:val="en-US"/>
        </w:rPr>
      </w:pPr>
      <w:r w:rsidRPr="003A0922">
        <w:rPr>
          <w:rFonts w:ascii="Times New Roman" w:hAnsi="Times New Roman"/>
          <w:b/>
          <w:sz w:val="28"/>
          <w:lang w:val="en-US"/>
        </w:rPr>
        <w:t>Semester 2</w:t>
      </w:r>
    </w:p>
    <w:p w14:paraId="4110BDCE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</w:p>
    <w:p w14:paraId="3A4E55FD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51. The Russian Empire at the beginning of the 20th century. Causes of the revolutionary crisis of 1917</w:t>
      </w:r>
    </w:p>
    <w:p w14:paraId="6A458FB1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52. The February Revolution of 1917 and the fall of the monarchy in Russia.</w:t>
      </w:r>
    </w:p>
    <w:p w14:paraId="09A66FC4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lastRenderedPageBreak/>
        <w:t>53. 1917: from February to October. Problems of forming a new state system. Provisional Government and Soviets.</w:t>
      </w:r>
    </w:p>
    <w:p w14:paraId="511A6C59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54. II All-Russian Congress of Soviets and its decisions.</w:t>
      </w:r>
    </w:p>
    <w:p w14:paraId="7DBB6A5F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55. Constituent Assembly in Russia (1917-1918). Convocation and reasons for dissolution.</w:t>
      </w:r>
    </w:p>
    <w:p w14:paraId="19ECA8C3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56. Civil War as a special stage of the Russian revolution at the beginning of the 20th century.</w:t>
      </w:r>
    </w:p>
    <w:p w14:paraId="27130A3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57. III All-Russian Congress of Soviets. Declaration of the Rights of the Working and Exploited People.</w:t>
      </w:r>
    </w:p>
    <w:p w14:paraId="207AF35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58. Constitution of the RSFSR of 1918: development, structure, organization of Soviet power, rights and obligations of citizens, electoral law.</w:t>
      </w:r>
    </w:p>
    <w:p w14:paraId="27D5F58C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59. Europe and the world after the First World War.</w:t>
      </w:r>
    </w:p>
    <w:p w14:paraId="5639C464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60. Transition to the New Economic Policy. Economic transformations and political struggle during the NEP period.</w:t>
      </w:r>
    </w:p>
    <w:p w14:paraId="01300394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61. Creation of a socialist federal state. Constitution of the USSR, 1924</w:t>
      </w:r>
    </w:p>
    <w:p w14:paraId="2A05F0AD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62. "The Great Turning Point". Industrialization and the first Soviet five-year plans.</w:t>
      </w:r>
    </w:p>
    <w:p w14:paraId="40EEE14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63. Transition to the policy of mass collectivization and its results.</w:t>
      </w:r>
    </w:p>
    <w:p w14:paraId="2744801A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64. Stalin's socialism. Constitution of the USSR, 1936</w:t>
      </w:r>
    </w:p>
    <w:p w14:paraId="09F31C7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65. Foreign policy of the USSR in the 1920s - 1930s. Crisis of the Versailles-Washington system of international relations.</w:t>
      </w:r>
    </w:p>
    <w:p w14:paraId="4E970154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66. Soviet culture in the 1920s-1930s. The new face of Soviet society.</w:t>
      </w:r>
    </w:p>
    <w:p w14:paraId="121ACB09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67. The Soviet Union on the eve of the Great Patriotic War.</w:t>
      </w:r>
    </w:p>
    <w:p w14:paraId="28EBD1BE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68. The Second World War (1939-1945): causes, participants in the military conflict, plans of the parties.</w:t>
      </w:r>
    </w:p>
    <w:p w14:paraId="79DA25B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69. Changes in the state system of the USSR during the Great Patriotic War. Emergency authorities in wartime.</w:t>
      </w:r>
    </w:p>
    <w:p w14:paraId="40E5A018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70. The main periods and military battles of the Great Patriotic War (1941-1945). </w:t>
      </w:r>
    </w:p>
    <w:p w14:paraId="443B7EA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71. The first period of the Great Patriotic War (June 1941 – autumn 1942). The Battle of Moscow. The Siege of Leningrad. </w:t>
      </w:r>
    </w:p>
    <w:p w14:paraId="3975AC0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72. The turning point in the course of the Great Patriotic War. The Battles of Stalingrad and Kursk. </w:t>
      </w:r>
    </w:p>
    <w:p w14:paraId="72552B3B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73. The formation of the anti-Hitler coalition and its role in the defeat of fascist Germany and militaristic Japan.</w:t>
      </w:r>
    </w:p>
    <w:p w14:paraId="48687A75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74. Yalta and Potsdam Conferences of 1945. Post-war world order.</w:t>
      </w:r>
    </w:p>
    <w:p w14:paraId="6B2EB67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75. Defeat of Germany in World War II. The role of the USSR in the defeat of Nazi Germany and the liberation of the peoples of Europe from fascism.</w:t>
      </w:r>
    </w:p>
    <w:p w14:paraId="7A19E204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76. Nuremberg Tribunal, Tokyo and Khabarovsk trials of German and Japanese war criminals.</w:t>
      </w:r>
    </w:p>
    <w:p w14:paraId="4E00B30E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77. The world after World War II. Formation of a bipolar world order.</w:t>
      </w:r>
    </w:p>
    <w:p w14:paraId="0BE206D1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78. The USSR in the conditions of transition from war to peace. Restoration of the national economy in 1945-1955. </w:t>
      </w:r>
    </w:p>
    <w:p w14:paraId="792C348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lastRenderedPageBreak/>
        <w:t xml:space="preserve">79. "The Thaw" (second half of the 1950s - first half of the 1960s). </w:t>
      </w:r>
    </w:p>
    <w:p w14:paraId="2FE7E627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80. International relations of the 50-60s of the XX century. The Cuban missile crisis of 1962. </w:t>
      </w:r>
    </w:p>
    <w:p w14:paraId="6E75282D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 xml:space="preserve">81. Power and society in the second half of the 1960s - early 1980s. </w:t>
      </w:r>
    </w:p>
    <w:p w14:paraId="1F934787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82. The state and law in the conditions of the crisis of socialism. The Constitution of the USSR of 1977.</w:t>
      </w:r>
    </w:p>
    <w:p w14:paraId="702BBF36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83. Changes in the socio-economic and political systems of the USSR during the period of "perestroika" in the second half of the 1980s.</w:t>
      </w:r>
    </w:p>
    <w:p w14:paraId="59536B29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84. Foreign policy of the USSR during the period of "perestroika". The concept of "new political thinking".</w:t>
      </w:r>
    </w:p>
    <w:p w14:paraId="7042D723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85. The crisis of the "perestroika" policy. The aggravation of interethnic contradictions. The dissolution of the USSR and its consequences.</w:t>
      </w:r>
    </w:p>
    <w:p w14:paraId="4F445259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86. Problems of Formation of the New Statehood of Russia. Constitution of the Russian Federation of 1993.</w:t>
      </w:r>
    </w:p>
    <w:p w14:paraId="0B180B42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87. Overcoming Crisis Phenomena in the Life of the Country at the Beginning of the 21st Century. Priority National Projects of the Russian Federation.</w:t>
      </w:r>
    </w:p>
    <w:p w14:paraId="34749E2C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88. International Relations 2000–2024. Crisis of the Global Dominance of the West. External Challenges and Threats to Russia’s National Security.</w:t>
      </w:r>
    </w:p>
    <w:p w14:paraId="78E4C47D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89. Russia today. Special military operation (SVO).</w:t>
      </w:r>
    </w:p>
    <w:p w14:paraId="7B52ECB0" w14:textId="77777777" w:rsidR="00E51110" w:rsidRPr="003A0922" w:rsidRDefault="00E51110" w:rsidP="00E51110">
      <w:pPr>
        <w:pStyle w:val="a9"/>
        <w:ind w:left="708"/>
        <w:jc w:val="both"/>
        <w:rPr>
          <w:rFonts w:ascii="Times New Roman" w:hAnsi="Times New Roman"/>
          <w:sz w:val="28"/>
          <w:lang w:val="en-US"/>
        </w:rPr>
      </w:pPr>
      <w:r w:rsidRPr="003A0922">
        <w:rPr>
          <w:rFonts w:ascii="Times New Roman" w:hAnsi="Times New Roman"/>
          <w:sz w:val="28"/>
          <w:lang w:val="en-US"/>
        </w:rPr>
        <w:t>90. Main trends and contradictions of world history in the 21st century. Problems of falsification of historical memory of society.</w:t>
      </w:r>
    </w:p>
    <w:p w14:paraId="0661D193" w14:textId="513CA180" w:rsidR="004938E2" w:rsidRPr="004162B0" w:rsidRDefault="006C19A7" w:rsidP="00E51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u w:color="000000"/>
          <w:lang w:eastAsia="ru-RU"/>
        </w:rPr>
      </w:pPr>
    </w:p>
    <w:sectPr w:rsidR="004938E2" w:rsidRPr="004162B0" w:rsidSect="00E926DA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AF37B" w14:textId="77777777" w:rsidR="006C19A7" w:rsidRDefault="006C19A7" w:rsidP="004162B0">
      <w:pPr>
        <w:spacing w:after="0" w:line="240" w:lineRule="auto"/>
      </w:pPr>
      <w:r>
        <w:separator/>
      </w:r>
    </w:p>
  </w:endnote>
  <w:endnote w:type="continuationSeparator" w:id="0">
    <w:p w14:paraId="4B1B8C90" w14:textId="77777777" w:rsidR="006C19A7" w:rsidRDefault="006C19A7" w:rsidP="0041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AECC9" w14:textId="77777777" w:rsidR="006C19A7" w:rsidRDefault="006C19A7" w:rsidP="004162B0">
      <w:pPr>
        <w:spacing w:after="0" w:line="240" w:lineRule="auto"/>
      </w:pPr>
      <w:r>
        <w:separator/>
      </w:r>
    </w:p>
  </w:footnote>
  <w:footnote w:type="continuationSeparator" w:id="0">
    <w:p w14:paraId="29B336F4" w14:textId="77777777" w:rsidR="006C19A7" w:rsidRDefault="006C19A7" w:rsidP="00416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B5C18"/>
    <w:multiLevelType w:val="multilevel"/>
    <w:tmpl w:val="AEF8DB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abstractNum w:abstractNumId="5" w15:restartNumberingAfterBreak="0">
    <w:nsid w:val="6E410AED"/>
    <w:multiLevelType w:val="hybridMultilevel"/>
    <w:tmpl w:val="7E5AA3AA"/>
    <w:lvl w:ilvl="0" w:tplc="CBB80B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52FF3"/>
    <w:rsid w:val="00154CBA"/>
    <w:rsid w:val="001B1F66"/>
    <w:rsid w:val="001F750B"/>
    <w:rsid w:val="0028120A"/>
    <w:rsid w:val="00326242"/>
    <w:rsid w:val="004162B0"/>
    <w:rsid w:val="00544763"/>
    <w:rsid w:val="006A663F"/>
    <w:rsid w:val="006C19A7"/>
    <w:rsid w:val="007310BD"/>
    <w:rsid w:val="00AD17FB"/>
    <w:rsid w:val="00D35103"/>
    <w:rsid w:val="00D868A9"/>
    <w:rsid w:val="00DE0433"/>
    <w:rsid w:val="00E51110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2B0"/>
  </w:style>
  <w:style w:type="paragraph" w:styleId="a7">
    <w:name w:val="footer"/>
    <w:basedOn w:val="a"/>
    <w:link w:val="a8"/>
    <w:uiPriority w:val="99"/>
    <w:unhideWhenUsed/>
    <w:rsid w:val="0041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2B0"/>
  </w:style>
  <w:style w:type="paragraph" w:styleId="9">
    <w:name w:val="toc 9"/>
    <w:link w:val="90"/>
    <w:uiPriority w:val="39"/>
    <w:rsid w:val="004162B0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0"/>
      <w:u w:color="000000"/>
      <w:lang w:val="ru-RU" w:eastAsia="ru-RU"/>
    </w:rPr>
  </w:style>
  <w:style w:type="character" w:customStyle="1" w:styleId="90">
    <w:name w:val="Оглавление 9 Знак"/>
    <w:link w:val="9"/>
    <w:uiPriority w:val="39"/>
    <w:rsid w:val="004162B0"/>
    <w:rPr>
      <w:rFonts w:ascii="Times New Roman" w:eastAsia="Times New Roman" w:hAnsi="Times New Roman" w:cs="Times New Roman"/>
      <w:color w:val="000000"/>
      <w:sz w:val="28"/>
      <w:szCs w:val="20"/>
      <w:u w:color="000000"/>
      <w:lang w:val="ru-RU" w:eastAsia="ru-RU"/>
    </w:rPr>
  </w:style>
  <w:style w:type="paragraph" w:styleId="a9">
    <w:name w:val="No Spacing"/>
    <w:link w:val="aa"/>
    <w:rsid w:val="00E5111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a">
    <w:name w:val="Без интервала Знак"/>
    <w:link w:val="a9"/>
    <w:rsid w:val="00E51110"/>
    <w:rPr>
      <w:rFonts w:ascii="Calibri" w:eastAsia="Times New Roman" w:hAnsi="Calibri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15</cp:revision>
  <cp:lastPrinted>2021-09-02T13:34:00Z</cp:lastPrinted>
  <dcterms:created xsi:type="dcterms:W3CDTF">2018-10-18T12:31:00Z</dcterms:created>
  <dcterms:modified xsi:type="dcterms:W3CDTF">2026-05-13T16:05:00Z</dcterms:modified>
</cp:coreProperties>
</file>