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192C6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pacing w:before="240" w:after="60" w:line="240" w:lineRule="auto"/>
        <w:jc w:val="both"/>
        <w:outlineLvl w:val="0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bookmarkStart w:id="0" w:name="_Toc6235472"/>
      <w:r w:rsidRPr="00D20E6F">
        <w:rPr>
          <w:rFonts w:ascii="Times New Roman" w:hAnsi="Times New Roman"/>
          <w:bCs/>
          <w:color w:val="000000"/>
          <w:kern w:val="28"/>
          <w:sz w:val="26"/>
          <w:szCs w:val="26"/>
        </w:rPr>
        <w:t>Основные этапы в истории Древнего Египта. Государственный строй.</w:t>
      </w:r>
      <w:bookmarkEnd w:id="0"/>
    </w:p>
    <w:p w14:paraId="202016BB" w14:textId="77777777" w:rsidR="004B3D1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Образование государственности в Месопотамии. Усиление Вавилона. </w:t>
      </w:r>
    </w:p>
    <w:p w14:paraId="0A087ED7" w14:textId="758F93A5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Государственный строй Вавилона. </w:t>
      </w:r>
      <w:proofErr w:type="spellStart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Нововавилонское</w:t>
      </w:r>
      <w:proofErr w:type="spellEnd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царство.</w:t>
      </w:r>
    </w:p>
    <w:p w14:paraId="02F6A778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Законы царя Хаммурапи: общественный строй; земельная собственность; обязательственное право; уголовное право; судебный процесс.</w:t>
      </w:r>
    </w:p>
    <w:p w14:paraId="4B836442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Государство в Древней Индии.  Империя </w:t>
      </w:r>
      <w:proofErr w:type="spellStart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Маурьев</w:t>
      </w:r>
      <w:proofErr w:type="spellEnd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. Законы Ману. Варны и касты.</w:t>
      </w:r>
    </w:p>
    <w:p w14:paraId="0AAA24A1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Образование и развитие государства Древнего Китая. Основные этапы.</w:t>
      </w:r>
    </w:p>
    <w:p w14:paraId="3C4BE724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Возникновение Афинского государства. Путь Афин от аристократии к демократии: реформы Солона и </w:t>
      </w:r>
      <w:proofErr w:type="spellStart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Клисфена</w:t>
      </w:r>
      <w:proofErr w:type="spellEnd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46EF21D3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Афинская демократическая республика в 5 в. до н. э. Реформы </w:t>
      </w:r>
      <w:proofErr w:type="spellStart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Эфиальта</w:t>
      </w:r>
      <w:proofErr w:type="spellEnd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Перикла. Система демократической власти и управления. Афинские морские союзы.</w:t>
      </w:r>
    </w:p>
    <w:p w14:paraId="5EF17C02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Основные этапы римской государственности. Царский период. Реформы царя </w:t>
      </w:r>
      <w:proofErr w:type="spellStart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Сервия</w:t>
      </w:r>
      <w:proofErr w:type="spellEnd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Туллия. Установление республиканского строя.</w:t>
      </w:r>
    </w:p>
    <w:p w14:paraId="712F4931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Государственный строй Римской республики. Политический кризис республики. </w:t>
      </w:r>
    </w:p>
    <w:p w14:paraId="3E17CF4B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Установление принципата и его развитие. Эдикт Каракаллы.</w:t>
      </w:r>
    </w:p>
    <w:p w14:paraId="327838B4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Римский доминат. Реформы императоров Диоклетиана и Константина. Падение Западной Римской империи.</w:t>
      </w:r>
    </w:p>
    <w:p w14:paraId="49241DAB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Основные этапы развития римского права. Законы </w:t>
      </w:r>
      <w:r w:rsidRPr="00D20E6F">
        <w:rPr>
          <w:rFonts w:ascii="Times New Roman" w:hAnsi="Times New Roman"/>
          <w:color w:val="000000"/>
          <w:sz w:val="26"/>
          <w:szCs w:val="26"/>
          <w:lang w:val="en-US" w:eastAsia="ru-RU"/>
        </w:rPr>
        <w:t>XII</w:t>
      </w: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таблиц как памятник цивильного права. Манципация. </w:t>
      </w:r>
      <w:proofErr w:type="spellStart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Нексум</w:t>
      </w:r>
      <w:proofErr w:type="spellEnd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1654770E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Франкское государство. Центральное и местное управление. Военная реформа Карла </w:t>
      </w:r>
      <w:proofErr w:type="spellStart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Мартелла</w:t>
      </w:r>
      <w:proofErr w:type="spellEnd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. Империя Карла Великого. Верденский договор 843 г.</w:t>
      </w:r>
    </w:p>
    <w:p w14:paraId="41681114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Салическая правда — памятник раннефеодального права; формы земельной собственности, преступления и наказания, судебный процесс.</w:t>
      </w:r>
    </w:p>
    <w:p w14:paraId="5064008F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Образование и развитие феодального государства в Германии. «Священная Римская империя германской нации». Золотая булла 1356 г.</w:t>
      </w:r>
    </w:p>
    <w:p w14:paraId="2776550D" w14:textId="3B988971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Сословно-представительная монархия в Германии.</w:t>
      </w:r>
    </w:p>
    <w:p w14:paraId="01A9AB2B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Абсолютизм в Германии. Императорская власть. «Княжеский абсолютизм». «Просвещенный абсолютизм» в Австрии и Пруссии.</w:t>
      </w:r>
    </w:p>
    <w:p w14:paraId="6518431F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Источники феодального права Западной Европы. Обычное пра</w:t>
      </w: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softHyphen/>
        <w:t>во. Частные кодификации. Городское право. Каноническое право. Рецепция римского права.</w:t>
      </w:r>
    </w:p>
    <w:p w14:paraId="6ED3E66F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«Каролина» как общегерманский свод уголовного права и уголовного процесса.</w:t>
      </w:r>
    </w:p>
    <w:p w14:paraId="523C2463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Формы феодального землевладения во Франции: аллод, бенефиций, феод. Феодальные права. Цензива.</w:t>
      </w:r>
    </w:p>
    <w:p w14:paraId="684CD1BD" w14:textId="521961CE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Образование единого государства во Франции. Реформы Людовика </w:t>
      </w:r>
      <w:r w:rsidRPr="00D20E6F">
        <w:rPr>
          <w:rFonts w:ascii="Times New Roman" w:hAnsi="Times New Roman"/>
          <w:color w:val="000000"/>
          <w:sz w:val="26"/>
          <w:szCs w:val="26"/>
          <w:lang w:val="en-US" w:eastAsia="ru-RU"/>
        </w:rPr>
        <w:t>IX</w:t>
      </w: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66172F73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Формирование сословно-представительной монархии во Франции. Генеральные штаты, «Великий мартовский ордонанс».</w:t>
      </w:r>
    </w:p>
    <w:p w14:paraId="22844F48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Французский абсолютизм. Реформы Ришелье. Центральное и местное управление. </w:t>
      </w:r>
      <w:proofErr w:type="spellStart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Кольбертизм</w:t>
      </w:r>
      <w:proofErr w:type="spellEnd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48E24457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Возникновение государственности в Англии. Англосаксонские королевства. Альфред Великий. Англосаксонские правды.</w:t>
      </w:r>
    </w:p>
    <w:p w14:paraId="2B648683" w14:textId="457BA971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Нормандское завоевание Англии 1066 г. Реформы Генриха </w:t>
      </w:r>
      <w:r w:rsidRPr="00D20E6F">
        <w:rPr>
          <w:rFonts w:ascii="Times New Roman" w:hAnsi="Times New Roman"/>
          <w:color w:val="000000"/>
          <w:sz w:val="26"/>
          <w:szCs w:val="26"/>
          <w:lang w:val="en-US" w:eastAsia="ru-RU"/>
        </w:rPr>
        <w:t>I</w:t>
      </w: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Генриха </w:t>
      </w:r>
      <w:r w:rsidRPr="00D20E6F">
        <w:rPr>
          <w:rFonts w:ascii="Times New Roman" w:hAnsi="Times New Roman"/>
          <w:color w:val="000000"/>
          <w:sz w:val="26"/>
          <w:szCs w:val="26"/>
          <w:lang w:val="en-US" w:eastAsia="ru-RU"/>
        </w:rPr>
        <w:t>II</w:t>
      </w: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14:paraId="4A891F50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Великая хартия вольностей 1215 г. </w:t>
      </w:r>
    </w:p>
    <w:p w14:paraId="09832418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Формирование сословно-представительной монархии в Англии. Возникновение парламента и развитие его полномочий. Статуты и билли.</w:t>
      </w:r>
    </w:p>
    <w:p w14:paraId="070C7301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Особенности английского абсолютизма. Тюдоры и Стюарты. </w:t>
      </w:r>
    </w:p>
    <w:p w14:paraId="03A4AF61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Развитие английской судебной системы и права в Средние века. «Общие суды» и «общее право». «Суд справедливости» (канцлерский) и «право справедливости.</w:t>
      </w:r>
    </w:p>
    <w:p w14:paraId="5FE8D0B0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0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Революция 1640-1660 гг. в Англии. Протекторат. «Орудие управле</w:t>
      </w:r>
      <w:r w:rsidRPr="00D20E6F"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  <w:t>ния».</w:t>
      </w:r>
    </w:p>
    <w:p w14:paraId="019ACF7A" w14:textId="77777777" w:rsidR="00594BFA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9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Реставрация монархии в А</w:t>
      </w:r>
      <w:bookmarkStart w:id="1" w:name="_GoBack"/>
      <w:bookmarkEnd w:id="1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нглии в 1660 г. </w:t>
      </w:r>
      <w:proofErr w:type="spellStart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>Бредская</w:t>
      </w:r>
      <w:proofErr w:type="spellEnd"/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декларация.  Тори и виги. </w:t>
      </w:r>
    </w:p>
    <w:p w14:paraId="3A714B2E" w14:textId="515446D6" w:rsidR="00D35CFF" w:rsidRPr="00D20E6F" w:rsidRDefault="00594BFA" w:rsidP="00D20E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9"/>
          <w:sz w:val="26"/>
          <w:szCs w:val="26"/>
          <w:lang w:eastAsia="ru-RU"/>
        </w:rPr>
      </w:pPr>
      <w:r w:rsidRPr="00D20E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Хабеас </w:t>
      </w:r>
      <w:r w:rsidRPr="00D20E6F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корпус акт.</w:t>
      </w:r>
    </w:p>
    <w:sectPr w:rsidR="00D35CFF" w:rsidRPr="00D20E6F" w:rsidSect="00D20E6F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20B08" w14:textId="77777777" w:rsidR="00E00CDF" w:rsidRDefault="00E00CDF" w:rsidP="00D20E6F">
      <w:pPr>
        <w:spacing w:after="0" w:line="240" w:lineRule="auto"/>
      </w:pPr>
      <w:r>
        <w:separator/>
      </w:r>
    </w:p>
  </w:endnote>
  <w:endnote w:type="continuationSeparator" w:id="0">
    <w:p w14:paraId="70A316F7" w14:textId="77777777" w:rsidR="00E00CDF" w:rsidRDefault="00E00CDF" w:rsidP="00D2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5868" w14:textId="77777777" w:rsidR="00E00CDF" w:rsidRDefault="00E00CDF" w:rsidP="00D20E6F">
      <w:pPr>
        <w:spacing w:after="0" w:line="240" w:lineRule="auto"/>
      </w:pPr>
      <w:r>
        <w:separator/>
      </w:r>
    </w:p>
  </w:footnote>
  <w:footnote w:type="continuationSeparator" w:id="0">
    <w:p w14:paraId="09455B19" w14:textId="77777777" w:rsidR="00E00CDF" w:rsidRDefault="00E00CDF" w:rsidP="00D2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09E1"/>
    <w:multiLevelType w:val="hybridMultilevel"/>
    <w:tmpl w:val="C57CC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E72AD"/>
    <w:multiLevelType w:val="hybridMultilevel"/>
    <w:tmpl w:val="2D40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FA"/>
    <w:rsid w:val="00372BC1"/>
    <w:rsid w:val="004B3D1A"/>
    <w:rsid w:val="00594BFA"/>
    <w:rsid w:val="00D20E6F"/>
    <w:rsid w:val="00D35CFF"/>
    <w:rsid w:val="00DA3D98"/>
    <w:rsid w:val="00E0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0029"/>
  <w15:chartTrackingRefBased/>
  <w15:docId w15:val="{6E3952E2-1143-4EB1-BC8B-A8316258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F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E6F"/>
    <w:rPr>
      <w:rFonts w:ascii="Calibri" w:eastAsia="Calibri" w:hAnsi="Calibri" w:cs="Times New Roman"/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D2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E6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Березина</dc:creator>
  <cp:keywords/>
  <dc:description/>
  <cp:lastModifiedBy>Акопян Ани Гагиковна</cp:lastModifiedBy>
  <cp:revision>3</cp:revision>
  <dcterms:created xsi:type="dcterms:W3CDTF">2023-11-30T15:00:00Z</dcterms:created>
  <dcterms:modified xsi:type="dcterms:W3CDTF">2023-12-06T11:52:00Z</dcterms:modified>
</cp:coreProperties>
</file>