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D4" w:rsidRPr="00B027AD" w:rsidRDefault="000103D4" w:rsidP="00B027AD"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</w:p>
    <w:p w:rsidR="000103D4" w:rsidRPr="00B027AD" w:rsidRDefault="000103D4" w:rsidP="00B027AD">
      <w:pPr>
        <w:widowControl w:val="0"/>
        <w:autoSpaceDE w:val="0"/>
        <w:autoSpaceDN w:val="0"/>
        <w:adjustRightInd w:val="0"/>
        <w:ind w:left="420" w:right="-1"/>
        <w:jc w:val="center"/>
        <w:rPr>
          <w:b/>
          <w:sz w:val="32"/>
          <w:szCs w:val="28"/>
        </w:rPr>
      </w:pPr>
      <w:r w:rsidRPr="00B027AD">
        <w:rPr>
          <w:b/>
          <w:sz w:val="32"/>
          <w:szCs w:val="28"/>
        </w:rPr>
        <w:t>Темы курсовых работ по дисциплине</w:t>
      </w:r>
    </w:p>
    <w:p w:rsidR="000103D4" w:rsidRPr="00B027AD" w:rsidRDefault="000103D4" w:rsidP="00B027AD">
      <w:pPr>
        <w:widowControl w:val="0"/>
        <w:autoSpaceDE w:val="0"/>
        <w:autoSpaceDN w:val="0"/>
        <w:adjustRightInd w:val="0"/>
        <w:ind w:left="420" w:right="-1"/>
        <w:jc w:val="center"/>
        <w:rPr>
          <w:b/>
          <w:sz w:val="32"/>
          <w:szCs w:val="28"/>
        </w:rPr>
      </w:pPr>
      <w:r w:rsidRPr="00B027AD">
        <w:rPr>
          <w:b/>
          <w:sz w:val="32"/>
          <w:szCs w:val="28"/>
        </w:rPr>
        <w:t>«Правоохранительные органы»</w:t>
      </w:r>
      <w:bookmarkStart w:id="0" w:name="_GoBack"/>
      <w:bookmarkEnd w:id="0"/>
      <w:r w:rsidRPr="00B027AD">
        <w:rPr>
          <w:b/>
          <w:sz w:val="32"/>
          <w:szCs w:val="28"/>
        </w:rPr>
        <w:t>.</w:t>
      </w:r>
    </w:p>
    <w:p w:rsidR="003E1F69" w:rsidRPr="00B027AD" w:rsidRDefault="003E1F69" w:rsidP="00B027AD">
      <w:pPr>
        <w:ind w:right="-1"/>
        <w:jc w:val="center"/>
        <w:rPr>
          <w:b/>
          <w:sz w:val="32"/>
          <w:szCs w:val="28"/>
        </w:rPr>
      </w:pP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1. Правоохранительная деятельность в Российской Федерации.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2.Принципы правоохранительной деятельности.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3.Конституционно-правовые основы деятельности по обеспечению национальной безопасности.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4.Стратегия национальной</w:t>
      </w:r>
      <w:r w:rsidRPr="00B027AD">
        <w:rPr>
          <w:szCs w:val="28"/>
        </w:rPr>
        <w:tab/>
        <w:t xml:space="preserve"> безопасности как программа деятельности </w:t>
      </w:r>
      <w:proofErr w:type="gramStart"/>
      <w:r w:rsidRPr="00B027AD">
        <w:rPr>
          <w:szCs w:val="28"/>
        </w:rPr>
        <w:t>право-охранительных</w:t>
      </w:r>
      <w:proofErr w:type="gramEnd"/>
      <w:r w:rsidRPr="00B027AD">
        <w:rPr>
          <w:szCs w:val="28"/>
        </w:rPr>
        <w:t xml:space="preserve"> органов по ее обеспечению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5.Роль правоохранительной деятельности в реализации Стратегии национальной безопасности Российской Федерации.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6.Направления правоохранительной деятельности в Российской Федерации.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7.Система и структура правоохранительных органов Российской Федерации.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8.Деятельность Совета Безопасности Российской Федерации по осуществлению координации действий правоохранительных и других государственных органов по обеспечению национальной безопасности.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9.Органы обеспечения безопасности Российской Федерации.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10.Национальный антитеррористический комитет.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11. Конституционные основы судебной власти и ее роль в обеспечении национальной безопасности. 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12. Судебная власть и конституционная защита прав личности.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13. Судебная система Российской Федерации.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14. Арбитражные суды РФ, их система, задачи, полномочия.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15. Суды общей юрисдикции: понятие, система, структура, полномочия.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16.Значение правосудия в обеспечении национальной безопасности.  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17.Конституционный характер принципов правосудия.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18.Значение конституционного правосудия в обеспечении национальной безопасности. 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19. Законность и национальная безопасность.  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20. Судейское сообщество как организационная форма обеспечения независимости судей (понятие, органы, порядок образования и полномочия).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 21.МВД России и его роль в обеспечении национальной безопасности.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22.Деятельность органов полиции по обеспечению национальной безопасности.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23. Конституционно-правовые основы деятельности органов прокуратуры РФ по обеспечению национальной безопасности.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24.Система и структура органов прокуратуры.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25.Прокурорский надзор за соблюдением прав и свобод человека и гражданина в системе прокурорской деятельности по обеспечению национальной безопасности.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26.Прокурорский надзор за процессуальной деятельностью органов дознания и органов предварительного следствия.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lastRenderedPageBreak/>
        <w:t xml:space="preserve">     27.Прокурорский надзор за исполнением законов в оперативно-розыскной деятельности. 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28. Кодекс этики прокурорского работника.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29.Органы выявления и расследования преступлений: система, структура, основные функции.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30.Приоритетные направления деятельности органов выявления и расследования преступлений по обеспечению национальной безопасности.   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31.Органы предварительного следствия: понятие, полномочия, система.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32.Органы дознания: понятие, полномочия, система.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33.Оперативно-розыскная деятельность и ее возможности в обеспечении национальной безопасности. </w:t>
      </w:r>
    </w:p>
    <w:p w:rsidR="000103D4" w:rsidRPr="00B027AD" w:rsidRDefault="000103D4" w:rsidP="00B027AD">
      <w:pPr>
        <w:ind w:left="-142" w:right="-1" w:hanging="283"/>
        <w:jc w:val="both"/>
        <w:rPr>
          <w:szCs w:val="28"/>
        </w:rPr>
      </w:pPr>
      <w:r w:rsidRPr="00B027AD">
        <w:rPr>
          <w:szCs w:val="28"/>
        </w:rPr>
        <w:t xml:space="preserve">     34. Принципы организации и деятельности адвокатуры (понятие, характеристика).</w:t>
      </w:r>
    </w:p>
    <w:p w:rsidR="000103D4" w:rsidRPr="00B027AD" w:rsidRDefault="000103D4" w:rsidP="00B027AD">
      <w:pPr>
        <w:ind w:right="-1" w:hanging="426"/>
        <w:jc w:val="both"/>
        <w:rPr>
          <w:szCs w:val="28"/>
        </w:rPr>
      </w:pPr>
      <w:r w:rsidRPr="00B027AD">
        <w:rPr>
          <w:szCs w:val="28"/>
        </w:rPr>
        <w:t xml:space="preserve">     35.Взаимодействие адвокатуры и государства в обеспечении национальной безопасности. </w:t>
      </w:r>
    </w:p>
    <w:p w:rsidR="000103D4" w:rsidRPr="00B027AD" w:rsidRDefault="000103D4" w:rsidP="00B027AD">
      <w:pPr>
        <w:ind w:right="-1" w:hanging="426"/>
        <w:jc w:val="both"/>
        <w:rPr>
          <w:szCs w:val="28"/>
        </w:rPr>
      </w:pPr>
      <w:r w:rsidRPr="00B027AD">
        <w:rPr>
          <w:szCs w:val="28"/>
        </w:rPr>
        <w:t xml:space="preserve">     36. Формы адвокатских образований.</w:t>
      </w:r>
    </w:p>
    <w:p w:rsidR="000103D4" w:rsidRPr="00B027AD" w:rsidRDefault="000103D4" w:rsidP="00B027AD">
      <w:pPr>
        <w:ind w:right="-1" w:hanging="426"/>
        <w:jc w:val="both"/>
        <w:rPr>
          <w:szCs w:val="28"/>
        </w:rPr>
      </w:pPr>
      <w:r w:rsidRPr="00B027AD">
        <w:rPr>
          <w:szCs w:val="28"/>
        </w:rPr>
        <w:t xml:space="preserve">     37. Организационное строение адвокатуры.</w:t>
      </w:r>
    </w:p>
    <w:p w:rsidR="000103D4" w:rsidRPr="00B027AD" w:rsidRDefault="000103D4" w:rsidP="00B027AD">
      <w:pPr>
        <w:ind w:right="-1" w:hanging="426"/>
        <w:jc w:val="both"/>
        <w:rPr>
          <w:szCs w:val="28"/>
        </w:rPr>
      </w:pPr>
      <w:r w:rsidRPr="00B027AD">
        <w:rPr>
          <w:szCs w:val="28"/>
        </w:rPr>
        <w:t xml:space="preserve">     38.Значение оказания адвокатами квалифицированной юридической помощи в реализации Стратегии национальной безопасности.</w:t>
      </w:r>
    </w:p>
    <w:p w:rsidR="000103D4" w:rsidRPr="00B027AD" w:rsidRDefault="000103D4" w:rsidP="00B027AD">
      <w:pPr>
        <w:ind w:right="-1" w:hanging="426"/>
        <w:jc w:val="both"/>
        <w:rPr>
          <w:szCs w:val="28"/>
        </w:rPr>
      </w:pPr>
      <w:r w:rsidRPr="00B027AD">
        <w:rPr>
          <w:szCs w:val="28"/>
        </w:rPr>
        <w:t xml:space="preserve">     39. Понятие, функции и полномочия нотариата.</w:t>
      </w:r>
    </w:p>
    <w:p w:rsidR="000103D4" w:rsidRPr="00B027AD" w:rsidRDefault="000103D4" w:rsidP="00B027AD">
      <w:pPr>
        <w:spacing w:line="300" w:lineRule="exact"/>
        <w:ind w:right="-1" w:hanging="426"/>
        <w:jc w:val="both"/>
        <w:rPr>
          <w:bCs/>
          <w:szCs w:val="28"/>
        </w:rPr>
      </w:pPr>
      <w:r w:rsidRPr="00B027AD">
        <w:rPr>
          <w:szCs w:val="28"/>
        </w:rPr>
        <w:t xml:space="preserve">     40.Роль нотариата в обеспечении защиты прав и законных интересов граждан и организаций.</w:t>
      </w:r>
    </w:p>
    <w:p w:rsidR="000103D4" w:rsidRPr="00B027AD" w:rsidRDefault="000103D4" w:rsidP="00B027AD">
      <w:pPr>
        <w:ind w:right="-1"/>
        <w:jc w:val="both"/>
        <w:rPr>
          <w:szCs w:val="28"/>
        </w:rPr>
      </w:pPr>
    </w:p>
    <w:sectPr w:rsidR="000103D4" w:rsidRPr="00B0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D4"/>
    <w:rsid w:val="000103D4"/>
    <w:rsid w:val="003E1F69"/>
    <w:rsid w:val="00B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33AB-2CBE-4C86-962F-3CEEDFC6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Ульяна Алексеевна</dc:creator>
  <cp:keywords/>
  <dc:description/>
  <cp:lastModifiedBy>Яшкина Ульяна Алексеевна</cp:lastModifiedBy>
  <cp:revision>3</cp:revision>
  <cp:lastPrinted>2018-11-14T08:25:00Z</cp:lastPrinted>
  <dcterms:created xsi:type="dcterms:W3CDTF">2018-11-09T07:35:00Z</dcterms:created>
  <dcterms:modified xsi:type="dcterms:W3CDTF">2018-11-14T08:25:00Z</dcterms:modified>
</cp:coreProperties>
</file>