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03CF3" w14:textId="77777777" w:rsidR="00972C1D" w:rsidRPr="00F65D73" w:rsidRDefault="00972C1D" w:rsidP="00972C1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5D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Дорогие участники </w:t>
      </w:r>
      <w:r w:rsidRPr="00F65D7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XXIII</w:t>
      </w:r>
      <w:r w:rsidRPr="00F65D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Международной научно-практической конференции молодых ученых «Традиции и новации в системе современного российского права»!</w:t>
      </w:r>
    </w:p>
    <w:p w14:paraId="6E6F1B81" w14:textId="77777777" w:rsidR="00972C1D" w:rsidRPr="00F65D73" w:rsidRDefault="00972C1D" w:rsidP="00972C1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7F0CEA" w14:textId="77777777" w:rsidR="00972C1D" w:rsidRDefault="00972C1D" w:rsidP="00972C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финансового права пройдет в формате научно-практического семинара</w:t>
      </w:r>
      <w:r w:rsidR="0003455C">
        <w:rPr>
          <w:rFonts w:ascii="Times New Roman" w:hAnsi="Times New Roman" w:cs="Times New Roman"/>
          <w:sz w:val="28"/>
          <w:szCs w:val="28"/>
        </w:rPr>
        <w:t xml:space="preserve"> «Финансовая безопасность государства: приоритетные направления правового регулирования финансово-экономической системы»</w:t>
      </w:r>
      <w:r>
        <w:rPr>
          <w:rFonts w:ascii="Times New Roman" w:hAnsi="Times New Roman" w:cs="Times New Roman"/>
          <w:sz w:val="28"/>
          <w:szCs w:val="28"/>
        </w:rPr>
        <w:t xml:space="preserve">, подобный формат предполагает две части. </w:t>
      </w:r>
    </w:p>
    <w:p w14:paraId="201F39F6" w14:textId="77777777" w:rsidR="00393E0C" w:rsidRDefault="00972C1D" w:rsidP="00972C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часть</w:t>
      </w:r>
      <w:r w:rsidR="00393E0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с докладом практического работника Воронцова Олега Григорьевича, заместителя начальника экспертно-правового управления Контрольно-счетной палаты </w:t>
      </w:r>
      <w:r w:rsidR="00E3727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Москвы,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доцента кафедры публичного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Правительстве РФ. Олег Григорьевич расскажет о </w:t>
      </w:r>
      <w:r w:rsidR="00E37278">
        <w:rPr>
          <w:rFonts w:ascii="Times New Roman" w:hAnsi="Times New Roman" w:cs="Times New Roman"/>
          <w:sz w:val="28"/>
          <w:szCs w:val="28"/>
        </w:rPr>
        <w:t xml:space="preserve">механизмах реализации внешнего государственного финансового контроля, о порядке проведения контрольных, аудиторских мероприятий, проводимых Контрольно-счетной палатой г. Москвы относительно исполнения бюджета г. Москвы. </w:t>
      </w:r>
      <w:r w:rsidR="00393E0C">
        <w:rPr>
          <w:rFonts w:ascii="Times New Roman" w:hAnsi="Times New Roman" w:cs="Times New Roman"/>
          <w:sz w:val="28"/>
          <w:szCs w:val="28"/>
        </w:rPr>
        <w:t xml:space="preserve">Даная часть предполагает </w:t>
      </w:r>
      <w:r w:rsidR="00393E0C" w:rsidRPr="00393E0C">
        <w:rPr>
          <w:rFonts w:ascii="Times New Roman" w:hAnsi="Times New Roman" w:cs="Times New Roman"/>
          <w:b/>
          <w:bCs/>
          <w:sz w:val="28"/>
          <w:szCs w:val="28"/>
        </w:rPr>
        <w:t>ответы на зада</w:t>
      </w:r>
      <w:r w:rsidR="00302639">
        <w:rPr>
          <w:rFonts w:ascii="Times New Roman" w:hAnsi="Times New Roman" w:cs="Times New Roman"/>
          <w:b/>
          <w:bCs/>
          <w:sz w:val="28"/>
          <w:szCs w:val="28"/>
        </w:rPr>
        <w:t>нные</w:t>
      </w:r>
      <w:r w:rsidR="00393E0C" w:rsidRPr="00393E0C">
        <w:rPr>
          <w:rFonts w:ascii="Times New Roman" w:hAnsi="Times New Roman" w:cs="Times New Roman"/>
          <w:b/>
          <w:bCs/>
          <w:sz w:val="28"/>
          <w:szCs w:val="28"/>
        </w:rPr>
        <w:t xml:space="preserve"> вопросы</w:t>
      </w:r>
      <w:r w:rsidR="00393E0C">
        <w:rPr>
          <w:rFonts w:ascii="Times New Roman" w:hAnsi="Times New Roman" w:cs="Times New Roman"/>
          <w:sz w:val="28"/>
          <w:szCs w:val="28"/>
        </w:rPr>
        <w:t xml:space="preserve"> участниками семинара, дискуссию и обсуждение возможных путей совершенствования внешнего государственного финансового контроля, путем предложений участниками семинара, иные формы взаимодействия со спикером.</w:t>
      </w:r>
    </w:p>
    <w:p w14:paraId="68FF5ABF" w14:textId="77777777" w:rsidR="00393E0C" w:rsidRDefault="00393E0C" w:rsidP="00972C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 – включает в себя тезисную характеристику представленных докладов для выступления по направлениям</w:t>
      </w:r>
      <w:r w:rsidR="0070701D">
        <w:rPr>
          <w:rFonts w:ascii="Times New Roman" w:hAnsi="Times New Roman" w:cs="Times New Roman"/>
          <w:sz w:val="28"/>
          <w:szCs w:val="28"/>
        </w:rPr>
        <w:t xml:space="preserve"> ваших тезисов</w:t>
      </w:r>
      <w:r>
        <w:rPr>
          <w:rFonts w:ascii="Times New Roman" w:hAnsi="Times New Roman" w:cs="Times New Roman"/>
          <w:sz w:val="28"/>
          <w:szCs w:val="28"/>
        </w:rPr>
        <w:t xml:space="preserve"> (5 мин</w:t>
      </w:r>
      <w:r w:rsidR="00BA774C">
        <w:rPr>
          <w:rFonts w:ascii="Times New Roman" w:hAnsi="Times New Roman" w:cs="Times New Roman"/>
          <w:sz w:val="28"/>
          <w:szCs w:val="28"/>
        </w:rPr>
        <w:t>, 1</w:t>
      </w:r>
      <w:r w:rsidR="0033717A">
        <w:rPr>
          <w:rFonts w:ascii="Times New Roman" w:hAnsi="Times New Roman" w:cs="Times New Roman"/>
          <w:sz w:val="28"/>
          <w:szCs w:val="28"/>
        </w:rPr>
        <w:t>-2</w:t>
      </w:r>
      <w:r w:rsidR="00BA774C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33717A">
        <w:rPr>
          <w:rFonts w:ascii="Times New Roman" w:hAnsi="Times New Roman" w:cs="Times New Roman"/>
          <w:sz w:val="28"/>
          <w:szCs w:val="28"/>
        </w:rPr>
        <w:t>а</w:t>
      </w:r>
      <w:r w:rsidR="00BA774C">
        <w:rPr>
          <w:rFonts w:ascii="Times New Roman" w:hAnsi="Times New Roman" w:cs="Times New Roman"/>
          <w:sz w:val="28"/>
          <w:szCs w:val="28"/>
        </w:rPr>
        <w:t>-</w:t>
      </w:r>
      <w:r w:rsidR="0033717A">
        <w:rPr>
          <w:rFonts w:ascii="Times New Roman" w:hAnsi="Times New Roman" w:cs="Times New Roman"/>
          <w:sz w:val="28"/>
          <w:szCs w:val="28"/>
        </w:rPr>
        <w:t>тезисно, основные особенности выбранной проблематики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701D">
        <w:rPr>
          <w:rFonts w:ascii="Times New Roman" w:hAnsi="Times New Roman" w:cs="Times New Roman"/>
          <w:sz w:val="28"/>
          <w:szCs w:val="28"/>
        </w:rPr>
        <w:t>.</w:t>
      </w:r>
    </w:p>
    <w:p w14:paraId="27493D0F" w14:textId="77777777" w:rsidR="0040011B" w:rsidRDefault="0070701D" w:rsidP="008A74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молодые ученые, в рамках предложенных вопросов, предлагаю сформировать краткое обоснование заявленной тематики и предложить пути решения проблемы, Ваше мнение относительно перспективных направлений развития тех или иных инструментов</w:t>
      </w:r>
      <w:r w:rsidR="00DE1928">
        <w:rPr>
          <w:rFonts w:ascii="Times New Roman" w:hAnsi="Times New Roman" w:cs="Times New Roman"/>
          <w:sz w:val="28"/>
          <w:szCs w:val="28"/>
        </w:rPr>
        <w:t xml:space="preserve"> </w:t>
      </w:r>
      <w:r w:rsidR="00DE1928" w:rsidRPr="00DE1928">
        <w:rPr>
          <w:rFonts w:ascii="Times New Roman" w:hAnsi="Times New Roman" w:cs="Times New Roman"/>
          <w:i/>
          <w:iCs/>
          <w:sz w:val="28"/>
          <w:szCs w:val="28"/>
        </w:rPr>
        <w:t>(научная и доктринальная креативность приветствуется))))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14:paraId="3FB842F7" w14:textId="77777777" w:rsidR="008A7408" w:rsidRPr="008A7408" w:rsidRDefault="008A7408" w:rsidP="008A74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EDC165" w14:textId="77777777" w:rsidR="008A7408" w:rsidRDefault="008A7408" w:rsidP="008A74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Агарунов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Гасанов Р.Р. «Основные вопросы правового регулирования финансово-экономической безопасности»: а) Назовите основные направления деятельности по обеспечению безопасности. б) По Вашему мнению в целях обеспечения безопасности, эффективны ли применяемые меры (правовые) и требуют ли они совершенствования?</w:t>
      </w:r>
    </w:p>
    <w:p w14:paraId="2E20F3FE" w14:textId="77777777" w:rsidR="008A7408" w:rsidRDefault="008A7408" w:rsidP="008A7408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413D28DF" w14:textId="77777777" w:rsidR="00E81192" w:rsidRDefault="006A753E" w:rsidP="003371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Анцифорова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«Проблемы популяризации цифровой валюты в России»: а) </w:t>
      </w:r>
      <w:r w:rsidR="00E81192">
        <w:rPr>
          <w:rFonts w:ascii="Times New Roman" w:hAnsi="Times New Roman" w:cs="Times New Roman"/>
          <w:sz w:val="28"/>
          <w:szCs w:val="28"/>
        </w:rPr>
        <w:t>Основные направления популяризации цифрового рубля? б) Влияет ли введение цифрового рубля на стабильность, устойчивость экономико-правовых отношений?</w:t>
      </w:r>
    </w:p>
    <w:p w14:paraId="6255C56E" w14:textId="77777777" w:rsidR="00E81192" w:rsidRDefault="00E81192" w:rsidP="003371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Горбунов Е.А. «Цифровая валюта центрального банка как основа финансовой безопасности»: а) Как соотносятся цифровой рубль и криптовалюта, упоминаемые в работе? б) Конкретизируйте, как введение цифрового рубля повлияет (плюсы, минусы) на финансовой безопасности (Ваше обоснованное мнение);</w:t>
      </w:r>
    </w:p>
    <w:p w14:paraId="0F8405AC" w14:textId="77777777" w:rsidR="005C238D" w:rsidRDefault="0070701D" w:rsidP="003371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Чуринов А.П. «Использование цифрового рубля для обеспечения эффективного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регуляторно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-контрольных функций в сфере публичных финансов: перспективы и препятствия»: а) Перспективы развития финансового контроля с введением цифрового рубля? б) Основные правовые направления по регулированию применения цифрового рубля в финансовой сфере, на что повлияет (Ваше мнение)?</w:t>
      </w:r>
    </w:p>
    <w:p w14:paraId="56DA62DC" w14:textId="77777777" w:rsidR="008A7408" w:rsidRDefault="005C238D" w:rsidP="005C23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Усачев Д.А. «Использование криптовалют в Российской Федерации в контексте финансовой безопасности»: а) Каков подход к регулированию рынка криптовалют в настоящее время? б) Необходимость регулирования и влияние развития рынка криптовалют на финансовую безопасность государств, непосредственно на налоговую эффективность (Ваше мнение)? </w:t>
      </w:r>
    </w:p>
    <w:p w14:paraId="130F87CA" w14:textId="77777777" w:rsidR="008A7408" w:rsidRPr="008A7408" w:rsidRDefault="008A7408" w:rsidP="008A74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D8F925" w14:textId="77777777" w:rsidR="008A7408" w:rsidRPr="008A7408" w:rsidRDefault="008A7408" w:rsidP="008A74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Соглоба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«Бюджетная безопасность в рамках реализации топливно-энергического комплекса Российской Федерации»: а) Как соотносятся бюджетная безопасность и топливно-энергетический комплекс? б) Меры, направленные на обеспечение бюджетной безопасности при реализации ТЭК, пути совершенствования (Ваше обоснованное мнение);</w:t>
      </w:r>
    </w:p>
    <w:p w14:paraId="7FDAD315" w14:textId="77777777" w:rsidR="005C238D" w:rsidRPr="008A7408" w:rsidRDefault="008A7408" w:rsidP="008A74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Е.П.</w:t>
      </w:r>
      <w:proofErr w:type="gramEnd"/>
      <w:r>
        <w:rPr>
          <w:rFonts w:ascii="Times New Roman" w:hAnsi="Times New Roman" w:cs="Times New Roman"/>
          <w:sz w:val="28"/>
          <w:szCs w:val="28"/>
        </w:rPr>
        <w:t>, Сиротинина Д.М. «Предоставление специального казначейского кредита как вектор поддержания устойчивости бюджетной системы»: а) В целях чего, предоставляется специальный казначейский кредит? б) Значение (Ваше мнение обоснованное) специального казначейского кредита для обеспечения устойчивости бюджетной системы Российской Федерации?</w:t>
      </w:r>
      <w:r w:rsidR="005C238D" w:rsidRPr="008A740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08E0DA3F" w14:textId="77777777" w:rsidR="0053099F" w:rsidRDefault="00E81192" w:rsidP="003371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Кудимов А.Е. «</w:t>
      </w:r>
      <w:r w:rsidR="0053099F">
        <w:rPr>
          <w:rFonts w:ascii="Times New Roman" w:hAnsi="Times New Roman" w:cs="Times New Roman"/>
          <w:sz w:val="28"/>
          <w:szCs w:val="28"/>
        </w:rPr>
        <w:t>Налоговые доходы от недвижимости как фактор финансовой устойчивости местных бюджетов: опыт дружественных юрисдикций»: а) Основные направления формирования налоговых доходов от недвижимости? б) Какие механизмы по поступлению таких доходов применяют в различных юрисдикциях, эффективны ли они (Ваша оценка)?</w:t>
      </w:r>
    </w:p>
    <w:p w14:paraId="3521620D" w14:textId="77777777" w:rsidR="0069277E" w:rsidRPr="0069277E" w:rsidRDefault="0069277E" w:rsidP="00692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38D">
        <w:rPr>
          <w:rFonts w:ascii="Times New Roman" w:hAnsi="Times New Roman" w:cs="Times New Roman"/>
          <w:sz w:val="28"/>
          <w:szCs w:val="28"/>
        </w:rPr>
        <w:t>Соловьева Н.А. «Принцип правомерных ожиданий налогоплательщика в механизме обеспечения финансовой безопасности государства»: а) Раскройте основные направления реализации исследуемого принципа (зарубежный опыт). б) Применение принципа в целях обеспечения финансовой безопасности?</w:t>
      </w:r>
    </w:p>
    <w:p w14:paraId="5CBB6B48" w14:textId="77777777" w:rsidR="008A7408" w:rsidRDefault="008A7408" w:rsidP="008A74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Бочкова Д.С. «К вопросу о понятии и признаках бюджетного мониторинга»: а) Функциональная составляющая бюджетного мониторинга (общая характеристика, направления). б) Значение бюджетного мониторинга как механизма влияющего на эффективность управления публичными финансами, пути совершенствования (Ваше мнение);</w:t>
      </w:r>
    </w:p>
    <w:p w14:paraId="1D0F8BD7" w14:textId="77777777" w:rsidR="008A7408" w:rsidRDefault="008A7408" w:rsidP="008A7408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7874730C" w14:textId="77777777" w:rsidR="005C238D" w:rsidRPr="0069277E" w:rsidRDefault="0069277E" w:rsidP="0069277E">
      <w:pPr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277E">
        <w:rPr>
          <w:rFonts w:ascii="Times New Roman" w:hAnsi="Times New Roman" w:cs="Times New Roman"/>
          <w:sz w:val="28"/>
          <w:szCs w:val="28"/>
          <w:u w:val="single"/>
        </w:rPr>
        <w:t>Контроль</w:t>
      </w:r>
    </w:p>
    <w:p w14:paraId="266E7930" w14:textId="77777777" w:rsidR="00414DBE" w:rsidRDefault="00414DBE" w:rsidP="003371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Горбачева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Гольбрайх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К.Г. «Государственный финансовый контроль как фактор обеспечения финансовой безопасности»: а) Определите направления проведения финансового контроля? б) Влияние и применяемые инструменты финансового контроля на обеспечение финансовой безопасности РФ (Ваше мнение, предложения)?</w:t>
      </w:r>
    </w:p>
    <w:p w14:paraId="772BFA94" w14:textId="77777777" w:rsidR="005C238D" w:rsidRDefault="005C238D" w:rsidP="005C23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Шустов С.С. «Эффективность и правовые проблемы финансового контроля»: а) Влияние и необходимость проведения финансового контроля применительно к управлению бюджетными средствами? б) Направления при проведения финансового контроля (по Вашему обоснованному мнению), требуют совершенствования?</w:t>
      </w:r>
    </w:p>
    <w:p w14:paraId="6D38FF4B" w14:textId="77777777" w:rsidR="0069277E" w:rsidRDefault="005C238D" w:rsidP="00692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Шестопалов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«Внешний государственный финансовый контроль как инструмент обеспечения финансовой безопасности государства»: а) Основные направления и задачи внешнего государственного финансового контроля; б) В чем заключается обеспечение финансовой безопасности при проведении внешнего государственного финансового контроля (Ваше обоснованное мнение)?</w:t>
      </w:r>
    </w:p>
    <w:p w14:paraId="3EA6C014" w14:textId="77777777" w:rsidR="0069277E" w:rsidRDefault="0069277E" w:rsidP="0069277E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1E23A565" w14:textId="77777777" w:rsidR="0069277E" w:rsidRDefault="0069277E" w:rsidP="00692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Парфенова Д.В. «Правое регулирование контроля за оборотом драгоценных металлов»: а) Основные направления контроля (органы) за оборотом драгоценных металлов? б) Эффективны ли применяемые контрольные инструменты (Ваше обоснованное мнение), направления совершенствования?</w:t>
      </w:r>
    </w:p>
    <w:p w14:paraId="588CDD45" w14:textId="77777777" w:rsidR="008A7408" w:rsidRPr="008A7408" w:rsidRDefault="008A7408" w:rsidP="008A74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118825" w14:textId="77777777" w:rsidR="005C238D" w:rsidRPr="0069277E" w:rsidRDefault="0069277E" w:rsidP="005C238D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277E">
        <w:rPr>
          <w:rFonts w:ascii="Times New Roman" w:hAnsi="Times New Roman" w:cs="Times New Roman"/>
          <w:sz w:val="28"/>
          <w:szCs w:val="28"/>
          <w:u w:val="single"/>
        </w:rPr>
        <w:t>Финансовый рынок</w:t>
      </w:r>
    </w:p>
    <w:p w14:paraId="4EA0B261" w14:textId="77777777" w:rsidR="008A7408" w:rsidRDefault="00414DBE" w:rsidP="008A74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408">
        <w:rPr>
          <w:rFonts w:ascii="Times New Roman" w:hAnsi="Times New Roman" w:cs="Times New Roman"/>
          <w:sz w:val="28"/>
          <w:szCs w:val="28"/>
        </w:rPr>
        <w:t>Криницкий С.С. «Риски в банковском секторе как критерии оценки финансовой устойчивости кредитных организаций»: а) Общая характеристика рисков в банковском секторе? б) Влияние риск-ориентированного подхода на поддержание устойчивости деятельности кредитных организаций (Ваше обоснованное мнение)?</w:t>
      </w:r>
    </w:p>
    <w:p w14:paraId="05E82343" w14:textId="77777777" w:rsidR="008A7408" w:rsidRPr="008A7408" w:rsidRDefault="008A7408" w:rsidP="008A74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Жукова А.В. «Операции РЕПО с центральным контрагентом как составная часть финансовой безопасности государства»: а) В чем правовая сущность данных сделок? б) Как они влияют на финансовую безопасность (Ваше мнение обоснованное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)?;</w:t>
      </w:r>
      <w:proofErr w:type="gramEnd"/>
    </w:p>
    <w:p w14:paraId="359D63A8" w14:textId="77777777" w:rsidR="008A7408" w:rsidRDefault="008A7408" w:rsidP="008A74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Гусейнова П.Д., Крузе А.И. «Инновационные методы аутентификации для системы быстрых платежей Центрального банка: расчеты по биометрии лиц»: а) Назовите методы аутентификации для СПБ б) Применение методов аутентификации при осуществлении расчетов (переводов) влияет ли на финансовую безопасность и если да, то как?</w:t>
      </w:r>
    </w:p>
    <w:p w14:paraId="72050536" w14:textId="77777777" w:rsidR="0069277E" w:rsidRDefault="0069277E" w:rsidP="00692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Савкина В.А. «Правовое регулирование экосистем на финансовом рынке как приоритетное направление развития регулирования финансово-экономической системы»: а) Направления и особенности правового регулирования экосистем? б) Влияние развития экосистем на устойчивость финансово-экономической системы РФ»;</w:t>
      </w:r>
    </w:p>
    <w:p w14:paraId="45A5D902" w14:textId="77777777" w:rsidR="0069277E" w:rsidRPr="0069277E" w:rsidRDefault="0069277E" w:rsidP="00692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Романов А.С. «Автоматизированная информационная система страхования и ее роль в обеспечении финансовой безопасности»: а) Функционал (бизнес-процессы) реализуемы системой, ее значение? б) По Вашему мнению, как влияет использование информационных технологий (информационной системы) в сфере страхования на защиту финансовых интересов Российской Федерации?</w:t>
      </w:r>
    </w:p>
    <w:p w14:paraId="06830D41" w14:textId="77777777" w:rsidR="0069277E" w:rsidRDefault="0069277E" w:rsidP="00692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«Финансовый уполномоченный как субъект обеспечения финансовой безопасности на финансовом рынке»: а) Направления и цели функционирования финансового уполномоченного? б) Как деятельность финансового уполномоченного влияет на защиту финансовых интересов и безопасность в том числе на финансовом рынке (какие фин. уполномоченный применяет способы)?</w:t>
      </w:r>
    </w:p>
    <w:p w14:paraId="6CA01CD3" w14:textId="77777777" w:rsidR="0069277E" w:rsidRPr="0069277E" w:rsidRDefault="0069277E" w:rsidP="0069277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57EBCEB" w14:textId="77777777" w:rsidR="0069277E" w:rsidRDefault="0069277E" w:rsidP="00692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 М.И. «Развитие исламского банкинга и его особенности»: а) Понятие и содержательная особенность исламского банкинга? б) Актуальность применения и перспективы развития исламского банкинга в РФ;</w:t>
      </w:r>
    </w:p>
    <w:p w14:paraId="7A225D5B" w14:textId="77777777" w:rsidR="0069277E" w:rsidRPr="0069277E" w:rsidRDefault="00092736" w:rsidP="0069277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277E">
        <w:rPr>
          <w:rFonts w:ascii="Times New Roman" w:hAnsi="Times New Roman" w:cs="Times New Roman"/>
          <w:sz w:val="28"/>
          <w:szCs w:val="28"/>
        </w:rPr>
        <w:t xml:space="preserve"> </w:t>
      </w:r>
      <w:r w:rsidR="00F37158" w:rsidRPr="006927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47209" w14:textId="77777777" w:rsidR="008A7408" w:rsidRPr="0069277E" w:rsidRDefault="00FD539D" w:rsidP="00692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</w:t>
      </w:r>
      <w:r w:rsidR="00F16E4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сьев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С.Л.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«Инвестиционная безопасность государства»: а) В чем заключается инвестиционная безопасность? б) Основные направления реализации инвестиционных направлений, видение, предложение, зарубежный опыт?</w:t>
      </w:r>
    </w:p>
    <w:p w14:paraId="0F776E0F" w14:textId="77777777" w:rsidR="008A7408" w:rsidRDefault="008A7408" w:rsidP="008A74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Татарова К.М. ««Зеленый» краудфандинг как инструмент финансирования экологических проектов»: а) Понятие, цель «зеленого» краудфандинга? б) Эффективность данного инструмента и в чем?  </w:t>
      </w:r>
    </w:p>
    <w:p w14:paraId="73C5DE0F" w14:textId="77777777" w:rsidR="0069277E" w:rsidRPr="0069277E" w:rsidRDefault="008A7408" w:rsidP="0069277E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4D087" w14:textId="77777777" w:rsidR="0069277E" w:rsidRPr="0069277E" w:rsidRDefault="0069277E" w:rsidP="00692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П.О., Петрова Я.П. «Финансовая безопасность в сфере легализации незаконных доходов»: а) Угрозы финансовой безопасности в связи с легализацией «незаконных» доходов? б) Механизмы борьбы с этим явлением, применяемые в настоящее время способы – обеспечивают ли финансовую безопасность (направления совершенствования)?</w:t>
      </w:r>
    </w:p>
    <w:p w14:paraId="4D206DE2" w14:textId="77777777" w:rsidR="008A7408" w:rsidRDefault="008A7408" w:rsidP="008A74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Данилин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Д.М.</w:t>
      </w:r>
      <w:proofErr w:type="gramEnd"/>
      <w:r>
        <w:rPr>
          <w:rFonts w:ascii="Times New Roman" w:hAnsi="Times New Roman" w:cs="Times New Roman"/>
          <w:sz w:val="28"/>
          <w:szCs w:val="28"/>
        </w:rPr>
        <w:t>, Корнеев В.А. «Рост преступлений в сфере экономики в Российской Федерации»: а) Являются нормы уголовного права сдерживающим «фактором» экономических преступлений? б) В чем заключается межотраслевое регулирование финансово-экономических отношений (соотношение финансового и уголовного права)?</w:t>
      </w:r>
    </w:p>
    <w:p w14:paraId="702462B2" w14:textId="77777777" w:rsidR="0069277E" w:rsidRPr="0069277E" w:rsidRDefault="0069277E" w:rsidP="0069277E">
      <w:pPr>
        <w:rPr>
          <w:rFonts w:ascii="Times New Roman" w:hAnsi="Times New Roman" w:cs="Times New Roman"/>
          <w:sz w:val="28"/>
          <w:szCs w:val="28"/>
        </w:rPr>
      </w:pPr>
    </w:p>
    <w:p w14:paraId="3EEB4093" w14:textId="77777777" w:rsidR="0069277E" w:rsidRDefault="0069277E" w:rsidP="00692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Дурова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«Сравнительно-правовой анализ государственного финансирования политических партий: опыт Российской Федерации и ФРГ»: а) В чем заключаются особенности финансирования политических партий в РФ и ФРГ (соотношение)? б) Эффективность финансирования политических партий (Ваше обоснованное мнение)?</w:t>
      </w:r>
    </w:p>
    <w:p w14:paraId="62190F42" w14:textId="77777777" w:rsidR="0069277E" w:rsidRPr="0069277E" w:rsidRDefault="0069277E" w:rsidP="006927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6B383B" w14:textId="77777777" w:rsidR="0069277E" w:rsidRDefault="0069277E" w:rsidP="00692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Демченко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И.Д.</w:t>
      </w:r>
      <w:proofErr w:type="gramEnd"/>
      <w:r w:rsidRPr="00337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«Финансовые пирамиды как феномен современной экономико-правовой реальности»: а) В чем заключается опасность финансовых пирамид для экономики, правоприменения, как обеспечивается защита (если есть) от подобного феномена? б) Как Вы видите дальнейшее «существование» финансовых пирамид?  </w:t>
      </w:r>
    </w:p>
    <w:p w14:paraId="0A5926CC" w14:textId="77777777" w:rsidR="0069277E" w:rsidRPr="008A7408" w:rsidRDefault="0069277E" w:rsidP="006927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32213A" w14:textId="77777777" w:rsidR="0069277E" w:rsidRPr="0069277E" w:rsidRDefault="0069277E" w:rsidP="006927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315BA1" w14:textId="77777777" w:rsidR="0069277E" w:rsidRDefault="0069277E" w:rsidP="0069277E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0794F3C0" w14:textId="77777777" w:rsidR="00972C1D" w:rsidRPr="0069277E" w:rsidRDefault="00972C1D" w:rsidP="0069277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72C1D" w:rsidRPr="0069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8C5068"/>
    <w:multiLevelType w:val="hybridMultilevel"/>
    <w:tmpl w:val="A8286F58"/>
    <w:lvl w:ilvl="0" w:tplc="8F786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1050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1D"/>
    <w:rsid w:val="0003455C"/>
    <w:rsid w:val="0004340F"/>
    <w:rsid w:val="00092736"/>
    <w:rsid w:val="00122F79"/>
    <w:rsid w:val="001378A3"/>
    <w:rsid w:val="001D5A3F"/>
    <w:rsid w:val="002A5F14"/>
    <w:rsid w:val="002C0B2B"/>
    <w:rsid w:val="00302639"/>
    <w:rsid w:val="0033717A"/>
    <w:rsid w:val="00393E0C"/>
    <w:rsid w:val="0040011B"/>
    <w:rsid w:val="00414DBE"/>
    <w:rsid w:val="00431E40"/>
    <w:rsid w:val="004F62D1"/>
    <w:rsid w:val="0053099F"/>
    <w:rsid w:val="005C238D"/>
    <w:rsid w:val="0069277E"/>
    <w:rsid w:val="006A5F98"/>
    <w:rsid w:val="006A753E"/>
    <w:rsid w:val="0070701D"/>
    <w:rsid w:val="00896C73"/>
    <w:rsid w:val="008A7408"/>
    <w:rsid w:val="008F3E47"/>
    <w:rsid w:val="008F7BE3"/>
    <w:rsid w:val="00972C1D"/>
    <w:rsid w:val="00AC17BC"/>
    <w:rsid w:val="00AC446F"/>
    <w:rsid w:val="00AE39D7"/>
    <w:rsid w:val="00BA774C"/>
    <w:rsid w:val="00BB1D24"/>
    <w:rsid w:val="00C34423"/>
    <w:rsid w:val="00D633FA"/>
    <w:rsid w:val="00D737C0"/>
    <w:rsid w:val="00DE1928"/>
    <w:rsid w:val="00E37278"/>
    <w:rsid w:val="00E81192"/>
    <w:rsid w:val="00EA5434"/>
    <w:rsid w:val="00EB57B1"/>
    <w:rsid w:val="00F16E41"/>
    <w:rsid w:val="00F25CFE"/>
    <w:rsid w:val="00F37158"/>
    <w:rsid w:val="00F65D73"/>
    <w:rsid w:val="00F82C71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CFEB"/>
  <w15:chartTrackingRefBased/>
  <w15:docId w15:val="{71F1CDBF-D7BF-8B4D-BC0B-099B747B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ingapetrova1976@icloud.com</dc:creator>
  <cp:keywords/>
  <dc:description/>
  <cp:lastModifiedBy>Максим Хромченко</cp:lastModifiedBy>
  <cp:revision>2</cp:revision>
  <dcterms:created xsi:type="dcterms:W3CDTF">2024-04-06T06:38:00Z</dcterms:created>
  <dcterms:modified xsi:type="dcterms:W3CDTF">2024-04-06T06:38:00Z</dcterms:modified>
</cp:coreProperties>
</file>