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57D12" w14:textId="6928EAF1" w:rsidR="00F35D5A" w:rsidRPr="00FF5213" w:rsidRDefault="00FF521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ROMAN LAW</w:t>
      </w:r>
    </w:p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EC5EE6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 and significance of the discipline.</w:t>
      </w:r>
    </w:p>
    <w:p w14:paraId="7801533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System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Roman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law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5E1CDD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Periodization of Roman law history.</w:t>
      </w:r>
    </w:p>
    <w:p w14:paraId="22A21310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Sources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Roman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law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EC20682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Justinian’s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Code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4807DD2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Actions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concept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and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067BDE7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Organization of the judicial process. Jurisdiction, competence. Types of judicial processes.</w:t>
      </w:r>
    </w:p>
    <w:p w14:paraId="66ED0DDF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Significance of the formula in the formulary process.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Components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the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formula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F3A24BD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Praetorian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forms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protection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4A042BF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Persons in Roman law. General concept of legal capacity and capacity to act.</w:t>
      </w:r>
    </w:p>
    <w:p w14:paraId="732D7C4A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Legal status of slaves.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Colonate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61A1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Legal status of Roman citizens.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Libertines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C23E44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Legal status of Latins and peregrines.</w:t>
      </w:r>
    </w:p>
    <w:p w14:paraId="57F8942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“Legal entities” in Roman law.</w:t>
      </w:r>
    </w:p>
    <w:p w14:paraId="7657EC96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 family. Agnates and cognates.</w:t>
      </w:r>
    </w:p>
    <w:p w14:paraId="261C2995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Concept and types of marriage. Personal and property relations of spouses.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Concubinage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17412F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Procedure for concluding and terminating marriage.</w:t>
      </w:r>
    </w:p>
    <w:p w14:paraId="7D0885C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Legal relations between parents and children.</w:t>
      </w:r>
    </w:p>
    <w:p w14:paraId="4B00899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Guardianship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and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curatorship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EAB5A84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Things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concept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and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EBC730A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Concept of ownership rights. Features of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Quiritiarian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ownership.</w:t>
      </w:r>
    </w:p>
    <w:p w14:paraId="5E960E7D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Establishment and termination of ownership rights.</w:t>
      </w:r>
    </w:p>
    <w:p w14:paraId="3DB6B2AB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Protection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Quiritiarian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ownership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4F11B1F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Bonitary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possession. Distinctive features. Protection.</w:t>
      </w:r>
    </w:p>
    <w:p w14:paraId="50AA354C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Concept of possession. Establishment and termination procedures.</w:t>
      </w:r>
    </w:p>
    <w:p w14:paraId="2CCB97ED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possession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990277B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Protection of possession. Interdict proceedings.</w:t>
      </w:r>
    </w:p>
    <w:p w14:paraId="4A475EFE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Servitudes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concept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establishment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protection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F1410CA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servitudes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Usufruct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FD4D90B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Superficies. Concept, establishment, termination, rights, and obligations of the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superficiary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9755AA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Emphyteusis. Concept, establishment, termination, rights, and obligations of the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emphyteuta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BE05FE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Pledge law. Concept and forms of pledge.</w:t>
      </w:r>
    </w:p>
    <w:p w14:paraId="27F8B3B2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Concept of inheritance: universal and singular succession.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Order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inheritance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B128604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Inheritance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by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law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0ABEC77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Inheritance by will. Testamentary legacies.</w:t>
      </w:r>
    </w:p>
    <w:p w14:paraId="3E9B871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Law of obligations. Concept and types of obligations.</w:t>
      </w:r>
    </w:p>
    <w:p w14:paraId="6F9A72D7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Grounds for the establishment and termination of obligations.</w:t>
      </w:r>
    </w:p>
    <w:p w14:paraId="13349B1E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Methods of securing the performance of obligations.</w:t>
      </w:r>
    </w:p>
    <w:p w14:paraId="642F8EDC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Cession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Roman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law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F887A45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Concept of a contract in Roman law.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C77593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Conditions of contract validity. Vices of consent.</w:t>
      </w:r>
    </w:p>
    <w:p w14:paraId="5BF626F9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Order of contract performance. Delay in performance.</w:t>
      </w:r>
    </w:p>
    <w:p w14:paraId="0D41FC7F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Verbal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Stipulation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7805D0B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Literal contracts.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Syngrapha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and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chirographa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E3EB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Loan contract.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Commodatum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contract. Deposit contract.</w:t>
      </w:r>
    </w:p>
    <w:p w14:paraId="5038FCDF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Sale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Lease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549E3A9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Partnership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Mandate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contract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EAF8C67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Quasi-contracts: concept and types. Unnamed contracts: concept and types.</w:t>
      </w:r>
    </w:p>
    <w:p w14:paraId="5FAA4C98" w14:textId="77777777" w:rsidR="00FF5213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Pacts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concept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and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types</w:t>
      </w:r>
      <w:proofErr w:type="spellEnd"/>
      <w:r w:rsidRPr="00FF5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661D193" w14:textId="16FCB75C" w:rsidR="004938E2" w:rsidRPr="00FF5213" w:rsidRDefault="00FF5213" w:rsidP="00FF521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13">
        <w:rPr>
          <w:rFonts w:ascii="Times New Roman" w:eastAsia="Times New Roman" w:hAnsi="Times New Roman" w:cs="Times New Roman"/>
          <w:sz w:val="28"/>
          <w:szCs w:val="28"/>
          <w:lang w:eastAsia="ru-RU"/>
        </w:rPr>
        <w:t>Delicts: concept and types. Quasi-delicts.</w:t>
      </w:r>
      <w:bookmarkStart w:id="0" w:name="_GoBack"/>
      <w:bookmarkEnd w:id="0"/>
    </w:p>
    <w:sectPr w:rsidR="004938E2" w:rsidRPr="00FF5213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widowControl/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widowControl/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widowControl/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widowControl/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widowControl/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widowControl/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widowControl/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7310BD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7</cp:revision>
  <cp:lastPrinted>2021-09-02T13:34:00Z</cp:lastPrinted>
  <dcterms:created xsi:type="dcterms:W3CDTF">2018-10-18T12:31:00Z</dcterms:created>
  <dcterms:modified xsi:type="dcterms:W3CDTF">2026-05-13T14:59:00Z</dcterms:modified>
</cp:coreProperties>
</file>