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206" w:type="dxa"/>
        <w:tblLayout w:type="fixed"/>
        <w:tblLook w:val="01E0" w:firstRow="1" w:lastRow="1" w:firstColumn="1" w:lastColumn="1" w:noHBand="0" w:noVBand="0"/>
      </w:tblPr>
      <w:tblGrid>
        <w:gridCol w:w="10125"/>
        <w:gridCol w:w="81"/>
      </w:tblGrid>
      <w:tr w:rsidR="007B56E0" w:rsidRPr="007B56E0" w:rsidTr="002F3C61">
        <w:trPr>
          <w:trHeight w:val="70"/>
        </w:trPr>
        <w:tc>
          <w:tcPr>
            <w:tcW w:w="1020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8758F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8100AB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09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2F3C61">
        <w:trPr>
          <w:trHeight w:val="70"/>
        </w:trPr>
        <w:tc>
          <w:tcPr>
            <w:tcW w:w="1020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АДМИНИСТРАТИВНОГО И ФИНАНСОВОГО ПРАВА (г. Вологда)</w:t>
            </w: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5 лет) </w:t>
            </w: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УЧЕБРЫЙ ЦЕНТР</w:t>
            </w: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ГОСУДАРСТВЕННЫХ И РЕГЛАМЕНТИРОВАННЫХ</w:t>
            </w:r>
            <w:r w:rsidR="002A3DBD">
              <w:rPr>
                <w:rFonts w:ascii="Times New Roman" w:hAnsi="Times New Roman" w:cs="Times New Roman"/>
                <w:sz w:val="26"/>
                <w:szCs w:val="26"/>
              </w:rPr>
              <w:t xml:space="preserve"> ЗАКУПОК,</w:t>
            </w:r>
          </w:p>
          <w:p w:rsidR="002A3DBD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КОНКУРЕНТНОЙ ПОЛИТИКИ</w:t>
            </w:r>
            <w:r w:rsidR="002A3DBD">
              <w:rPr>
                <w:rFonts w:ascii="Times New Roman" w:hAnsi="Times New Roman" w:cs="Times New Roman"/>
                <w:sz w:val="26"/>
                <w:szCs w:val="26"/>
              </w:rPr>
              <w:t xml:space="preserve"> И АНТИКОРРУПЦИОННЫХ ТЕХНОЛОГИЙ</w:t>
            </w:r>
          </w:p>
          <w:p w:rsidR="008100AB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– 1 ставка (сроком на 5 лет) </w:t>
            </w:r>
          </w:p>
          <w:p w:rsidR="00A36208" w:rsidRPr="00A36208" w:rsidRDefault="00A36208" w:rsidP="008100AB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2F3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0A474C" w:rsidRDefault="000A4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  <w:r w:rsidR="004F44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АДМИНИСТРАТИВНОГО ПРАВА И ПРОЦЕССА</w:t>
            </w:r>
          </w:p>
          <w:p w:rsidR="007909FD" w:rsidRDefault="008100AB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(сроком на 5 лет) </w:t>
            </w:r>
          </w:p>
          <w:p w:rsidR="008100AB" w:rsidRDefault="008100AB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-1 ставка (сроком на 3 года) </w:t>
            </w:r>
          </w:p>
          <w:p w:rsidR="008100AB" w:rsidRDefault="008100AB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АНГЛИЙСКОГО ЯЗЫКА</w:t>
            </w:r>
          </w:p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преподаватель – 1 ставка (сроком на 3 года)</w:t>
            </w:r>
            <w:r w:rsidR="00FD03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100AB" w:rsidRDefault="008100AB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ГРАЖДАНСКОГО ПРАВА И ПРОЦЕССА (г. Оренбург)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– 1 ставка (сроком на 3 года)</w:t>
            </w:r>
            <w:r w:rsidR="00186BA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26950" w:rsidRDefault="00226950" w:rsidP="0022695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ГРАЖДАНСКОГО ПРАВА И ПРОЦЕССА (г. Москва)</w:t>
            </w:r>
          </w:p>
          <w:p w:rsidR="00226950" w:rsidRDefault="00226950" w:rsidP="0022695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– 1 ставка (сроком на 5 лет) </w:t>
            </w:r>
          </w:p>
          <w:p w:rsidR="008100AB" w:rsidRDefault="008100AB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ГРАЖДАНСКОГО И АДМИНИСТРАТИВНОГО СУДОПРОИЗВОДСТВА</w:t>
            </w:r>
          </w:p>
          <w:p w:rsidR="00151778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Профессор – 1 ставка (сроком на 5 лет) 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ГРАЖДАНСКОГО ПРАВА 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(сроком на 5 лет) 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ИНФОРМАЦИОННОГО ПРАВА И ЦИФРОВЫХ ТЕХНОЛОГИЙ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– 1 ставка (сроком на 5 лет) 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ИСТОРИИ ГОСУДАРСТВА И ПРАВА</w:t>
            </w:r>
          </w:p>
          <w:p w:rsidR="00226950" w:rsidRDefault="00226950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Профессор - 1 ставка (сроком на </w:t>
            </w:r>
            <w:r w:rsidR="005F36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лет) 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17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КОНСТИТУЦИОННОГО И МУНИЦИПАЛЬНОГО ПРАВА</w:t>
            </w:r>
          </w:p>
          <w:p w:rsidR="00151778" w:rsidRDefault="00226950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– 1 ставка (сроком на 5 лет) </w:t>
            </w:r>
          </w:p>
          <w:p w:rsidR="00226950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</w:t>
            </w:r>
            <w:r w:rsidR="002269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- 0,25 ставки (сроком на 5 лет) </w:t>
            </w:r>
          </w:p>
          <w:p w:rsidR="002A3DBD" w:rsidRDefault="002A3DBD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КАФЕДРА КРИМИНАЛИСТИКИ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Старший преподаватель – 1 ставка (сроком на 5 лет) 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КРИМИНОЛОГИИ И УГОЛОВНО-ИСПОЛНИТЕЛЬНОГО ПРАВА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(сроком на 3 года) 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75B36" w:rsidRPr="005F365C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36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ПРЕДПРИНИМАТЕЛЬСКОГО И КОРПОРАТИВНОГО ПРАВА </w:t>
            </w:r>
          </w:p>
          <w:p w:rsidR="00A75B36" w:rsidRPr="005F365C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36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(сроком на 5 лет) 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highlight w:val="darkGray"/>
                <w:lang w:eastAsia="ru-RU"/>
              </w:rPr>
            </w:pPr>
          </w:p>
          <w:p w:rsidR="00D21042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75B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ПРЕДПРИНИМАТЕЛЬСКОГО И </w:t>
            </w:r>
          </w:p>
          <w:p w:rsidR="00A75B36" w:rsidRDefault="00A75B36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ПРИРОДОРЕСУРСНОГО ПРАВА (г. Оренбург)</w:t>
            </w:r>
          </w:p>
          <w:p w:rsidR="00BA674C" w:rsidRDefault="00BA674C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1 ставка (сроком на </w:t>
            </w:r>
            <w:r w:rsidR="00D210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лет) </w:t>
            </w:r>
          </w:p>
          <w:p w:rsidR="00BA674C" w:rsidRDefault="00BA674C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A674C" w:rsidRDefault="00BA674C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ТЕОРИИ ГОСУДАРСТВА И ПРАВА</w:t>
            </w:r>
          </w:p>
          <w:p w:rsidR="00BA674C" w:rsidRPr="00A75B36" w:rsidRDefault="00BA674C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Преподаватель – 1 ставка (сроком на 5 лет) </w:t>
            </w:r>
          </w:p>
          <w:p w:rsidR="00151778" w:rsidRDefault="0015177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51778" w:rsidRPr="00151778" w:rsidRDefault="00151778" w:rsidP="00151778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517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ТРУДОВОГО ПРАВА И ПРАВА СОЦИАЛЬНОГО ОБЕСПЕЧЕНИЯ</w:t>
            </w:r>
          </w:p>
          <w:p w:rsidR="00151778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Преподаватель – 1 ставка (сроком на 5 лет)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УГОЛОВНОГО ПРАВА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Профессор – 1 ставка (сроком на 5 лет)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909FD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ФИЛОСОФИИ И СОЦИОЛОГИИ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Доцент – 0,5 ставки (сроком на 3 года)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КАФЕДРА ФИНАНСОВОГО ПРАВА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Профессор – 1 ставка (сроком на 5 лет) </w:t>
            </w:r>
          </w:p>
          <w:p w:rsidR="00195038" w:rsidRDefault="00195038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Доцент - 0,5 ставки (сроком на 3 года)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Преподаватель – 1 ставка (сроком на 5 лет) 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КАФЕДРА ЭКОЛОГИЧЕСКОГО И ПРИРОДОРЕСУРСНОГО ПРАВА</w:t>
            </w:r>
          </w:p>
          <w:p w:rsidR="00BA674C" w:rsidRDefault="00BA674C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Профессор – 1 ставка (сроком на </w:t>
            </w:r>
            <w:r w:rsidR="009E2E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года) </w:t>
            </w: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  <w:bookmarkStart w:id="0" w:name="_GoBack"/>
            <w:bookmarkEnd w:id="0"/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195038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F3C6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A67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октября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 –    2</w:t>
            </w:r>
            <w:r w:rsidR="00BA67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A674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2F3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C61" w:rsidRDefault="002F3C61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6A1436">
      <w:pgSz w:w="11906" w:h="16838"/>
      <w:pgMar w:top="1134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180" w:rsidRDefault="00664180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503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3DBD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3C61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7491"/>
    <w:rsid w:val="007976E9"/>
    <w:rsid w:val="007A00F5"/>
    <w:rsid w:val="007A224A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58F6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74F9"/>
    <w:rsid w:val="00B97928"/>
    <w:rsid w:val="00BA1B09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042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5A365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476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48</cp:revision>
  <cp:lastPrinted>2024-09-26T08:51:00Z</cp:lastPrinted>
  <dcterms:created xsi:type="dcterms:W3CDTF">2024-04-25T13:33:00Z</dcterms:created>
  <dcterms:modified xsi:type="dcterms:W3CDTF">2024-10-22T12:35:00Z</dcterms:modified>
</cp:coreProperties>
</file>