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8E" w:rsidRDefault="00471B34" w:rsidP="00471B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34">
        <w:rPr>
          <w:rFonts w:ascii="Times New Roman" w:hAnsi="Times New Roman" w:cs="Times New Roman"/>
          <w:b/>
          <w:sz w:val="28"/>
          <w:szCs w:val="28"/>
        </w:rPr>
        <w:t>Информация по базовым кафедрам ИППУ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7"/>
        <w:gridCol w:w="4278"/>
        <w:gridCol w:w="4450"/>
        <w:gridCol w:w="3225"/>
      </w:tblGrid>
      <w:tr w:rsidR="00E140B3" w:rsidTr="0077083A">
        <w:tc>
          <w:tcPr>
            <w:tcW w:w="2607" w:type="dxa"/>
          </w:tcPr>
          <w:p w:rsidR="00E140B3" w:rsidRDefault="00E140B3" w:rsidP="00471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ИППУ</w:t>
            </w:r>
          </w:p>
        </w:tc>
        <w:tc>
          <w:tcPr>
            <w:tcW w:w="4278" w:type="dxa"/>
          </w:tcPr>
          <w:p w:rsidR="00E140B3" w:rsidRDefault="00E140B3" w:rsidP="00471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образовательная траектория</w:t>
            </w:r>
          </w:p>
        </w:tc>
        <w:tc>
          <w:tcPr>
            <w:tcW w:w="4450" w:type="dxa"/>
          </w:tcPr>
          <w:p w:rsidR="00E140B3" w:rsidRDefault="00E140B3" w:rsidP="00471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3225" w:type="dxa"/>
          </w:tcPr>
          <w:p w:rsidR="00E140B3" w:rsidRDefault="00E140B3" w:rsidP="00471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Базовая кафедра</w:t>
            </w:r>
          </w:p>
        </w:tc>
      </w:tr>
      <w:tr w:rsidR="0094490A" w:rsidRPr="00B227B7" w:rsidTr="0077083A">
        <w:tc>
          <w:tcPr>
            <w:tcW w:w="2607" w:type="dxa"/>
            <w:vMerge w:val="restart"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 w:val="restart"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/>
                <w:sz w:val="24"/>
                <w:szCs w:val="24"/>
              </w:rPr>
              <w:t>Уголовное право и уголовное судопроизводство</w:t>
            </w:r>
          </w:p>
        </w:tc>
        <w:tc>
          <w:tcPr>
            <w:tcW w:w="4450" w:type="dxa"/>
          </w:tcPr>
          <w:p w:rsidR="0094490A" w:rsidRPr="00EE77A4" w:rsidRDefault="0094490A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Московская межрегиональная транспортная прокуратура</w:t>
            </w:r>
          </w:p>
        </w:tc>
        <w:tc>
          <w:tcPr>
            <w:tcW w:w="3225" w:type="dxa"/>
          </w:tcPr>
          <w:p w:rsidR="0094490A" w:rsidRPr="00B227B7" w:rsidRDefault="0094490A" w:rsidP="00D61FAF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Кафедра практической юриспруденции </w:t>
            </w:r>
          </w:p>
        </w:tc>
      </w:tr>
      <w:tr w:rsidR="0094490A" w:rsidRPr="00B227B7" w:rsidTr="0077083A">
        <w:tc>
          <w:tcPr>
            <w:tcW w:w="2607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94490A" w:rsidRPr="00EE77A4" w:rsidRDefault="0094490A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Прокуратура Брянской области</w:t>
            </w:r>
          </w:p>
        </w:tc>
        <w:tc>
          <w:tcPr>
            <w:tcW w:w="3225" w:type="dxa"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94490A" w:rsidRPr="00B227B7" w:rsidTr="0077083A">
        <w:tc>
          <w:tcPr>
            <w:tcW w:w="2607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94490A" w:rsidRPr="00EE77A4" w:rsidRDefault="0094490A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Следственный комитет РФ</w:t>
            </w:r>
          </w:p>
        </w:tc>
        <w:tc>
          <w:tcPr>
            <w:tcW w:w="3225" w:type="dxa"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94490A" w:rsidRPr="00B227B7" w:rsidTr="0077083A">
        <w:tc>
          <w:tcPr>
            <w:tcW w:w="2607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94490A" w:rsidRPr="00EE77A4" w:rsidRDefault="0094490A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Прокуратура Удмуртской Республики</w:t>
            </w:r>
          </w:p>
        </w:tc>
        <w:tc>
          <w:tcPr>
            <w:tcW w:w="3225" w:type="dxa"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94490A" w:rsidRPr="00B227B7" w:rsidTr="0077083A">
        <w:tc>
          <w:tcPr>
            <w:tcW w:w="2607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94490A" w:rsidRPr="00EE77A4" w:rsidRDefault="0094490A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Прокуратура Республики Тыва</w:t>
            </w:r>
          </w:p>
        </w:tc>
        <w:tc>
          <w:tcPr>
            <w:tcW w:w="3225" w:type="dxa"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94490A" w:rsidRPr="00B227B7" w:rsidTr="0077083A">
        <w:tc>
          <w:tcPr>
            <w:tcW w:w="2607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94490A" w:rsidRPr="00EE77A4" w:rsidRDefault="0094490A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Прокуратура Костромской области</w:t>
            </w:r>
          </w:p>
        </w:tc>
        <w:tc>
          <w:tcPr>
            <w:tcW w:w="3225" w:type="dxa"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94490A" w:rsidRPr="00B227B7" w:rsidTr="0077083A">
        <w:tc>
          <w:tcPr>
            <w:tcW w:w="2607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94490A" w:rsidRPr="00EE77A4" w:rsidRDefault="0094490A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городская военная прокуратура</w:t>
            </w:r>
          </w:p>
        </w:tc>
        <w:tc>
          <w:tcPr>
            <w:tcW w:w="3225" w:type="dxa"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94490A" w:rsidRPr="00B227B7" w:rsidTr="0077083A">
        <w:tc>
          <w:tcPr>
            <w:tcW w:w="2607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94490A" w:rsidRPr="00EE77A4" w:rsidRDefault="0094490A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ГСУ ГУ МВД России по городу Москве</w:t>
            </w:r>
          </w:p>
        </w:tc>
        <w:tc>
          <w:tcPr>
            <w:tcW w:w="3225" w:type="dxa"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94490A" w:rsidRPr="00B227B7" w:rsidTr="0077083A">
        <w:tc>
          <w:tcPr>
            <w:tcW w:w="2607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94490A" w:rsidRPr="00EE77A4" w:rsidRDefault="0094490A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Приволжская транспортная прокуратура</w:t>
            </w:r>
          </w:p>
        </w:tc>
        <w:tc>
          <w:tcPr>
            <w:tcW w:w="3225" w:type="dxa"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94490A" w:rsidRPr="00B227B7" w:rsidTr="0077083A">
        <w:tc>
          <w:tcPr>
            <w:tcW w:w="2607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94490A" w:rsidRPr="00EE77A4" w:rsidRDefault="0094490A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Московской области</w:t>
            </w:r>
          </w:p>
        </w:tc>
        <w:tc>
          <w:tcPr>
            <w:tcW w:w="3225" w:type="dxa"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94490A" w:rsidRPr="00B227B7" w:rsidTr="0077083A">
        <w:tc>
          <w:tcPr>
            <w:tcW w:w="2607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94490A" w:rsidRPr="00EE77A4" w:rsidRDefault="0094490A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Республики Крым</w:t>
            </w:r>
          </w:p>
        </w:tc>
        <w:tc>
          <w:tcPr>
            <w:tcW w:w="3225" w:type="dxa"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94490A" w:rsidRPr="00B227B7" w:rsidTr="0077083A">
        <w:tc>
          <w:tcPr>
            <w:tcW w:w="2607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94490A" w:rsidRPr="00EE77A4" w:rsidRDefault="0094490A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города Москвы</w:t>
            </w:r>
          </w:p>
        </w:tc>
        <w:tc>
          <w:tcPr>
            <w:tcW w:w="3225" w:type="dxa"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94490A" w:rsidRPr="00B227B7" w:rsidTr="0077083A">
        <w:tc>
          <w:tcPr>
            <w:tcW w:w="2607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94490A" w:rsidRPr="00EE77A4" w:rsidRDefault="0094490A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департамент Министерства обороны РФ</w:t>
            </w:r>
          </w:p>
        </w:tc>
        <w:tc>
          <w:tcPr>
            <w:tcW w:w="3225" w:type="dxa"/>
          </w:tcPr>
          <w:p w:rsidR="0094490A" w:rsidRPr="00B227B7" w:rsidRDefault="0094490A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Ростовской области</w:t>
            </w:r>
          </w:p>
        </w:tc>
        <w:tc>
          <w:tcPr>
            <w:tcW w:w="3225" w:type="dxa"/>
          </w:tcPr>
          <w:p w:rsidR="00A823EE" w:rsidRPr="00693D7F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7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Нижегородской области</w:t>
            </w:r>
          </w:p>
        </w:tc>
        <w:tc>
          <w:tcPr>
            <w:tcW w:w="3225" w:type="dxa"/>
          </w:tcPr>
          <w:p w:rsidR="00A823EE" w:rsidRPr="00693D7F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7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Курской области</w:t>
            </w:r>
          </w:p>
        </w:tc>
        <w:tc>
          <w:tcPr>
            <w:tcW w:w="3225" w:type="dxa"/>
          </w:tcPr>
          <w:p w:rsidR="00A823EE" w:rsidRPr="00F61CF2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Ивановской области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Республики Марий Эл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Забайкальского края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 w:val="restart"/>
          </w:tcPr>
          <w:p w:rsidR="00A823EE" w:rsidRPr="00B227B7" w:rsidRDefault="00A823EE" w:rsidP="00944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Красноярского края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Республики Хакасия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Пензенской области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Калужской области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Алтайского края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Республики Калмыкия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Восточно-Сибирская транспортная прокуратура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Краснодарского края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Карачаево-Черкесской Республики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Хабаровского края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Орловской области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Шереметьевская таможня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Ярославской области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Рязанской области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Свердловской области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Ставропольского края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городской суд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Воронежской области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Кабардино-Балкарской Республики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Тульской области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Прокуратура Тамбовской </w:t>
            </w:r>
            <w:proofErr w:type="spellStart"/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обаласти</w:t>
            </w:r>
            <w:proofErr w:type="spellEnd"/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Владимирской области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Республики Башкортостан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Республики Северная Осетия-Алания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Самарской области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Вологодской области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Белгородской области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Волжская межрегиональная природоохранная прокуратура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Тверской области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Прокуратура Республики Саха (Якутии)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Прокуратура Северо-Западного района г. Владикавказ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Прокуратура г. Москвы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 xml:space="preserve">Верховный суд Республики Северная Осетия </w:t>
            </w:r>
          </w:p>
          <w:p w:rsidR="00A823EE" w:rsidRPr="00EE77A4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УСД-Алания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lastRenderedPageBreak/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Федеральная служба исполнения наказаний (ФСИН)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Прокуратура Республики Дагестан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Прокуратура Псковской области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Следственное управление Управления внутренних дел по Юго-западному административному округу Главного управления МВД России по г. Москве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Следственный комитет Российской Федерации (СК РФ)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74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Прокуратура Республики Дагестан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Прокуратура Алтайского края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746D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Чеченской республики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Следственный комитет РФ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746D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жилищно-коммунального хозяйства РФ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 w:val="restart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Государственно-правовой профиль</w:t>
            </w: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Федеральная антимонопольная служба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0" w:type="dxa"/>
          </w:tcPr>
          <w:p w:rsidR="00A823EE" w:rsidRPr="00EE77A4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имущества города Москвы</w:t>
            </w:r>
          </w:p>
        </w:tc>
        <w:tc>
          <w:tcPr>
            <w:tcW w:w="3225" w:type="dxa"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A823EE" w:rsidRPr="00EE77A4" w:rsidRDefault="00A823EE" w:rsidP="0047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г. Москвы "Информационный город"</w:t>
            </w:r>
          </w:p>
        </w:tc>
        <w:tc>
          <w:tcPr>
            <w:tcW w:w="3225" w:type="dxa"/>
          </w:tcPr>
          <w:p w:rsidR="00A823EE" w:rsidRPr="00B227B7" w:rsidRDefault="00A823EE" w:rsidP="006B1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A823EE" w:rsidRPr="00B227B7" w:rsidTr="0077083A">
        <w:tc>
          <w:tcPr>
            <w:tcW w:w="2607" w:type="dxa"/>
            <w:vMerge/>
          </w:tcPr>
          <w:p w:rsidR="00A823EE" w:rsidRPr="00B227B7" w:rsidRDefault="00A823EE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A823EE" w:rsidRPr="00B227B7" w:rsidRDefault="00A823EE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A823EE" w:rsidRPr="00EE77A4" w:rsidRDefault="00A823EE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Межрегиональная Федеральная налоговая служба (ФНС) по управлению долгом</w:t>
            </w:r>
          </w:p>
        </w:tc>
        <w:tc>
          <w:tcPr>
            <w:tcW w:w="3225" w:type="dxa"/>
          </w:tcPr>
          <w:p w:rsidR="00A823EE" w:rsidRPr="00B227B7" w:rsidRDefault="00A823EE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Российской Федерации по развитию Дальнего Востока и </w:t>
            </w:r>
            <w:proofErr w:type="spellStart"/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Артики</w:t>
            </w:r>
            <w:proofErr w:type="spellEnd"/>
          </w:p>
        </w:tc>
        <w:tc>
          <w:tcPr>
            <w:tcW w:w="3225" w:type="dxa"/>
          </w:tcPr>
          <w:p w:rsidR="001204E4" w:rsidRPr="00693D7F" w:rsidRDefault="001204E4" w:rsidP="007B3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D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Центральная избирательная комиссия РФ ЦИК РФ</w:t>
            </w:r>
          </w:p>
        </w:tc>
        <w:tc>
          <w:tcPr>
            <w:tcW w:w="3225" w:type="dxa"/>
          </w:tcPr>
          <w:p w:rsidR="001204E4" w:rsidRPr="00693D7F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93D7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Центральный банк РФ (Соглашение о сотрудничестве)</w:t>
            </w:r>
          </w:p>
        </w:tc>
        <w:tc>
          <w:tcPr>
            <w:tcW w:w="3225" w:type="dxa"/>
          </w:tcPr>
          <w:p w:rsidR="001204E4" w:rsidRPr="00693D7F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93D7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«Предприятие по управлению собственностью за рубежом» Управления делами Президента Российской Федерации ФГУП «</w:t>
            </w:r>
            <w:proofErr w:type="spellStart"/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Госзагрансобственность</w:t>
            </w:r>
            <w:proofErr w:type="spellEnd"/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5" w:type="dxa"/>
          </w:tcPr>
          <w:p w:rsidR="001204E4" w:rsidRPr="00A566D3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 w:val="restart"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Нижегородской области УСД</w:t>
            </w:r>
          </w:p>
        </w:tc>
        <w:tc>
          <w:tcPr>
            <w:tcW w:w="3225" w:type="dxa"/>
          </w:tcPr>
          <w:p w:rsidR="001204E4" w:rsidRPr="00A566D3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Арбитражный суд Московского округа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финансовому мониторингу (</w:t>
            </w:r>
            <w:proofErr w:type="spellStart"/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Росфинмониторинг</w:t>
            </w:r>
            <w:proofErr w:type="spellEnd"/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инвестиционной и промышленной политики города Москвы  </w:t>
            </w:r>
          </w:p>
        </w:tc>
        <w:tc>
          <w:tcPr>
            <w:tcW w:w="3225" w:type="dxa"/>
          </w:tcPr>
          <w:p w:rsidR="001204E4" w:rsidRPr="00B227B7" w:rsidRDefault="001204E4" w:rsidP="006B12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ГСУ ГУ МВД России по городу Москве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Счетная палата России</w:t>
            </w:r>
          </w:p>
        </w:tc>
        <w:tc>
          <w:tcPr>
            <w:tcW w:w="3225" w:type="dxa"/>
          </w:tcPr>
          <w:p w:rsidR="001204E4" w:rsidRPr="00B227B7" w:rsidRDefault="001204E4" w:rsidP="006B12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антимонопольной службы Московской области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УФАС Управление Федеральной антимонопольной службы по г. Москве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Кафедра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 по интеллектуальным правам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департамент Министерства обороны РФ</w:t>
            </w:r>
          </w:p>
        </w:tc>
        <w:tc>
          <w:tcPr>
            <w:tcW w:w="3225" w:type="dxa"/>
          </w:tcPr>
          <w:p w:rsidR="001204E4" w:rsidRPr="00B227B7" w:rsidRDefault="001204E4" w:rsidP="001C64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ассоциация лиц, осуществляющих деятельность в области цифровой экономики (НАЦЭ)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«Служба обеспечения деятельности финансового уполномоченного» (АНО «СОДФУ»)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 w:val="restart"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 w:val="restart"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учреждение Федеральный институт промышленной собственности ФИПС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Федерального казначейства по г. Москве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финансового права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казначейство (Казначейство России)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финансового права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Арбитражный суд Московской области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Федеральной службы судебных приставов по г. Москве (ГУ ФССП)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Шереметьевская таможня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городской суд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Судебного департамента в Республике Северная Осетия-Алания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 w:val="restart"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Публично-правовая компания «Фонд защиты прав граждан – участников долевого строительства» (Фонд развития территорий)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УФНС по г. Москве Управление Федеральной налоговой службы по г. Москва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Девятый арбитражный апелляционный суд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цифрового развития  связи и массовых коммуникаций РФ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Избирательная комиссия Московской области «ИКМО»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судебных приставов по Московской области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Служба по обеспечению деятельности мировых судей Кабардино-балкарской Республики</w:t>
            </w:r>
          </w:p>
        </w:tc>
        <w:tc>
          <w:tcPr>
            <w:tcW w:w="3225" w:type="dxa"/>
          </w:tcPr>
          <w:p w:rsidR="001204E4" w:rsidRPr="00B227B7" w:rsidRDefault="001204E4" w:rsidP="001C64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Служба мировых судей Самарской области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 xml:space="preserve">Верховный суд Республики Северная Осетия </w:t>
            </w:r>
          </w:p>
          <w:p w:rsidR="001204E4" w:rsidRPr="00EE77A4" w:rsidRDefault="001204E4" w:rsidP="00EA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УСД-Алания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Арбитражный суд Кабардино-Балкарской Республики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отношений Администрации города Омска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в Оренбургской области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Служба по вопросам мировой юстиции Республики Калмыкия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УСД в Кировской области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Арбитражный суд Республики Башкортостан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УСД в Тверской области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УСД в Пермском крае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г. Москве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интеллектуальной собственности (РОСПАТЕНТ)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УСД в Приморском крае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УСД в Калужской области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74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Арбитражный суд Республики Крым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74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УСД в Ивановской области</w:t>
            </w:r>
          </w:p>
        </w:tc>
        <w:tc>
          <w:tcPr>
            <w:tcW w:w="3225" w:type="dxa"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764F5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УСД в Нижегородской области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764F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Департамент государственной охраны культурного наследия Министерства культуры Российской Федерации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764F5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УСД в Брянской области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OLE_LINK3"/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Министерство Российской Федерации по делам гражданской обороны, чрезвычайным ситуациями ликвидации последствий стихийных бедствий</w:t>
            </w:r>
            <w:bookmarkEnd w:id="0"/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Управа Таганского района города Москвы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Управа района Хамовники города Москвы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УСД в Республике Саха (Якутия)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УСД в Смоленской области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УСД в Ставропольском крае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УСД в Краснодарском крае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УСД в Вологодской области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Майкопский городской суд Республики Адыгея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Межрегиональная инспекция Федеральной налоговой службы по крупнейшим налогоплательщикам №7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экономического развития Российской Федерации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Генплана Москвы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650B36" w:rsidRPr="00B227B7" w:rsidTr="00C04BD7">
        <w:trPr>
          <w:trHeight w:val="1152"/>
        </w:trPr>
        <w:tc>
          <w:tcPr>
            <w:tcW w:w="2607" w:type="dxa"/>
            <w:vMerge/>
          </w:tcPr>
          <w:p w:rsidR="00650B36" w:rsidRPr="00B227B7" w:rsidRDefault="00650B36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 w:colFirst="3" w:colLast="3"/>
          </w:p>
        </w:tc>
        <w:tc>
          <w:tcPr>
            <w:tcW w:w="4278" w:type="dxa"/>
            <w:vMerge/>
          </w:tcPr>
          <w:p w:rsidR="00650B36" w:rsidRPr="00B227B7" w:rsidRDefault="00650B36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650B36" w:rsidRPr="00EE77A4" w:rsidRDefault="00650B36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Межрегиональная инспекция Федеральной налоговой службы по крупнейшим налогоплательщикам №1</w:t>
            </w:r>
          </w:p>
        </w:tc>
        <w:tc>
          <w:tcPr>
            <w:tcW w:w="3225" w:type="dxa"/>
          </w:tcPr>
          <w:p w:rsidR="00650B36" w:rsidRPr="00B227B7" w:rsidRDefault="00650B36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bookmarkEnd w:id="1"/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науки и высшего образования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Управа района Северное Тушино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Десятый арбитражный апелляционный суд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агентство по управлению государственным имуществом (</w:t>
            </w:r>
            <w:proofErr w:type="spellStart"/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Росимущество</w:t>
            </w:r>
            <w:proofErr w:type="spellEnd"/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 w:val="restart"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7A4">
              <w:rPr>
                <w:rFonts w:ascii="Times New Roman" w:hAnsi="Times New Roman" w:cs="Times New Roman"/>
                <w:sz w:val="24"/>
                <w:szCs w:val="24"/>
              </w:rPr>
              <w:t>Управа Пресненского района г. Москвы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социального развития Московской области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избирательная комиссия Российской Федерации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Межрегиональная инспекция ФНС по крупнейшим налогоплательщикам № 6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1204E4" w:rsidRPr="00B227B7" w:rsidTr="0077083A">
        <w:tc>
          <w:tcPr>
            <w:tcW w:w="2607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1204E4" w:rsidRPr="00B227B7" w:rsidRDefault="001204E4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204E4" w:rsidRPr="00EE77A4" w:rsidRDefault="001204E4" w:rsidP="005A1D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Межрегиональная инспекция ФНС по крупнейшим налогоплательщикам № 4</w:t>
            </w:r>
          </w:p>
        </w:tc>
        <w:tc>
          <w:tcPr>
            <w:tcW w:w="3225" w:type="dxa"/>
          </w:tcPr>
          <w:p w:rsidR="001204E4" w:rsidRPr="00B227B7" w:rsidRDefault="001204E4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7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77083A" w:rsidRPr="00B227B7" w:rsidTr="0077083A">
        <w:tc>
          <w:tcPr>
            <w:tcW w:w="2607" w:type="dxa"/>
            <w:vMerge/>
          </w:tcPr>
          <w:p w:rsidR="0077083A" w:rsidRPr="00B227B7" w:rsidRDefault="0077083A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77083A" w:rsidRPr="00B227B7" w:rsidRDefault="0077083A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77083A" w:rsidRPr="00EE77A4" w:rsidRDefault="0077083A" w:rsidP="005A1D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природопользования и охраны окружающей среды </w:t>
            </w:r>
            <w:proofErr w:type="spellStart"/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г.Москвы</w:t>
            </w:r>
            <w:proofErr w:type="spellEnd"/>
          </w:p>
        </w:tc>
        <w:tc>
          <w:tcPr>
            <w:tcW w:w="3225" w:type="dxa"/>
          </w:tcPr>
          <w:p w:rsidR="0077083A" w:rsidRPr="005048AD" w:rsidRDefault="0077083A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практической юриспруденции</w:t>
            </w:r>
          </w:p>
        </w:tc>
      </w:tr>
      <w:tr w:rsidR="0077083A" w:rsidRPr="00B227B7" w:rsidTr="0077083A">
        <w:tc>
          <w:tcPr>
            <w:tcW w:w="2607" w:type="dxa"/>
            <w:vMerge/>
          </w:tcPr>
          <w:p w:rsidR="0077083A" w:rsidRPr="00B227B7" w:rsidRDefault="0077083A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77083A" w:rsidRPr="00B227B7" w:rsidRDefault="0077083A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77083A" w:rsidRPr="00EE77A4" w:rsidRDefault="0077083A" w:rsidP="005A1D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центр при Правительстве РФ</w:t>
            </w:r>
          </w:p>
        </w:tc>
        <w:tc>
          <w:tcPr>
            <w:tcW w:w="3225" w:type="dxa"/>
          </w:tcPr>
          <w:p w:rsidR="0077083A" w:rsidRPr="005048AD" w:rsidRDefault="0077083A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8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77083A" w:rsidRPr="00B227B7" w:rsidTr="0077083A">
        <w:tc>
          <w:tcPr>
            <w:tcW w:w="2607" w:type="dxa"/>
            <w:vMerge/>
          </w:tcPr>
          <w:p w:rsidR="0077083A" w:rsidRPr="00B227B7" w:rsidRDefault="0077083A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77083A" w:rsidRPr="00B227B7" w:rsidRDefault="0077083A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77083A" w:rsidRPr="00EE77A4" w:rsidRDefault="0077083A" w:rsidP="005A1D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Счетная палата Российской Федерации</w:t>
            </w:r>
          </w:p>
        </w:tc>
        <w:tc>
          <w:tcPr>
            <w:tcW w:w="3225" w:type="dxa"/>
          </w:tcPr>
          <w:p w:rsidR="0077083A" w:rsidRPr="005048AD" w:rsidRDefault="0077083A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финансового права</w:t>
            </w:r>
          </w:p>
        </w:tc>
      </w:tr>
      <w:tr w:rsidR="0077083A" w:rsidRPr="00B227B7" w:rsidTr="0077083A">
        <w:tc>
          <w:tcPr>
            <w:tcW w:w="2607" w:type="dxa"/>
            <w:vMerge/>
          </w:tcPr>
          <w:p w:rsidR="0077083A" w:rsidRPr="00B227B7" w:rsidRDefault="0077083A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77083A" w:rsidRPr="00B227B7" w:rsidRDefault="0077083A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77083A" w:rsidRPr="00EE77A4" w:rsidRDefault="0077083A" w:rsidP="005A1D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энергетики</w:t>
            </w:r>
          </w:p>
        </w:tc>
        <w:tc>
          <w:tcPr>
            <w:tcW w:w="3225" w:type="dxa"/>
          </w:tcPr>
          <w:p w:rsidR="0077083A" w:rsidRPr="005048AD" w:rsidRDefault="0077083A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8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77083A" w:rsidRPr="00B227B7" w:rsidTr="0077083A">
        <w:tc>
          <w:tcPr>
            <w:tcW w:w="2607" w:type="dxa"/>
            <w:vMerge/>
          </w:tcPr>
          <w:p w:rsidR="0077083A" w:rsidRPr="00B227B7" w:rsidRDefault="0077083A" w:rsidP="00EA7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77083A" w:rsidRPr="00B227B7" w:rsidRDefault="0077083A" w:rsidP="00EA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77083A" w:rsidRPr="00EE77A4" w:rsidRDefault="0077083A" w:rsidP="005A1D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 по интеллектуальным правам</w:t>
            </w:r>
          </w:p>
        </w:tc>
        <w:tc>
          <w:tcPr>
            <w:tcW w:w="3225" w:type="dxa"/>
          </w:tcPr>
          <w:p w:rsidR="0077083A" w:rsidRPr="005048AD" w:rsidRDefault="0077083A" w:rsidP="00A66C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8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77083A" w:rsidRPr="00B227B7" w:rsidTr="0077083A">
        <w:tc>
          <w:tcPr>
            <w:tcW w:w="2607" w:type="dxa"/>
            <w:vMerge/>
          </w:tcPr>
          <w:p w:rsidR="0077083A" w:rsidRPr="00B227B7" w:rsidRDefault="0077083A" w:rsidP="00BC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77083A" w:rsidRPr="00B227B7" w:rsidRDefault="0077083A" w:rsidP="00BC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77083A" w:rsidRPr="00EE77A4" w:rsidRDefault="0077083A" w:rsidP="00BC67E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hAnsi="Times New Roman" w:cs="Times New Roman"/>
                <w:color w:val="000000"/>
                <w:sz w:val="24"/>
              </w:rPr>
              <w:t>Арбитражный центр при общероссийской общественной организации «Российский союз промышленников и предпринимателей» (Арбитражный центр при РСПП)</w:t>
            </w:r>
          </w:p>
        </w:tc>
        <w:tc>
          <w:tcPr>
            <w:tcW w:w="3225" w:type="dxa"/>
          </w:tcPr>
          <w:p w:rsidR="0077083A" w:rsidRPr="005048AD" w:rsidRDefault="0077083A" w:rsidP="00BC6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8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77083A" w:rsidRPr="00B227B7" w:rsidTr="0077083A">
        <w:tc>
          <w:tcPr>
            <w:tcW w:w="2607" w:type="dxa"/>
            <w:vMerge/>
          </w:tcPr>
          <w:p w:rsidR="0077083A" w:rsidRPr="00B227B7" w:rsidRDefault="0077083A" w:rsidP="00BC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77083A" w:rsidRPr="00B227B7" w:rsidRDefault="0077083A" w:rsidP="00BC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77083A" w:rsidRPr="00EE77A4" w:rsidRDefault="0077083A" w:rsidP="00BC67E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7A4">
              <w:rPr>
                <w:rFonts w:ascii="Times New Roman" w:hAnsi="Times New Roman" w:cs="Times New Roman"/>
                <w:color w:val="000000"/>
                <w:sz w:val="24"/>
              </w:rPr>
              <w:t>ТПП РФ</w:t>
            </w:r>
          </w:p>
        </w:tc>
        <w:tc>
          <w:tcPr>
            <w:tcW w:w="3225" w:type="dxa"/>
          </w:tcPr>
          <w:p w:rsidR="0077083A" w:rsidRPr="005048AD" w:rsidRDefault="0077083A" w:rsidP="00BC6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8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Кафедра практической юриспруденции</w:t>
            </w:r>
          </w:p>
        </w:tc>
      </w:tr>
      <w:tr w:rsidR="0077083A" w:rsidRPr="00EE77A4" w:rsidTr="0077083A">
        <w:trPr>
          <w:gridAfter w:val="2"/>
          <w:wAfter w:w="7675" w:type="dxa"/>
          <w:trHeight w:val="276"/>
        </w:trPr>
        <w:tc>
          <w:tcPr>
            <w:tcW w:w="2607" w:type="dxa"/>
            <w:vMerge/>
          </w:tcPr>
          <w:p w:rsidR="0077083A" w:rsidRPr="00B227B7" w:rsidRDefault="0077083A" w:rsidP="00BC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77083A" w:rsidRPr="00B227B7" w:rsidRDefault="0077083A" w:rsidP="00BC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3A" w:rsidRPr="00EE77A4" w:rsidTr="0077083A">
        <w:trPr>
          <w:gridAfter w:val="2"/>
          <w:wAfter w:w="7675" w:type="dxa"/>
          <w:trHeight w:val="276"/>
        </w:trPr>
        <w:tc>
          <w:tcPr>
            <w:tcW w:w="2607" w:type="dxa"/>
            <w:vMerge/>
          </w:tcPr>
          <w:p w:rsidR="0077083A" w:rsidRPr="00B227B7" w:rsidRDefault="0077083A" w:rsidP="00BC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77083A" w:rsidRPr="00B227B7" w:rsidRDefault="0077083A" w:rsidP="00BC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3A" w:rsidRPr="00B227B7" w:rsidTr="0077083A">
        <w:trPr>
          <w:gridAfter w:val="2"/>
          <w:wAfter w:w="7675" w:type="dxa"/>
          <w:trHeight w:val="276"/>
        </w:trPr>
        <w:tc>
          <w:tcPr>
            <w:tcW w:w="2607" w:type="dxa"/>
            <w:vMerge/>
          </w:tcPr>
          <w:p w:rsidR="0077083A" w:rsidRPr="00B227B7" w:rsidRDefault="0077083A" w:rsidP="00BC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77083A" w:rsidRPr="00B227B7" w:rsidRDefault="0077083A" w:rsidP="00BC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3A" w:rsidRPr="00B227B7" w:rsidTr="0077083A">
        <w:trPr>
          <w:gridAfter w:val="2"/>
          <w:wAfter w:w="7675" w:type="dxa"/>
          <w:trHeight w:val="276"/>
        </w:trPr>
        <w:tc>
          <w:tcPr>
            <w:tcW w:w="2607" w:type="dxa"/>
            <w:vMerge/>
          </w:tcPr>
          <w:p w:rsidR="0077083A" w:rsidRPr="00B227B7" w:rsidRDefault="0077083A" w:rsidP="00BC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77083A" w:rsidRPr="00B227B7" w:rsidRDefault="0077083A" w:rsidP="00BC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3A" w:rsidRPr="00B227B7" w:rsidTr="0077083A">
        <w:trPr>
          <w:gridAfter w:val="2"/>
          <w:wAfter w:w="7675" w:type="dxa"/>
          <w:trHeight w:val="276"/>
        </w:trPr>
        <w:tc>
          <w:tcPr>
            <w:tcW w:w="2607" w:type="dxa"/>
            <w:vMerge/>
          </w:tcPr>
          <w:p w:rsidR="0077083A" w:rsidRPr="00B227B7" w:rsidRDefault="0077083A" w:rsidP="00BC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77083A" w:rsidRPr="00B227B7" w:rsidRDefault="0077083A" w:rsidP="00BC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3A" w:rsidRPr="00B227B7" w:rsidTr="0077083A">
        <w:trPr>
          <w:gridAfter w:val="2"/>
          <w:wAfter w:w="7675" w:type="dxa"/>
          <w:trHeight w:val="276"/>
        </w:trPr>
        <w:tc>
          <w:tcPr>
            <w:tcW w:w="2607" w:type="dxa"/>
            <w:vMerge/>
          </w:tcPr>
          <w:p w:rsidR="0077083A" w:rsidRPr="00B227B7" w:rsidRDefault="0077083A" w:rsidP="00BC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8" w:type="dxa"/>
            <w:vMerge/>
          </w:tcPr>
          <w:p w:rsidR="0077083A" w:rsidRPr="00B227B7" w:rsidRDefault="0077083A" w:rsidP="00BC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B34" w:rsidRPr="00B227B7" w:rsidRDefault="00471B34" w:rsidP="00471B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71B34" w:rsidRPr="00B227B7" w:rsidSect="00471B34">
      <w:pgSz w:w="16838" w:h="11906" w:orient="landscape"/>
      <w:pgMar w:top="68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81"/>
    <w:rsid w:val="00003D42"/>
    <w:rsid w:val="00026D9A"/>
    <w:rsid w:val="000371BF"/>
    <w:rsid w:val="000579DF"/>
    <w:rsid w:val="000A0B98"/>
    <w:rsid w:val="001204E4"/>
    <w:rsid w:val="00126FF8"/>
    <w:rsid w:val="00174031"/>
    <w:rsid w:val="001C6487"/>
    <w:rsid w:val="001F5CBE"/>
    <w:rsid w:val="00217677"/>
    <w:rsid w:val="0022156A"/>
    <w:rsid w:val="00263880"/>
    <w:rsid w:val="002851DE"/>
    <w:rsid w:val="002C7ED1"/>
    <w:rsid w:val="00327C26"/>
    <w:rsid w:val="00332D26"/>
    <w:rsid w:val="00354E38"/>
    <w:rsid w:val="00365AD1"/>
    <w:rsid w:val="003707F4"/>
    <w:rsid w:val="003813EF"/>
    <w:rsid w:val="00381F5B"/>
    <w:rsid w:val="003979C7"/>
    <w:rsid w:val="00411AA4"/>
    <w:rsid w:val="00471B34"/>
    <w:rsid w:val="005048AD"/>
    <w:rsid w:val="00515D08"/>
    <w:rsid w:val="00525C45"/>
    <w:rsid w:val="00532AC2"/>
    <w:rsid w:val="005A1DF0"/>
    <w:rsid w:val="005C0060"/>
    <w:rsid w:val="006060C1"/>
    <w:rsid w:val="00650B36"/>
    <w:rsid w:val="00675E8E"/>
    <w:rsid w:val="00693D7F"/>
    <w:rsid w:val="006B1222"/>
    <w:rsid w:val="006C7282"/>
    <w:rsid w:val="00732E96"/>
    <w:rsid w:val="00746D55"/>
    <w:rsid w:val="00750D49"/>
    <w:rsid w:val="00764F5B"/>
    <w:rsid w:val="0077083A"/>
    <w:rsid w:val="00780DE7"/>
    <w:rsid w:val="007B3D66"/>
    <w:rsid w:val="007D0374"/>
    <w:rsid w:val="007D2F17"/>
    <w:rsid w:val="007E6281"/>
    <w:rsid w:val="00812CCD"/>
    <w:rsid w:val="008348FE"/>
    <w:rsid w:val="008448C2"/>
    <w:rsid w:val="008622FF"/>
    <w:rsid w:val="00867DE1"/>
    <w:rsid w:val="008C0E8C"/>
    <w:rsid w:val="008D1B06"/>
    <w:rsid w:val="0090293E"/>
    <w:rsid w:val="009238B0"/>
    <w:rsid w:val="0094490A"/>
    <w:rsid w:val="009A1054"/>
    <w:rsid w:val="009A17D6"/>
    <w:rsid w:val="009A1915"/>
    <w:rsid w:val="009A1EDA"/>
    <w:rsid w:val="009B2083"/>
    <w:rsid w:val="009D214A"/>
    <w:rsid w:val="009D3ADF"/>
    <w:rsid w:val="00A566D3"/>
    <w:rsid w:val="00A64D19"/>
    <w:rsid w:val="00A66C19"/>
    <w:rsid w:val="00A823EE"/>
    <w:rsid w:val="00A901C6"/>
    <w:rsid w:val="00AB106C"/>
    <w:rsid w:val="00AB61F8"/>
    <w:rsid w:val="00AC58AC"/>
    <w:rsid w:val="00AF30DC"/>
    <w:rsid w:val="00AF75F1"/>
    <w:rsid w:val="00B104D5"/>
    <w:rsid w:val="00B13112"/>
    <w:rsid w:val="00B227B7"/>
    <w:rsid w:val="00BC67E2"/>
    <w:rsid w:val="00C179CE"/>
    <w:rsid w:val="00C35708"/>
    <w:rsid w:val="00C97BAD"/>
    <w:rsid w:val="00CD086A"/>
    <w:rsid w:val="00CD46A3"/>
    <w:rsid w:val="00D31868"/>
    <w:rsid w:val="00D43DFE"/>
    <w:rsid w:val="00D61FAF"/>
    <w:rsid w:val="00DC3006"/>
    <w:rsid w:val="00E13E88"/>
    <w:rsid w:val="00E140B3"/>
    <w:rsid w:val="00EA2F8B"/>
    <w:rsid w:val="00EA6072"/>
    <w:rsid w:val="00EA7020"/>
    <w:rsid w:val="00EE77A4"/>
    <w:rsid w:val="00F15B9A"/>
    <w:rsid w:val="00F27FE2"/>
    <w:rsid w:val="00F33DED"/>
    <w:rsid w:val="00F365A3"/>
    <w:rsid w:val="00F61CF2"/>
    <w:rsid w:val="00FA31CD"/>
    <w:rsid w:val="00FA5E97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783BD-F4F8-4CE9-97E7-FD25A3F2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27C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27C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33658-6A37-4864-B14E-1C415E52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Мария Сергеевна</dc:creator>
  <cp:keywords/>
  <dc:description/>
  <cp:lastModifiedBy>Бархатова Елена Валерьевна</cp:lastModifiedBy>
  <cp:revision>2</cp:revision>
  <dcterms:created xsi:type="dcterms:W3CDTF">2025-10-10T13:24:00Z</dcterms:created>
  <dcterms:modified xsi:type="dcterms:W3CDTF">2025-10-10T13:24:00Z</dcterms:modified>
</cp:coreProperties>
</file>