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0D" w:rsidRDefault="001C3E0D" w:rsidP="001C3E0D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="00581361">
        <w:rPr>
          <w:rFonts w:ascii="Times New Roman" w:hAnsi="Times New Roman" w:cs="Times New Roman"/>
          <w:b/>
          <w:bCs/>
          <w:sz w:val="28"/>
          <w:szCs w:val="28"/>
        </w:rPr>
        <w:t xml:space="preserve"> для подготовки к зачету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«Коррупционные преступления»</w:t>
      </w:r>
    </w:p>
    <w:p w:rsidR="001C3E0D" w:rsidRDefault="001C3E0D" w:rsidP="001C3E0D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направлению 40.04.01 Юриспруденция (магистратура)</w:t>
      </w:r>
    </w:p>
    <w:p w:rsidR="001C3E0D" w:rsidRDefault="001C3E0D" w:rsidP="001C3E0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Направленность: Уголовное право и уголовное судопроизводство</w:t>
      </w:r>
    </w:p>
    <w:p w:rsidR="001C3E0D" w:rsidRDefault="001C3E0D" w:rsidP="001C3E0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0D" w:rsidRDefault="001C3E0D" w:rsidP="001C3E0D">
      <w:pPr>
        <w:widowControl w:val="0"/>
        <w:shd w:val="solid" w:color="FFFFFF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C3E0D" w:rsidRDefault="001C3E0D" w:rsidP="001C3E0D">
      <w:pPr>
        <w:widowControl w:val="0"/>
        <w:shd w:val="solid" w:color="FFFFFF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Сущность и признаки коррупции как социально-правового явления</w:t>
      </w:r>
    </w:p>
    <w:p w:rsidR="001C3E0D" w:rsidRDefault="001C3E0D" w:rsidP="001C3E0D">
      <w:pPr>
        <w:widowControl w:val="0"/>
        <w:shd w:val="solid" w:color="FFFFFF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 xml:space="preserve">Понятие и содержание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политики в России</w:t>
      </w:r>
    </w:p>
    <w:p w:rsidR="001C3E0D" w:rsidRDefault="001C3E0D" w:rsidP="001C3E0D">
      <w:pPr>
        <w:widowControl w:val="0"/>
        <w:shd w:val="solid" w:color="FFFFFF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 xml:space="preserve">Правовые формы выражения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политики </w:t>
      </w:r>
    </w:p>
    <w:p w:rsidR="001C3E0D" w:rsidRDefault="002D732E" w:rsidP="001C3E0D">
      <w:pPr>
        <w:widowControl w:val="0"/>
        <w:shd w:val="solid" w:color="FFFFFF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Общая характеристика нормативных правовых актов р</w:t>
      </w:r>
      <w:r w:rsidR="001C3E0D">
        <w:rPr>
          <w:rFonts w:ascii="Times New Roman" w:eastAsia="Times New Roman" w:hAnsi="Times New Roman" w:cs="Times New Roman"/>
          <w:kern w:val="16"/>
          <w:sz w:val="28"/>
          <w:szCs w:val="28"/>
        </w:rPr>
        <w:t>оссийского государства в области противодействия коррупции</w:t>
      </w:r>
    </w:p>
    <w:p w:rsidR="001C3E0D" w:rsidRDefault="001C3E0D" w:rsidP="001C3E0D">
      <w:pPr>
        <w:widowControl w:val="0"/>
        <w:shd w:val="solid" w:color="FFFFFF" w:fill="FFFFFF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Основные детерминанты, способствующие возникновению и существованию коррупции</w:t>
      </w:r>
    </w:p>
    <w:p w:rsidR="001C3E0D" w:rsidRDefault="001C3E0D" w:rsidP="001C3E0D">
      <w:pPr>
        <w:widowControl w:val="0"/>
        <w:shd w:val="solid" w:color="FFFFFF" w:fill="FFFFFF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Зарубежное уголовное законодательство о противодействии коррупционным преступлениям</w:t>
      </w:r>
    </w:p>
    <w:p w:rsidR="001C3E0D" w:rsidRDefault="001C3E0D" w:rsidP="001C3E0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Общая характеристика международных правовых актов, содержащих стандарты в области борьбы с коррупцией</w:t>
      </w:r>
    </w:p>
    <w:p w:rsidR="001C3E0D" w:rsidRDefault="001C3E0D" w:rsidP="001C3E0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Модельный закон СНГ о борьбе с коррупцией</w:t>
      </w:r>
    </w:p>
    <w:p w:rsidR="001C3E0D" w:rsidRDefault="001C3E0D" w:rsidP="001C3E0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Проблемы имплементации норм международного уголовного законодательства, регулирующих борьбу с коррупцией, в отечественное уголовное право</w:t>
      </w:r>
    </w:p>
    <w:p w:rsidR="001C3E0D" w:rsidRDefault="001C3E0D" w:rsidP="001C3E0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10.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  <w:t>Уголовный Кодекс РФ как основное средство про</w:t>
      </w:r>
      <w:r w:rsidR="00332A0F">
        <w:rPr>
          <w:rFonts w:ascii="Times New Roman" w:eastAsia="SimSun" w:hAnsi="Times New Roman" w:cs="Times New Roman"/>
          <w:kern w:val="2"/>
          <w:sz w:val="28"/>
          <w:szCs w:val="28"/>
        </w:rPr>
        <w:t>тиводействия коррупции в России</w:t>
      </w:r>
    </w:p>
    <w:p w:rsidR="001C3E0D" w:rsidRDefault="001C3E0D" w:rsidP="001C3E0D">
      <w:pPr>
        <w:widowControl w:val="0"/>
        <w:shd w:val="solid" w:color="FFFFFF" w:fill="FFFFFF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 xml:space="preserve"> Понятие и признаки коррупционных преступлений как общественно-опасных деяний</w:t>
      </w:r>
    </w:p>
    <w:p w:rsidR="001C3E0D" w:rsidRDefault="001C3E0D" w:rsidP="001C3E0D">
      <w:pPr>
        <w:widowControl w:val="0"/>
        <w:shd w:val="solid" w:color="FFFFFF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Виды коррупционных преступлений по УК РФ</w:t>
      </w:r>
    </w:p>
    <w:p w:rsidR="001C3E0D" w:rsidRDefault="001C3E0D" w:rsidP="001C3E0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13.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  <w:t>Взяточничество как основное коррупционное преступление</w:t>
      </w:r>
    </w:p>
    <w:p w:rsidR="001C3E0D" w:rsidRDefault="001C3E0D" w:rsidP="001C3E0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14.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  <w:t>Превышение и злоупотребление полномочиями как коррупционные преступления: признаки и особенности квалификации</w:t>
      </w:r>
    </w:p>
    <w:p w:rsidR="001C3E0D" w:rsidRDefault="002D732E" w:rsidP="001C3E0D">
      <w:pPr>
        <w:widowControl w:val="0"/>
        <w:tabs>
          <w:tab w:val="left" w:pos="928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15.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  <w:t>Возможности и п</w:t>
      </w:r>
      <w:r w:rsidR="001C3E0D">
        <w:rPr>
          <w:rFonts w:ascii="Times New Roman" w:eastAsia="SimSun" w:hAnsi="Times New Roman" w:cs="Times New Roman"/>
          <w:kern w:val="2"/>
          <w:sz w:val="28"/>
          <w:szCs w:val="28"/>
        </w:rPr>
        <w:t>ределы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использования</w:t>
      </w:r>
      <w:r w:rsidR="001C3E0D">
        <w:rPr>
          <w:rFonts w:ascii="Times New Roman" w:eastAsia="SimSun" w:hAnsi="Times New Roman" w:cs="Times New Roman"/>
          <w:kern w:val="2"/>
          <w:sz w:val="28"/>
          <w:szCs w:val="28"/>
        </w:rPr>
        <w:t xml:space="preserve"> уголовно-правовых мер воздействия на коррупционные преступления и коррупционную преступность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 в целом</w:t>
      </w:r>
    </w:p>
    <w:p w:rsidR="001C3E0D" w:rsidRDefault="001C3E0D" w:rsidP="001C3E0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16.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  <w:t xml:space="preserve"> Проблемы реализации уголовной ответственности за коррупционные преступления</w:t>
      </w:r>
    </w:p>
    <w:p w:rsidR="001C3E0D" w:rsidRDefault="001C3E0D" w:rsidP="001C3E0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17.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ab/>
        <w:t xml:space="preserve">Назначение наказания в виде </w:t>
      </w:r>
      <w:r w:rsidR="003E28EA">
        <w:rPr>
          <w:rFonts w:ascii="Times New Roman" w:eastAsia="SimSun" w:hAnsi="Times New Roman" w:cs="Times New Roman"/>
          <w:kern w:val="2"/>
          <w:sz w:val="28"/>
          <w:szCs w:val="28"/>
        </w:rPr>
        <w:t xml:space="preserve">кратного 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штрафа за коррупционные преступления</w:t>
      </w:r>
    </w:p>
    <w:p w:rsidR="001C3E0D" w:rsidRDefault="001C3E0D" w:rsidP="001C3E0D">
      <w:pPr>
        <w:widowControl w:val="0"/>
        <w:shd w:val="solid" w:color="FFFFFF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 xml:space="preserve"> </w:t>
      </w:r>
      <w:r w:rsidR="002D732E">
        <w:rPr>
          <w:rFonts w:ascii="Times New Roman" w:eastAsia="Times New Roman" w:hAnsi="Times New Roman" w:cs="Times New Roman"/>
          <w:kern w:val="16"/>
          <w:sz w:val="28"/>
          <w:szCs w:val="28"/>
        </w:rPr>
        <w:t>Основные направления совершенствования уголовно-правовых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мер</w:t>
      </w:r>
      <w:r w:rsidR="003E28E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противодействия коррупции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России</w:t>
      </w:r>
      <w:r w:rsidR="003E28EA" w:rsidRPr="003E28E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</w:p>
    <w:p w:rsidR="001C3E0D" w:rsidRDefault="001C3E0D" w:rsidP="001C3E0D">
      <w:pPr>
        <w:widowControl w:val="0"/>
        <w:shd w:val="solid" w:color="FFFFFF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19. Теоретические и законодательные основы квалификации коррупционных преступлений</w:t>
      </w:r>
    </w:p>
    <w:p w:rsidR="001C3E0D" w:rsidRDefault="001C3E0D" w:rsidP="001C3E0D">
      <w:pPr>
        <w:widowControl w:val="0"/>
        <w:shd w:val="solid" w:color="FFFFFF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20. Отграничение коррупционных преступлений от смежных (должностных, служебных и экономических) преступлений</w:t>
      </w:r>
    </w:p>
    <w:p w:rsidR="001C3E0D" w:rsidRDefault="001C3E0D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21. 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Основания и условия освобождения от уголо</w:t>
      </w:r>
      <w:r w:rsid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вной ответственности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за коррупционные преступления в нормах Общей</w:t>
      </w:r>
      <w:r w:rsid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и Особенной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час</w:t>
      </w:r>
      <w:r w:rsid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тей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lastRenderedPageBreak/>
        <w:t xml:space="preserve">уголовного законодательства </w:t>
      </w:r>
    </w:p>
    <w:p w:rsidR="003E28EA" w:rsidRDefault="003E28EA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22. Основания и условия освобождения наказания за коррупционные преступления в нормах Общей и </w:t>
      </w:r>
      <w:proofErr w:type="gramStart"/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Особенной</w:t>
      </w:r>
      <w:proofErr w:type="gramEnd"/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частей уголовного законодательства</w:t>
      </w:r>
    </w:p>
    <w:p w:rsidR="001C3E0D" w:rsidRDefault="002D732E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23</w:t>
      </w:r>
      <w:r w:rsidR="001C3E0D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. Специальные основания освобождения от уголовной ответственности и наказания в нормах-примечаниях Особенной части УК РФ</w:t>
      </w:r>
    </w:p>
    <w:p w:rsidR="001C3E0D" w:rsidRDefault="002D732E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24</w:t>
      </w:r>
      <w:r w:rsidR="001C3E0D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. Следственная и судебная практика решения вопросов освобождения от уголовной ответственности и наказания за коррупционные преступления. Роль постановлений Пленума Верховного Суда РФ по данным вопросам</w:t>
      </w:r>
    </w:p>
    <w:p w:rsidR="001C3E0D" w:rsidRDefault="002D732E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25</w:t>
      </w:r>
      <w:r w:rsid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. Основания и условия применения</w:t>
      </w:r>
      <w:r w:rsidR="001C3E0D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конфискации по делам о коррупционных преступлениях</w:t>
      </w:r>
    </w:p>
    <w:p w:rsidR="003E28EA" w:rsidRDefault="002D732E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26</w:t>
      </w:r>
      <w:r w:rsid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.</w:t>
      </w:r>
      <w:r w:rsidR="003E28EA" w:rsidRP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</w:t>
      </w:r>
      <w:r w:rsid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Основания и условия применения судебного штрафа по делам о коррупционных преступлениях</w:t>
      </w:r>
    </w:p>
    <w:p w:rsidR="001C3E0D" w:rsidRDefault="002D732E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27</w:t>
      </w:r>
      <w:r w:rsidR="001C3E0D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. Наиболее эффективные меры уголовно-правового противодействия коррупционным преступлениям</w:t>
      </w:r>
      <w:r w:rsid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в доктрине и правоприменительной практике</w:t>
      </w:r>
    </w:p>
    <w:p w:rsidR="001C3E0D" w:rsidRDefault="002D732E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28</w:t>
      </w:r>
      <w:r w:rsidR="001C3E0D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. </w:t>
      </w:r>
      <w:r w:rsidR="003E28EA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Субъекты коррупционного преступления</w:t>
      </w:r>
    </w:p>
    <w:p w:rsidR="002D732E" w:rsidRDefault="003E28EA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</w:t>
      </w:r>
      <w:r w:rsidR="002D732E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29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. </w:t>
      </w:r>
      <w:r w:rsidR="002D732E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Состояние и перспективы уголовной ответственности юридических лиц за коррупционные преступления</w:t>
      </w:r>
    </w:p>
    <w:p w:rsidR="002D732E" w:rsidRDefault="002D732E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30. Влияние информационно-</w:t>
      </w:r>
      <w:r w:rsidR="009065F0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телекоммуникационных (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цифровых</w:t>
      </w:r>
      <w:r w:rsidR="009065F0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технологий </w:t>
      </w:r>
      <w:r w:rsidR="009065F0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на противодействие коррупции и коррупционным преступлениям</w:t>
      </w:r>
    </w:p>
    <w:p w:rsidR="001C3E0D" w:rsidRDefault="002D732E" w:rsidP="001C3E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        </w:t>
      </w:r>
      <w:r w:rsidR="001C3E0D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 xml:space="preserve">  </w:t>
      </w:r>
    </w:p>
    <w:p w:rsidR="007C0398" w:rsidRDefault="007C0398"/>
    <w:sectPr w:rsidR="007C0398" w:rsidSect="007C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3E0D"/>
    <w:rsid w:val="001C3E0D"/>
    <w:rsid w:val="002D732E"/>
    <w:rsid w:val="00332A0F"/>
    <w:rsid w:val="003E28EA"/>
    <w:rsid w:val="004A6AEE"/>
    <w:rsid w:val="00581361"/>
    <w:rsid w:val="007C0398"/>
    <w:rsid w:val="00800E36"/>
    <w:rsid w:val="008E6C7B"/>
    <w:rsid w:val="0090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Профессор</cp:lastModifiedBy>
  <cp:revision>4</cp:revision>
  <dcterms:created xsi:type="dcterms:W3CDTF">2021-06-14T12:18:00Z</dcterms:created>
  <dcterms:modified xsi:type="dcterms:W3CDTF">2021-06-14T14:15:00Z</dcterms:modified>
</cp:coreProperties>
</file>