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28" w:rsidRDefault="005B59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3338513</wp:posOffset>
                </wp:positionH>
                <wp:positionV relativeFrom="page">
                  <wp:posOffset>824865</wp:posOffset>
                </wp:positionV>
                <wp:extent cx="2646045" cy="682421"/>
                <wp:effectExtent l="0" t="0" r="0" b="0"/>
                <wp:wrapNone/>
                <wp:docPr id="1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46045" cy="682420"/>
                          <a:chOff x="0" y="0"/>
                          <a:chExt cx="2646045" cy="6824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209903"/>
                            <a:ext cx="1688428" cy="342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1962475" y="761"/>
                            <a:ext cx="683569" cy="681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Прямая соединительная линия 4"/>
                        <wps:cNvCnPr/>
                        <wps:spPr bwMode="auto">
                          <a:xfrm>
                            <a:off x="1846270" y="0"/>
                            <a:ext cx="0" cy="681658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AAB6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0" o:spid="_x0000_s0000" style="position:absolute;z-index:251659264;o:allowoverlap:true;o:allowincell:true;mso-position-horizontal-relative:text;margin-left:262.88pt;mso-position-horizontal:absolute;mso-position-vertical-relative:page;margin-top:64.95pt;mso-position-vertical:absolute;width:208.35pt;height:53.73pt;mso-wrap-distance-left:9.00pt;mso-wrap-distance-top:0.00pt;mso-wrap-distance-right:9.00pt;mso-wrap-distance-bottom:0.00pt;" coordorigin="0,0" coordsize="26460,68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0;top:2099;width:16884;height:3424;z-index:1;" stroked="false">
                  <v:imagedata r:id="rId10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19624;top:7;width:6835;height:6816;z-index:1;" stroked="false">
                  <v:imagedata r:id="rId11" o:title=""/>
                  <o:lock v:ext="edit" rotation="t"/>
                </v:shape>
                <v:line id="shape 3" o:spid="_x0000_s3" style="position:absolute;left:0;text-align:left;z-index:251659264;visibility:visible;" from="262.9pt,65.0pt" to="471.2pt,118.7pt" filled="f" strokecolor="#AAB6BD" strokeweight="1.75pt">
                  <v:stroke dashstyle="solid"/>
                </v:line>
              </v:group>
            </w:pict>
          </mc:Fallback>
        </mc:AlternateContent>
      </w:r>
    </w:p>
    <w:p w:rsidR="00760028" w:rsidRDefault="00760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028" w:rsidRDefault="00760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028" w:rsidRDefault="00760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028" w:rsidRDefault="00760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028" w:rsidRDefault="005B59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672</wp:posOffset>
                </wp:positionH>
                <wp:positionV relativeFrom="paragraph">
                  <wp:posOffset>1830</wp:posOffset>
                </wp:positionV>
                <wp:extent cx="6005512" cy="537883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05512" cy="53788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0028" w:rsidRDefault="005B5978">
                            <w:pPr>
                              <w:spacing w:line="216" w:lineRule="auto"/>
                              <w:rPr>
                                <w:rFonts w:ascii="Montserrat ExtraBold" w:eastAsiaTheme="majorEastAsia" w:hAnsi="Montserrat ExtraBold" w:cstheme="majorBidi"/>
                                <w:color w:val="FF132A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ontserrat ExtraBold" w:eastAsiaTheme="majorEastAsia" w:hAnsi="Montserrat ExtraBold" w:cstheme="majorBidi"/>
                                <w:color w:val="FF132A"/>
                                <w:sz w:val="64"/>
                                <w:szCs w:val="64"/>
                              </w:rPr>
                              <w:t>Информационное письмо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.05pt;margin-top:.15pt;width:472.85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" filled="f" stroked="f">
                <v:textbox>
                  <w:txbxContent>
                    <w:p w:rsidR="00760028" w:rsidRDefault="005B5978">
                      <w:pPr>
                        <w:spacing w:line="216" w:lineRule="auto"/>
                        <w:rPr>
                          <w:rFonts w:ascii="Montserrat ExtraBold" w:eastAsiaTheme="majorEastAsia" w:hAnsi="Montserrat ExtraBold" w:cstheme="majorBidi"/>
                          <w:color w:val="FF132A"/>
                          <w:sz w:val="64"/>
                          <w:szCs w:val="64"/>
                        </w:rPr>
                      </w:pPr>
                      <w:r>
                        <w:rPr>
                          <w:rFonts w:ascii="Montserrat ExtraBold" w:eastAsiaTheme="majorEastAsia" w:hAnsi="Montserrat ExtraBold" w:cstheme="majorBidi"/>
                          <w:color w:val="FF132A"/>
                          <w:sz w:val="64"/>
                          <w:szCs w:val="64"/>
                        </w:rPr>
                        <w:t>Информационное письмо</w:t>
                      </w:r>
                    </w:p>
                  </w:txbxContent>
                </v:textbox>
              </v:shape>
            </w:pict>
          </mc:Fallback>
        </mc:AlternateContent>
      </w:r>
    </w:p>
    <w:p w:rsidR="00760028" w:rsidRDefault="00760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028" w:rsidRDefault="00760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028" w:rsidRDefault="00760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541" w:rsidRDefault="005B5978" w:rsidP="00C2353E">
      <w:pPr>
        <w:spacing w:after="0" w:line="240" w:lineRule="auto"/>
        <w:jc w:val="both"/>
        <w:rPr>
          <w:rFonts w:ascii="Verdana" w:eastAsia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eastAsia="Verdana" w:hAnsi="Verdana"/>
          <w:color w:val="000000" w:themeColor="text1"/>
          <w:sz w:val="28"/>
          <w:szCs w:val="28"/>
        </w:rPr>
        <w:t xml:space="preserve">Кафедра криминалистики Московского государственного юридического университета </w:t>
      </w:r>
      <w:r w:rsidRPr="00A37541">
        <w:rPr>
          <w:rFonts w:ascii="Verdana" w:eastAsia="Verdana" w:hAnsi="Verdana"/>
          <w:color w:val="000000" w:themeColor="text1"/>
          <w:sz w:val="28"/>
          <w:szCs w:val="28"/>
        </w:rPr>
        <w:t xml:space="preserve">имени О.Е. Кутафина (МГЮА), 10 февраля 2025 года совместно с Молодежной секцией Международного союза криминалистов проводит дизайн-сессию </w:t>
      </w:r>
      <w:r w:rsidRPr="00A37541">
        <w:rPr>
          <w:rFonts w:ascii="Verdana" w:eastAsia="Verdana" w:hAnsi="Verdana"/>
          <w:b/>
          <w:bCs/>
          <w:color w:val="000000" w:themeColor="text1"/>
          <w:sz w:val="28"/>
          <w:szCs w:val="28"/>
        </w:rPr>
        <w:t xml:space="preserve">«Криминалистическая превенция телефонного мошенничества». </w:t>
      </w:r>
    </w:p>
    <w:p w:rsidR="00760028" w:rsidRPr="00A37541" w:rsidRDefault="005B5978" w:rsidP="00C2353E">
      <w:pPr>
        <w:spacing w:after="0" w:line="240" w:lineRule="auto"/>
        <w:jc w:val="both"/>
        <w:rPr>
          <w:rFonts w:ascii="Verdana" w:eastAsia="Verdana" w:hAnsi="Verdana"/>
          <w:bCs/>
          <w:color w:val="000000" w:themeColor="text1"/>
          <w:sz w:val="28"/>
          <w:szCs w:val="28"/>
        </w:rPr>
      </w:pPr>
      <w:r w:rsidRPr="00A37541">
        <w:rPr>
          <w:rFonts w:ascii="Verdana" w:eastAsia="Verdana" w:hAnsi="Verdana"/>
          <w:bCs/>
          <w:color w:val="000000" w:themeColor="text1"/>
          <w:sz w:val="28"/>
          <w:szCs w:val="28"/>
        </w:rPr>
        <w:t xml:space="preserve">Проект реализуется в рамках </w:t>
      </w:r>
      <w:r w:rsidRPr="00A37541">
        <w:rPr>
          <w:rFonts w:ascii="Verdana" w:eastAsia="Verdana" w:hAnsi="Verdana"/>
          <w:bCs/>
          <w:color w:val="000000" w:themeColor="text1"/>
          <w:sz w:val="28"/>
          <w:szCs w:val="28"/>
        </w:rPr>
        <w:br/>
        <w:t>программы стратегического академического лидерства «Приоритет-2030» (Центр компетенций «ТЕХНОПРАВО»).</w:t>
      </w:r>
    </w:p>
    <w:p w:rsidR="00760028" w:rsidRDefault="00760028">
      <w:pPr>
        <w:spacing w:after="0" w:line="240" w:lineRule="auto"/>
        <w:ind w:firstLine="567"/>
        <w:jc w:val="both"/>
        <w:rPr>
          <w:rFonts w:ascii="Verdana" w:eastAsia="Verdana" w:hAnsi="Verdana"/>
          <w:b/>
          <w:bCs/>
          <w:color w:val="000000" w:themeColor="text1"/>
          <w:sz w:val="28"/>
          <w:szCs w:val="28"/>
        </w:rPr>
      </w:pPr>
    </w:p>
    <w:p w:rsidR="00760028" w:rsidRDefault="005B5978" w:rsidP="00C2353E">
      <w:pPr>
        <w:spacing w:after="0" w:line="240" w:lineRule="auto"/>
        <w:jc w:val="both"/>
        <w:rPr>
          <w:rFonts w:ascii="Verdana" w:eastAsia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Спикер</w:t>
      </w:r>
      <w:r w:rsidR="00C2353E"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ы</w:t>
      </w:r>
      <w:r>
        <w:rPr>
          <w:rStyle w:val="apple-style-span"/>
          <w:rFonts w:ascii="Verdana" w:hAnsi="Verdana"/>
          <w:bCs/>
          <w:color w:val="000000"/>
          <w:sz w:val="28"/>
          <w:szCs w:val="28"/>
        </w:rPr>
        <w:t>:</w:t>
      </w:r>
    </w:p>
    <w:p w:rsidR="00760028" w:rsidRDefault="005B5978">
      <w:pPr>
        <w:spacing w:after="0" w:line="240" w:lineRule="auto"/>
        <w:ind w:firstLine="567"/>
        <w:jc w:val="both"/>
        <w:rPr>
          <w:rFonts w:ascii="Verdana" w:eastAsia="Verdana" w:hAnsi="Verdana"/>
          <w:color w:val="000000" w:themeColor="text1"/>
          <w:sz w:val="28"/>
          <w:szCs w:val="28"/>
        </w:rPr>
      </w:pPr>
      <w:proofErr w:type="spellStart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Вехов</w:t>
      </w:r>
      <w:proofErr w:type="spellEnd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 xml:space="preserve"> Виталий Борисович</w:t>
      </w:r>
      <w:r>
        <w:rPr>
          <w:rFonts w:ascii="Verdana" w:eastAsia="Verdana" w:hAnsi="Verdana"/>
          <w:color w:val="000000" w:themeColor="text1"/>
          <w:sz w:val="28"/>
          <w:szCs w:val="28"/>
        </w:rPr>
        <w:t xml:space="preserve">, профессор кафедры </w:t>
      </w:r>
      <w:r w:rsidR="00B27B6B">
        <w:rPr>
          <w:rFonts w:ascii="Verdana" w:eastAsia="Verdana" w:hAnsi="Verdana"/>
          <w:color w:val="000000" w:themeColor="text1"/>
          <w:sz w:val="28"/>
          <w:szCs w:val="28"/>
        </w:rPr>
        <w:t>«</w:t>
      </w:r>
      <w:r>
        <w:rPr>
          <w:rFonts w:ascii="Verdana" w:eastAsia="Verdana" w:hAnsi="Verdana"/>
          <w:color w:val="000000" w:themeColor="text1"/>
          <w:sz w:val="28"/>
          <w:szCs w:val="28"/>
        </w:rPr>
        <w:t>Безопасность в цифровом мире</w:t>
      </w:r>
      <w:r w:rsidR="00B27B6B">
        <w:rPr>
          <w:rFonts w:ascii="Verdana" w:eastAsia="Verdana" w:hAnsi="Verdana"/>
          <w:color w:val="000000" w:themeColor="text1"/>
          <w:sz w:val="28"/>
          <w:szCs w:val="28"/>
        </w:rPr>
        <w:t>»</w:t>
      </w:r>
      <w:r>
        <w:rPr>
          <w:rFonts w:ascii="Verdana" w:eastAsia="Verdana" w:hAnsi="Verdana"/>
          <w:color w:val="000000" w:themeColor="text1"/>
          <w:sz w:val="28"/>
          <w:szCs w:val="28"/>
        </w:rPr>
        <w:t xml:space="preserve"> Московского государственного технического университета имени Н.Э. Баумана (НИУ), профессор кафедры противодействия преступлениям в сфере информационно-телекоммуникационных технологий </w:t>
      </w:r>
      <w:proofErr w:type="spellStart"/>
      <w:r>
        <w:rPr>
          <w:rFonts w:ascii="Verdana" w:eastAsia="Verdana" w:hAnsi="Verdana"/>
          <w:color w:val="000000" w:themeColor="text1"/>
          <w:sz w:val="28"/>
          <w:szCs w:val="28"/>
        </w:rPr>
        <w:t>МосУ</w:t>
      </w:r>
      <w:proofErr w:type="spellEnd"/>
      <w:r>
        <w:rPr>
          <w:rFonts w:ascii="Verdana" w:eastAsia="Verdana" w:hAnsi="Verdana"/>
          <w:color w:val="000000" w:themeColor="text1"/>
          <w:sz w:val="28"/>
          <w:szCs w:val="28"/>
        </w:rPr>
        <w:t xml:space="preserve"> МВД России имени В.Я. </w:t>
      </w:r>
      <w:proofErr w:type="spellStart"/>
      <w:r>
        <w:rPr>
          <w:rFonts w:ascii="Verdana" w:eastAsia="Verdana" w:hAnsi="Verdana"/>
          <w:color w:val="000000" w:themeColor="text1"/>
          <w:sz w:val="28"/>
          <w:szCs w:val="28"/>
        </w:rPr>
        <w:t>Кикотя</w:t>
      </w:r>
      <w:proofErr w:type="spellEnd"/>
      <w:r>
        <w:rPr>
          <w:rFonts w:ascii="Verdana" w:eastAsia="Verdana" w:hAnsi="Verdana"/>
          <w:color w:val="000000" w:themeColor="text1"/>
          <w:sz w:val="28"/>
          <w:szCs w:val="28"/>
        </w:rPr>
        <w:t xml:space="preserve">, доктор юридических </w:t>
      </w:r>
      <w:r w:rsidR="00A37541">
        <w:rPr>
          <w:rFonts w:ascii="Verdana" w:eastAsia="Verdana" w:hAnsi="Verdana"/>
          <w:color w:val="000000" w:themeColor="text1"/>
          <w:sz w:val="28"/>
          <w:szCs w:val="28"/>
        </w:rPr>
        <w:t>наук, профессор, академик РАЕ, з</w:t>
      </w:r>
      <w:r>
        <w:rPr>
          <w:rFonts w:ascii="Verdana" w:eastAsia="Verdana" w:hAnsi="Verdana"/>
          <w:color w:val="000000" w:themeColor="text1"/>
          <w:sz w:val="28"/>
          <w:szCs w:val="28"/>
        </w:rPr>
        <w:t>аслуженный деятель науки и образования РАЕ.</w:t>
      </w:r>
    </w:p>
    <w:p w:rsidR="00760028" w:rsidRDefault="005B5978">
      <w:pPr>
        <w:spacing w:after="0" w:line="240" w:lineRule="auto"/>
        <w:ind w:firstLine="567"/>
        <w:jc w:val="both"/>
        <w:rPr>
          <w:rFonts w:ascii="Verdana" w:eastAsia="Verdana" w:hAnsi="Verdana"/>
          <w:color w:val="000000" w:themeColor="text1"/>
          <w:sz w:val="28"/>
          <w:szCs w:val="28"/>
        </w:rPr>
      </w:pPr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Галяшина Елена Игоревна</w:t>
      </w:r>
      <w:r>
        <w:rPr>
          <w:rFonts w:ascii="Verdana" w:eastAsia="Verdana" w:hAnsi="Verdana"/>
          <w:color w:val="000000" w:themeColor="text1"/>
          <w:sz w:val="28"/>
          <w:szCs w:val="28"/>
        </w:rPr>
        <w:t xml:space="preserve">, заведующий кафедрой криминалистики </w:t>
      </w:r>
      <w:r w:rsidR="00B27B6B">
        <w:rPr>
          <w:rFonts w:ascii="Verdana" w:eastAsia="Verdana" w:hAnsi="Verdana"/>
          <w:color w:val="000000" w:themeColor="text1"/>
          <w:sz w:val="28"/>
          <w:szCs w:val="28"/>
        </w:rPr>
        <w:t>У</w:t>
      </w:r>
      <w:r>
        <w:rPr>
          <w:rFonts w:ascii="Verdana" w:eastAsia="Verdana" w:hAnsi="Verdana"/>
          <w:color w:val="000000" w:themeColor="text1"/>
          <w:sz w:val="28"/>
          <w:szCs w:val="28"/>
        </w:rPr>
        <w:t>ниверситета имени О.Е. </w:t>
      </w:r>
      <w:r w:rsidRPr="00A37541">
        <w:rPr>
          <w:rFonts w:ascii="Verdana" w:eastAsia="Verdana" w:hAnsi="Verdana"/>
          <w:color w:val="000000" w:themeColor="text1"/>
          <w:sz w:val="28"/>
          <w:szCs w:val="28"/>
        </w:rPr>
        <w:t xml:space="preserve">Кутафина (МГЮА), доктор юридических наук, доктор филологических наук, профессор, </w:t>
      </w:r>
      <w:r w:rsidR="00B27B6B">
        <w:rPr>
          <w:rFonts w:ascii="Verdana" w:eastAsia="Verdana" w:hAnsi="Verdana"/>
          <w:color w:val="000000" w:themeColor="text1"/>
          <w:sz w:val="28"/>
          <w:szCs w:val="28"/>
        </w:rPr>
        <w:t>почетный работник сферы образования Российской Федерации</w:t>
      </w:r>
      <w:r w:rsidR="00B27B6B">
        <w:rPr>
          <w:rFonts w:ascii="Verdana" w:eastAsia="Verdana" w:hAnsi="Verdana"/>
          <w:color w:val="000000" w:themeColor="text1"/>
          <w:sz w:val="28"/>
          <w:szCs w:val="28"/>
        </w:rPr>
        <w:t xml:space="preserve">, </w:t>
      </w:r>
      <w:r w:rsidR="00A37541" w:rsidRPr="00A37541">
        <w:rPr>
          <w:rFonts w:ascii="Verdana" w:eastAsia="Verdana" w:hAnsi="Verdana"/>
          <w:color w:val="000000" w:themeColor="text1"/>
          <w:sz w:val="28"/>
          <w:szCs w:val="28"/>
        </w:rPr>
        <w:t>с</w:t>
      </w:r>
      <w:r w:rsidRPr="00A37541">
        <w:rPr>
          <w:rFonts w:ascii="Verdana" w:eastAsia="Verdana" w:hAnsi="Verdana"/>
          <w:color w:val="000000" w:themeColor="text1"/>
          <w:sz w:val="28"/>
          <w:szCs w:val="28"/>
        </w:rPr>
        <w:t>оветник по молодежной политике при Председателе Международного союза криминалистов.</w:t>
      </w:r>
    </w:p>
    <w:p w:rsidR="00760028" w:rsidRDefault="005B5978">
      <w:pPr>
        <w:spacing w:after="0" w:line="240" w:lineRule="auto"/>
        <w:ind w:firstLine="567"/>
        <w:jc w:val="both"/>
        <w:rPr>
          <w:rFonts w:ascii="Verdana" w:eastAsia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Смушкин Александр Борисович</w:t>
      </w:r>
      <w:r w:rsidRPr="00DA483D">
        <w:rPr>
          <w:rFonts w:ascii="Verdana" w:eastAsia="Verdana" w:hAnsi="Verdana"/>
          <w:bCs/>
          <w:color w:val="000000" w:themeColor="text1"/>
          <w:sz w:val="28"/>
          <w:szCs w:val="28"/>
        </w:rPr>
        <w:t>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Verdana" w:eastAsia="Verdana" w:hAnsi="Verdana"/>
          <w:color w:val="000000" w:themeColor="text1"/>
          <w:sz w:val="28"/>
          <w:szCs w:val="28"/>
        </w:rPr>
        <w:t>кандидат юридических наук, доцент, доцент кафедры криминалистики, ведущий научный сотрудник проектного офиса научных программ и исследований Саратовской государственной юридической академии.</w:t>
      </w:r>
    </w:p>
    <w:p w:rsidR="00760028" w:rsidRDefault="005B5978">
      <w:pPr>
        <w:spacing w:after="0" w:line="240" w:lineRule="auto"/>
        <w:ind w:firstLine="567"/>
        <w:jc w:val="both"/>
        <w:rPr>
          <w:rFonts w:ascii="Verdana" w:eastAsia="Verdana" w:hAnsi="Verdana"/>
          <w:color w:val="000000" w:themeColor="text1"/>
          <w:sz w:val="28"/>
          <w:szCs w:val="28"/>
        </w:rPr>
      </w:pPr>
      <w:proofErr w:type="spellStart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Гостищев</w:t>
      </w:r>
      <w:proofErr w:type="spellEnd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 xml:space="preserve"> Станислав Сергеевич</w:t>
      </w:r>
      <w:r w:rsidRPr="00DA483D">
        <w:rPr>
          <w:rFonts w:ascii="Verdana" w:eastAsia="Verdana" w:hAnsi="Verdana"/>
          <w:bCs/>
          <w:color w:val="000000" w:themeColor="text1"/>
          <w:sz w:val="28"/>
          <w:szCs w:val="28"/>
        </w:rPr>
        <w:t>,</w:t>
      </w:r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 xml:space="preserve"> </w:t>
      </w:r>
      <w:r w:rsidR="00A37541">
        <w:rPr>
          <w:rFonts w:ascii="Verdana" w:eastAsia="Verdana" w:hAnsi="Verdana"/>
          <w:color w:val="000000" w:themeColor="text1"/>
          <w:sz w:val="28"/>
          <w:szCs w:val="28"/>
        </w:rPr>
        <w:t>г</w:t>
      </w:r>
      <w:r w:rsidR="00B27B6B">
        <w:rPr>
          <w:rFonts w:ascii="Verdana" w:eastAsia="Verdana" w:hAnsi="Verdana"/>
          <w:color w:val="000000" w:themeColor="text1"/>
          <w:sz w:val="28"/>
          <w:szCs w:val="28"/>
        </w:rPr>
        <w:t>лавный эксперт НИИ с</w:t>
      </w:r>
      <w:bookmarkStart w:id="0" w:name="_GoBack"/>
      <w:bookmarkEnd w:id="0"/>
      <w:r>
        <w:rPr>
          <w:rFonts w:ascii="Verdana" w:eastAsia="Verdana" w:hAnsi="Verdana"/>
          <w:color w:val="000000" w:themeColor="text1"/>
          <w:sz w:val="28"/>
          <w:szCs w:val="28"/>
        </w:rPr>
        <w:t xml:space="preserve">удебной экспертизы </w:t>
      </w:r>
      <w:r w:rsidR="00B27B6B">
        <w:rPr>
          <w:rFonts w:ascii="Verdana" w:eastAsia="Verdana" w:hAnsi="Verdana"/>
          <w:color w:val="000000" w:themeColor="text1"/>
          <w:sz w:val="28"/>
          <w:szCs w:val="28"/>
        </w:rPr>
        <w:t>«ГО</w:t>
      </w:r>
      <w:r>
        <w:rPr>
          <w:rFonts w:ascii="Verdana" w:eastAsia="Verdana" w:hAnsi="Verdana"/>
          <w:color w:val="000000" w:themeColor="text1"/>
          <w:sz w:val="28"/>
          <w:szCs w:val="28"/>
        </w:rPr>
        <w:t>СТ ЭКСПЕРТ</w:t>
      </w:r>
      <w:r w:rsidR="00B27B6B">
        <w:rPr>
          <w:rFonts w:ascii="Verdana" w:eastAsia="Verdana" w:hAnsi="Verdana"/>
          <w:color w:val="000000" w:themeColor="text1"/>
          <w:sz w:val="28"/>
          <w:szCs w:val="28"/>
        </w:rPr>
        <w:t>»</w:t>
      </w:r>
      <w:r>
        <w:rPr>
          <w:rFonts w:ascii="Verdana" w:eastAsia="Verdana" w:hAnsi="Verdana"/>
          <w:color w:val="000000" w:themeColor="text1"/>
          <w:sz w:val="28"/>
          <w:szCs w:val="28"/>
        </w:rPr>
        <w:t>.</w:t>
      </w:r>
    </w:p>
    <w:p w:rsidR="00760028" w:rsidRDefault="005B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Барагунова</w:t>
      </w:r>
      <w:proofErr w:type="spellEnd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Аминат</w:t>
      </w:r>
      <w:proofErr w:type="spellEnd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Тенгизовна</w:t>
      </w:r>
      <w:proofErr w:type="spellEnd"/>
      <w:r w:rsidR="00DA483D" w:rsidRPr="00DA483D">
        <w:rPr>
          <w:rFonts w:ascii="Verdana" w:eastAsia="Verdana" w:hAnsi="Verdana"/>
          <w:bCs/>
          <w:color w:val="000000" w:themeColor="text1"/>
          <w:sz w:val="28"/>
          <w:szCs w:val="28"/>
        </w:rPr>
        <w:t>,</w:t>
      </w:r>
      <w:r>
        <w:rPr>
          <w:rFonts w:ascii="Verdana" w:eastAsia="Verdana" w:hAnsi="Verdan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Verdana" w:eastAsia="Verdana" w:hAnsi="Verdana"/>
          <w:color w:val="000000" w:themeColor="text1"/>
          <w:sz w:val="28"/>
          <w:szCs w:val="28"/>
        </w:rPr>
        <w:t>обучающаяся</w:t>
      </w:r>
      <w:proofErr w:type="gramEnd"/>
      <w:r>
        <w:rPr>
          <w:rFonts w:ascii="Verdana" w:eastAsia="Verdana" w:hAnsi="Verdana"/>
          <w:color w:val="000000" w:themeColor="text1"/>
          <w:sz w:val="28"/>
          <w:szCs w:val="28"/>
        </w:rPr>
        <w:t xml:space="preserve"> Института частного права </w:t>
      </w:r>
      <w:r w:rsidR="00A37541">
        <w:rPr>
          <w:rFonts w:ascii="Verdana" w:eastAsia="Verdana" w:hAnsi="Verdana"/>
          <w:color w:val="000000" w:themeColor="text1"/>
          <w:sz w:val="28"/>
          <w:szCs w:val="28"/>
        </w:rPr>
        <w:t>У</w:t>
      </w:r>
      <w:r>
        <w:rPr>
          <w:rFonts w:ascii="Verdana" w:eastAsia="Verdana" w:hAnsi="Verdana"/>
          <w:color w:val="000000" w:themeColor="text1"/>
          <w:sz w:val="28"/>
          <w:szCs w:val="28"/>
        </w:rPr>
        <w:t>ниверсит</w:t>
      </w:r>
      <w:r w:rsidR="00A37541">
        <w:rPr>
          <w:rFonts w:ascii="Verdana" w:eastAsia="Verdana" w:hAnsi="Verdana"/>
          <w:color w:val="000000" w:themeColor="text1"/>
          <w:sz w:val="28"/>
          <w:szCs w:val="28"/>
        </w:rPr>
        <w:t>ета имени О.Е. Кутафина (МГЮА).</w:t>
      </w:r>
    </w:p>
    <w:p w:rsidR="00760028" w:rsidRDefault="00A37541">
      <w:pPr>
        <w:spacing w:after="0" w:line="240" w:lineRule="auto"/>
        <w:ind w:firstLine="567"/>
        <w:jc w:val="both"/>
        <w:rPr>
          <w:rFonts w:ascii="Verdana" w:eastAsia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lastRenderedPageBreak/>
        <w:t>Смирнова Вероника Сергеевна</w:t>
      </w:r>
      <w:r w:rsidR="00DA483D" w:rsidRPr="00DA483D">
        <w:rPr>
          <w:rFonts w:ascii="Verdana" w:eastAsia="Verdana" w:hAnsi="Verdana"/>
          <w:bCs/>
          <w:color w:val="000000" w:themeColor="text1"/>
          <w:sz w:val="28"/>
          <w:szCs w:val="28"/>
        </w:rPr>
        <w:t>,</w:t>
      </w:r>
      <w:r w:rsidR="00DA483D">
        <w:rPr>
          <w:rFonts w:ascii="Verdana" w:eastAsia="Verdana" w:hAnsi="Verdana"/>
          <w:b/>
          <w:bCs/>
          <w:color w:val="000000" w:themeColor="text1"/>
          <w:sz w:val="28"/>
          <w:szCs w:val="28"/>
        </w:rPr>
        <w:t xml:space="preserve"> </w:t>
      </w:r>
      <w:r w:rsidR="00DA483D">
        <w:rPr>
          <w:rFonts w:ascii="Verdana" w:eastAsia="Verdana" w:hAnsi="Verdana"/>
          <w:color w:val="000000" w:themeColor="text1"/>
          <w:sz w:val="28"/>
          <w:szCs w:val="28"/>
        </w:rPr>
        <w:t>обучающаяся Института публичного права и управления Университета имени О.Е. Кутафина (МГЮА).</w:t>
      </w:r>
    </w:p>
    <w:p w:rsidR="00760028" w:rsidRDefault="007600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0028" w:rsidRDefault="005B5978" w:rsidP="00C2353E">
      <w:pPr>
        <w:spacing w:after="0" w:line="240" w:lineRule="auto"/>
        <w:jc w:val="both"/>
        <w:rPr>
          <w:rStyle w:val="apple-style-span"/>
          <w:rFonts w:ascii="Verdana" w:hAnsi="Verdana"/>
          <w:bCs/>
          <w:color w:val="000000"/>
          <w:sz w:val="28"/>
          <w:szCs w:val="28"/>
        </w:rPr>
      </w:pPr>
      <w:r>
        <w:rPr>
          <w:rStyle w:val="apple-style-span"/>
          <w:rFonts w:ascii="Verdana" w:hAnsi="Verdana"/>
          <w:b/>
          <w:color w:val="000000"/>
          <w:sz w:val="28"/>
          <w:szCs w:val="28"/>
        </w:rPr>
        <w:t>Модераторы:</w:t>
      </w:r>
      <w:r>
        <w:rPr>
          <w:rStyle w:val="apple-style-span"/>
          <w:rFonts w:ascii="Verdana" w:hAnsi="Verdana"/>
          <w:bCs/>
          <w:color w:val="000000"/>
          <w:sz w:val="28"/>
          <w:szCs w:val="28"/>
        </w:rPr>
        <w:t xml:space="preserve"> </w:t>
      </w:r>
    </w:p>
    <w:p w:rsidR="00760028" w:rsidRDefault="005B5978" w:rsidP="00C2353E">
      <w:pPr>
        <w:spacing w:after="0" w:line="240" w:lineRule="auto"/>
        <w:ind w:firstLine="567"/>
        <w:jc w:val="both"/>
        <w:rPr>
          <w:rFonts w:ascii="Verdana" w:eastAsia="Verdana" w:hAnsi="Verdana"/>
          <w:color w:val="000000" w:themeColor="text1"/>
          <w:sz w:val="28"/>
          <w:szCs w:val="28"/>
        </w:rPr>
      </w:pPr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Комиссарова Ярослава Владимировна</w:t>
      </w:r>
      <w:r>
        <w:rPr>
          <w:rFonts w:ascii="Verdana" w:eastAsia="Verdana" w:hAnsi="Verdana"/>
          <w:color w:val="000000" w:themeColor="text1"/>
          <w:sz w:val="28"/>
          <w:szCs w:val="28"/>
        </w:rPr>
        <w:t xml:space="preserve">, доцент кафедры криминалистики </w:t>
      </w:r>
      <w:r w:rsidR="00C2353E">
        <w:rPr>
          <w:rFonts w:ascii="Verdana" w:eastAsia="Verdana" w:hAnsi="Verdana"/>
          <w:color w:val="000000" w:themeColor="text1"/>
          <w:sz w:val="28"/>
          <w:szCs w:val="28"/>
        </w:rPr>
        <w:t>У</w:t>
      </w:r>
      <w:r>
        <w:rPr>
          <w:rFonts w:ascii="Verdana" w:eastAsia="Verdana" w:hAnsi="Verdana"/>
          <w:color w:val="000000" w:themeColor="text1"/>
          <w:sz w:val="28"/>
          <w:szCs w:val="28"/>
        </w:rPr>
        <w:t>ниверситета имени О.Е. Кутафина (МГЮА), кандидат юридических наук, доцент, почетный работник сферы образования Российской Федерации</w:t>
      </w:r>
    </w:p>
    <w:p w:rsidR="00760028" w:rsidRDefault="005B5978" w:rsidP="00C2353E">
      <w:pPr>
        <w:spacing w:after="0" w:line="240" w:lineRule="auto"/>
        <w:ind w:firstLine="567"/>
        <w:jc w:val="both"/>
        <w:rPr>
          <w:rFonts w:ascii="Verdana" w:eastAsia="Verdana" w:hAnsi="Verdana"/>
          <w:color w:val="000000" w:themeColor="text1"/>
          <w:sz w:val="28"/>
          <w:szCs w:val="28"/>
        </w:rPr>
      </w:pPr>
      <w:proofErr w:type="spellStart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>Милованова</w:t>
      </w:r>
      <w:proofErr w:type="spellEnd"/>
      <w:r>
        <w:rPr>
          <w:rFonts w:ascii="Verdana" w:eastAsia="Verdana" w:hAnsi="Verdan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Verdana" w:hAnsi="Verdana" w:cs="Times New Roman"/>
          <w:b/>
          <w:bCs/>
          <w:sz w:val="28"/>
          <w:szCs w:val="28"/>
        </w:rPr>
        <w:t>Марина Михайловна</w:t>
      </w:r>
      <w:r>
        <w:rPr>
          <w:rFonts w:ascii="Verdana" w:eastAsia="Verdana" w:hAnsi="Verdana"/>
          <w:color w:val="000000" w:themeColor="text1"/>
          <w:sz w:val="28"/>
          <w:szCs w:val="28"/>
        </w:rPr>
        <w:t xml:space="preserve">, доцент кафедры криминалистики </w:t>
      </w:r>
      <w:r w:rsidR="00C2353E">
        <w:rPr>
          <w:rFonts w:ascii="Verdana" w:eastAsia="Verdana" w:hAnsi="Verdana"/>
          <w:color w:val="000000" w:themeColor="text1"/>
          <w:sz w:val="28"/>
          <w:szCs w:val="28"/>
        </w:rPr>
        <w:t>У</w:t>
      </w:r>
      <w:r>
        <w:rPr>
          <w:rFonts w:ascii="Verdana" w:eastAsia="Verdana" w:hAnsi="Verdana"/>
          <w:color w:val="000000" w:themeColor="text1"/>
          <w:sz w:val="28"/>
          <w:szCs w:val="28"/>
        </w:rPr>
        <w:t>ниверситета имени О.Е. Кутафина (МГЮА), кандидат юридических наук, доцент</w:t>
      </w:r>
    </w:p>
    <w:p w:rsidR="00760028" w:rsidRDefault="00760028">
      <w:pPr>
        <w:spacing w:after="0" w:line="240" w:lineRule="auto"/>
        <w:ind w:firstLine="567"/>
        <w:jc w:val="both"/>
        <w:rPr>
          <w:rFonts w:ascii="Verdana" w:eastAsia="Verdana" w:hAnsi="Verdana"/>
          <w:color w:val="000000" w:themeColor="text1"/>
          <w:sz w:val="28"/>
          <w:szCs w:val="28"/>
        </w:rPr>
      </w:pPr>
    </w:p>
    <w:p w:rsidR="00760028" w:rsidRDefault="005B5978" w:rsidP="00C2353E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>Формат проведения</w:t>
      </w:r>
      <w:r>
        <w:rPr>
          <w:rFonts w:ascii="Verdana" w:hAnsi="Verdana" w:cs="Times New Roman"/>
          <w:sz w:val="28"/>
          <w:szCs w:val="28"/>
        </w:rPr>
        <w:t xml:space="preserve">: </w:t>
      </w:r>
      <w:r>
        <w:rPr>
          <w:rStyle w:val="apple-style-span"/>
          <w:rFonts w:ascii="Verdana" w:hAnsi="Verdana"/>
          <w:bCs/>
          <w:color w:val="000000"/>
          <w:sz w:val="28"/>
          <w:szCs w:val="28"/>
        </w:rPr>
        <w:t>дистанционный</w:t>
      </w:r>
    </w:p>
    <w:p w:rsidR="00760028" w:rsidRDefault="00760028">
      <w:pPr>
        <w:spacing w:after="0" w:line="240" w:lineRule="auto"/>
        <w:ind w:left="1134" w:right="1134" w:firstLine="567"/>
        <w:jc w:val="both"/>
        <w:rPr>
          <w:rFonts w:ascii="Verdana" w:hAnsi="Verdana" w:cs="Times New Roman"/>
          <w:b/>
          <w:bCs/>
          <w:sz w:val="28"/>
          <w:szCs w:val="28"/>
        </w:rPr>
      </w:pPr>
    </w:p>
    <w:p w:rsidR="00C2353E" w:rsidRDefault="005B5978" w:rsidP="00C2353E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Ссылка для подключения </w:t>
      </w:r>
      <w:r w:rsidR="00C2353E">
        <w:rPr>
          <w:rFonts w:ascii="Verdana" w:hAnsi="Verdana" w:cs="Times New Roman"/>
          <w:b/>
          <w:bCs/>
          <w:sz w:val="28"/>
          <w:szCs w:val="28"/>
        </w:rPr>
        <w:t>слушателей</w:t>
      </w:r>
      <w:r>
        <w:rPr>
          <w:rFonts w:ascii="Verdana" w:hAnsi="Verdana" w:cs="Times New Roman"/>
          <w:sz w:val="28"/>
          <w:szCs w:val="28"/>
        </w:rPr>
        <w:t xml:space="preserve">: </w:t>
      </w:r>
    </w:p>
    <w:p w:rsidR="00760028" w:rsidRDefault="005B5978" w:rsidP="00C2353E">
      <w:pPr>
        <w:spacing w:after="0" w:line="240" w:lineRule="auto"/>
        <w:jc w:val="both"/>
        <w:rPr>
          <w:rStyle w:val="apple-style-span"/>
          <w:bCs/>
          <w:color w:val="000000"/>
          <w:sz w:val="26"/>
          <w:szCs w:val="26"/>
        </w:rPr>
      </w:pPr>
      <w:r>
        <w:rPr>
          <w:rStyle w:val="apple-style-span"/>
          <w:rFonts w:ascii="Verdana" w:hAnsi="Verdana"/>
          <w:bCs/>
          <w:color w:val="000000"/>
          <w:sz w:val="26"/>
          <w:szCs w:val="26"/>
        </w:rPr>
        <w:t>https://mgua.mts-link.ru/j/59804933/353239003/session/294100247</w:t>
      </w:r>
    </w:p>
    <w:p w:rsidR="00760028" w:rsidRDefault="00760028">
      <w:pPr>
        <w:spacing w:after="0" w:line="240" w:lineRule="auto"/>
        <w:ind w:left="1134" w:right="1134" w:firstLine="567"/>
        <w:jc w:val="both"/>
        <w:rPr>
          <w:rFonts w:ascii="Verdana" w:hAnsi="Verdana" w:cs="Times New Roman"/>
          <w:sz w:val="28"/>
          <w:szCs w:val="28"/>
        </w:rPr>
      </w:pPr>
    </w:p>
    <w:p w:rsidR="00760028" w:rsidRDefault="005B5978" w:rsidP="00C2353E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Начало </w:t>
      </w:r>
      <w:r w:rsidR="00C2353E" w:rsidRPr="00C2353E">
        <w:rPr>
          <w:rFonts w:ascii="Verdana" w:hAnsi="Verdana" w:cs="Times New Roman"/>
          <w:bCs/>
          <w:sz w:val="28"/>
          <w:szCs w:val="28"/>
        </w:rPr>
        <w:t>дизайн-сессии</w:t>
      </w:r>
      <w:r w:rsidR="00C2353E">
        <w:rPr>
          <w:rFonts w:ascii="Verdana" w:hAnsi="Verdana" w:cs="Times New Roman"/>
          <w:b/>
          <w:bCs/>
          <w:sz w:val="28"/>
          <w:szCs w:val="28"/>
        </w:rPr>
        <w:t xml:space="preserve"> </w:t>
      </w:r>
      <w:r w:rsidRPr="00C2353E">
        <w:rPr>
          <w:rFonts w:ascii="Verdana" w:hAnsi="Verdana" w:cs="Times New Roman"/>
          <w:b/>
          <w:sz w:val="28"/>
          <w:szCs w:val="28"/>
        </w:rPr>
        <w:t>в 14.00</w:t>
      </w:r>
      <w:r w:rsidR="00C2353E">
        <w:rPr>
          <w:rFonts w:ascii="Verdana" w:hAnsi="Verdana" w:cs="Times New Roman"/>
          <w:sz w:val="28"/>
          <w:szCs w:val="28"/>
        </w:rPr>
        <w:t xml:space="preserve"> (</w:t>
      </w:r>
      <w:proofErr w:type="spellStart"/>
      <w:proofErr w:type="gramStart"/>
      <w:r w:rsidR="00C2353E">
        <w:rPr>
          <w:rFonts w:ascii="Verdana" w:hAnsi="Verdana" w:cs="Times New Roman"/>
          <w:sz w:val="28"/>
          <w:szCs w:val="28"/>
        </w:rPr>
        <w:t>мск</w:t>
      </w:r>
      <w:proofErr w:type="spellEnd"/>
      <w:proofErr w:type="gramEnd"/>
      <w:r w:rsidR="00C2353E">
        <w:rPr>
          <w:rFonts w:ascii="Verdana" w:hAnsi="Verdana" w:cs="Times New Roman"/>
          <w:sz w:val="28"/>
          <w:szCs w:val="28"/>
        </w:rPr>
        <w:t>)</w:t>
      </w:r>
    </w:p>
    <w:p w:rsidR="00760028" w:rsidRDefault="00760028">
      <w:pPr>
        <w:spacing w:after="0"/>
        <w:ind w:left="1134" w:right="1134" w:firstLine="567"/>
        <w:jc w:val="both"/>
        <w:rPr>
          <w:rFonts w:ascii="Verdana" w:hAnsi="Verdana"/>
          <w:sz w:val="28"/>
          <w:szCs w:val="28"/>
        </w:rPr>
      </w:pPr>
    </w:p>
    <w:p w:rsidR="00760028" w:rsidRPr="00C2353E" w:rsidRDefault="00C2353E" w:rsidP="00C2353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Verdana" w:hAnsi="Verdana" w:cs="Times New Roman"/>
          <w:sz w:val="28"/>
          <w:szCs w:val="28"/>
        </w:rPr>
        <w:t>Дополнительную информацию можно получить по электронной почте:</w:t>
      </w:r>
      <w:r w:rsidR="005B5978">
        <w:rPr>
          <w:rFonts w:ascii="Verdana" w:hAnsi="Verdana" w:cs="Times New Roman"/>
          <w:sz w:val="28"/>
          <w:szCs w:val="28"/>
        </w:rPr>
        <w:t xml:space="preserve"> </w:t>
      </w:r>
      <w:hyperlink r:id="rId12" w:tooltip="mailto:mmmilovanova@msal.ru" w:history="1">
        <w:r w:rsidR="005B5978" w:rsidRPr="00C2353E">
          <w:rPr>
            <w:rStyle w:val="aff0"/>
            <w:rFonts w:ascii="Verdana" w:hAnsi="Verdana" w:cs="Times New Roman"/>
            <w:b/>
            <w:color w:val="0070C0"/>
            <w:sz w:val="28"/>
            <w:szCs w:val="28"/>
            <w:u w:val="none"/>
            <w:lang w:val="en-US"/>
          </w:rPr>
          <w:t>mmmilovanova</w:t>
        </w:r>
        <w:r w:rsidR="005B5978" w:rsidRPr="00C2353E">
          <w:rPr>
            <w:rStyle w:val="aff0"/>
            <w:rFonts w:ascii="Verdana" w:hAnsi="Verdana" w:cs="Times New Roman"/>
            <w:b/>
            <w:color w:val="0070C0"/>
            <w:sz w:val="28"/>
            <w:szCs w:val="28"/>
            <w:u w:val="none"/>
          </w:rPr>
          <w:t>@</w:t>
        </w:r>
        <w:r w:rsidR="005B5978" w:rsidRPr="00C2353E">
          <w:rPr>
            <w:rStyle w:val="aff0"/>
            <w:rFonts w:ascii="Verdana" w:hAnsi="Verdana" w:cs="Times New Roman"/>
            <w:b/>
            <w:color w:val="0070C0"/>
            <w:sz w:val="28"/>
            <w:szCs w:val="28"/>
            <w:u w:val="none"/>
            <w:lang w:val="en-US"/>
          </w:rPr>
          <w:t>msal</w:t>
        </w:r>
        <w:r w:rsidR="005B5978" w:rsidRPr="00C2353E">
          <w:rPr>
            <w:rStyle w:val="aff0"/>
            <w:rFonts w:ascii="Verdana" w:hAnsi="Verdana" w:cs="Times New Roman"/>
            <w:b/>
            <w:color w:val="0070C0"/>
            <w:sz w:val="28"/>
            <w:szCs w:val="28"/>
            <w:u w:val="none"/>
          </w:rPr>
          <w:t>.</w:t>
        </w:r>
        <w:r w:rsidR="005B5978" w:rsidRPr="00C2353E">
          <w:rPr>
            <w:rStyle w:val="aff0"/>
            <w:rFonts w:ascii="Verdana" w:hAnsi="Verdana" w:cs="Times New Roman"/>
            <w:b/>
            <w:color w:val="0070C0"/>
            <w:sz w:val="28"/>
            <w:szCs w:val="28"/>
            <w:u w:val="none"/>
            <w:lang w:val="en-US"/>
          </w:rPr>
          <w:t>ru</w:t>
        </w:r>
      </w:hyperlink>
    </w:p>
    <w:sectPr w:rsidR="00760028" w:rsidRPr="00C2353E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8F" w:rsidRDefault="00555A8F">
      <w:pPr>
        <w:spacing w:after="0" w:line="240" w:lineRule="auto"/>
      </w:pPr>
      <w:r>
        <w:separator/>
      </w:r>
    </w:p>
  </w:endnote>
  <w:endnote w:type="continuationSeparator" w:id="0">
    <w:p w:rsidR="00555A8F" w:rsidRDefault="0055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8F" w:rsidRDefault="00555A8F">
      <w:pPr>
        <w:spacing w:after="0" w:line="240" w:lineRule="auto"/>
      </w:pPr>
      <w:r>
        <w:separator/>
      </w:r>
    </w:p>
  </w:footnote>
  <w:footnote w:type="continuationSeparator" w:id="0">
    <w:p w:rsidR="00555A8F" w:rsidRDefault="0055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1D6"/>
    <w:multiLevelType w:val="multilevel"/>
    <w:tmpl w:val="2AC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28"/>
    <w:rsid w:val="0029627E"/>
    <w:rsid w:val="00555A8F"/>
    <w:rsid w:val="005B5978"/>
    <w:rsid w:val="00760028"/>
    <w:rsid w:val="00A37541"/>
    <w:rsid w:val="00B27B6B"/>
    <w:rsid w:val="00C2353E"/>
    <w:rsid w:val="00DA483D"/>
    <w:rsid w:val="00F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  <w:pPr>
      <w:spacing w:after="0"/>
    </w:pPr>
  </w:style>
  <w:style w:type="paragraph" w:styleId="afe">
    <w:name w:val="List Paragraph"/>
    <w:basedOn w:val="a"/>
    <w:uiPriority w:val="99"/>
    <w:qFormat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  <w:pPr>
      <w:spacing w:after="0"/>
    </w:pPr>
  </w:style>
  <w:style w:type="paragraph" w:styleId="afe">
    <w:name w:val="List Paragraph"/>
    <w:basedOn w:val="a"/>
    <w:uiPriority w:val="99"/>
    <w:qFormat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milovanova@ms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Ярослава</cp:lastModifiedBy>
  <cp:revision>4</cp:revision>
  <dcterms:created xsi:type="dcterms:W3CDTF">2025-01-23T14:59:00Z</dcterms:created>
  <dcterms:modified xsi:type="dcterms:W3CDTF">2025-01-24T13:47:00Z</dcterms:modified>
</cp:coreProperties>
</file>