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629016D7" w:rsidR="004619F6" w:rsidRPr="00F7587E" w:rsidRDefault="00074238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="00F758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 </w:t>
      </w:r>
      <w:r w:rsidR="00F758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публично-правовой форум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545523" w14:textId="248511D9" w:rsidR="00074238" w:rsidRDefault="00074238" w:rsidP="00074238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B9A24" w14:textId="77777777" w:rsidR="00FA76FD" w:rsidRDefault="00FA76FD" w:rsidP="00F7587E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D087A54" w14:textId="1B1FDF92" w:rsidR="00FC5044" w:rsidRDefault="00F7587E" w:rsidP="00F7587E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16 мая 2024 года прошел Всероссийский публично-правовой форум, где в рамках круглого стола </w:t>
      </w:r>
      <w:r w:rsidRPr="00F7587E">
        <w:rPr>
          <w:rFonts w:ascii="Times New Roman" w:hAnsi="Times New Roman" w:cs="Times New Roman"/>
          <w:b/>
          <w:i/>
          <w:noProof/>
          <w:sz w:val="28"/>
          <w:szCs w:val="28"/>
        </w:rPr>
        <w:t>«Финансово-правовые инструменты в условиях мировой «турбулентности»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состоялась открытая дискуссия различных направлений финансовой науки. </w:t>
      </w:r>
    </w:p>
    <w:p w14:paraId="75CA04F0" w14:textId="77777777" w:rsidR="00FA76FD" w:rsidRDefault="00FA76FD" w:rsidP="00F7587E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0E0ABA1" w14:textId="2F40CD70" w:rsidR="00F7587E" w:rsidRDefault="00F7587E" w:rsidP="00F7587E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Руководитель круглого стола: к.ю.н., доцент, доцент кафедры финансового права Университета имени О.Е. Кутафина (МГЮА) </w:t>
      </w:r>
      <w:r w:rsidRPr="00F7587E">
        <w:rPr>
          <w:rFonts w:ascii="Times New Roman" w:hAnsi="Times New Roman" w:cs="Times New Roman"/>
          <w:b/>
          <w:noProof/>
          <w:sz w:val="28"/>
          <w:szCs w:val="28"/>
        </w:rPr>
        <w:t>Петрова Инга Вадимовна.</w:t>
      </w:r>
    </w:p>
    <w:p w14:paraId="5D252A06" w14:textId="77777777" w:rsidR="00FA76FD" w:rsidRDefault="00FA76FD" w:rsidP="00F7587E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416038C" w14:textId="3B93051A" w:rsidR="00F7587E" w:rsidRPr="00FA76FD" w:rsidRDefault="00F7587E" w:rsidP="00F7587E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FA76FD">
        <w:rPr>
          <w:rFonts w:ascii="Times New Roman" w:hAnsi="Times New Roman" w:cs="Times New Roman"/>
          <w:i/>
          <w:noProof/>
          <w:sz w:val="28"/>
          <w:szCs w:val="28"/>
        </w:rPr>
        <w:t>Приглашенные эксперты:</w:t>
      </w:r>
    </w:p>
    <w:p w14:paraId="4142F34C" w14:textId="77777777" w:rsidR="00F7587E" w:rsidRDefault="00F7587E" w:rsidP="00F7587E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7E">
        <w:rPr>
          <w:rFonts w:ascii="Times New Roman" w:hAnsi="Times New Roman" w:cs="Times New Roman"/>
          <w:b/>
          <w:noProof/>
          <w:sz w:val="28"/>
          <w:szCs w:val="28"/>
        </w:rPr>
        <w:t>Дмитрий Дворецкий</w:t>
      </w:r>
      <w:r w:rsidRPr="00F7587E">
        <w:rPr>
          <w:rFonts w:ascii="Times New Roman" w:hAnsi="Times New Roman" w:cs="Times New Roman"/>
          <w:noProof/>
          <w:sz w:val="28"/>
          <w:szCs w:val="28"/>
        </w:rPr>
        <w:t>, 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уководитель практики финансов и </w:t>
      </w:r>
      <w:r w:rsidRPr="00F7587E">
        <w:rPr>
          <w:rFonts w:ascii="Times New Roman" w:hAnsi="Times New Roman" w:cs="Times New Roman"/>
          <w:noProof/>
          <w:sz w:val="28"/>
          <w:szCs w:val="28"/>
        </w:rPr>
        <w:t>междун</w:t>
      </w:r>
      <w:r>
        <w:rPr>
          <w:rFonts w:ascii="Times New Roman" w:hAnsi="Times New Roman" w:cs="Times New Roman"/>
          <w:noProof/>
          <w:sz w:val="28"/>
          <w:szCs w:val="28"/>
        </w:rPr>
        <w:t>ародных расчетов BGP Litigation</w:t>
      </w:r>
    </w:p>
    <w:p w14:paraId="123777DC" w14:textId="3C4CC30A" w:rsidR="00F7587E" w:rsidRDefault="00F7587E" w:rsidP="00FA76F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7E">
        <w:rPr>
          <w:rFonts w:ascii="Times New Roman" w:hAnsi="Times New Roman" w:cs="Times New Roman"/>
          <w:b/>
          <w:noProof/>
          <w:sz w:val="28"/>
          <w:szCs w:val="28"/>
        </w:rPr>
        <w:t>Рябова Елена Валерьевна</w:t>
      </w:r>
      <w:r w:rsidRPr="00F7587E">
        <w:rPr>
          <w:rFonts w:ascii="Times New Roman" w:hAnsi="Times New Roman" w:cs="Times New Roman"/>
          <w:noProof/>
          <w:sz w:val="28"/>
          <w:szCs w:val="28"/>
        </w:rPr>
        <w:t>, 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тарший научный сотрудник отдела </w:t>
      </w:r>
      <w:r w:rsidRPr="00F7587E">
        <w:rPr>
          <w:rFonts w:ascii="Times New Roman" w:hAnsi="Times New Roman" w:cs="Times New Roman"/>
          <w:noProof/>
          <w:sz w:val="28"/>
          <w:szCs w:val="28"/>
        </w:rPr>
        <w:t>финансового, налоговог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и бюджетного законодательства </w:t>
      </w:r>
      <w:r w:rsidRPr="00F7587E">
        <w:rPr>
          <w:rFonts w:ascii="Times New Roman" w:hAnsi="Times New Roman" w:cs="Times New Roman"/>
          <w:noProof/>
          <w:sz w:val="28"/>
          <w:szCs w:val="28"/>
        </w:rPr>
        <w:t xml:space="preserve">Института законодательства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сравнительного правоведения при </w:t>
      </w:r>
      <w:r w:rsidRPr="00F7587E">
        <w:rPr>
          <w:rFonts w:ascii="Times New Roman" w:hAnsi="Times New Roman" w:cs="Times New Roman"/>
          <w:noProof/>
          <w:sz w:val="28"/>
          <w:szCs w:val="28"/>
        </w:rPr>
        <w:t>Правительстве РФ. Д</w:t>
      </w:r>
      <w:r w:rsidR="00FA76FD">
        <w:rPr>
          <w:rFonts w:ascii="Times New Roman" w:hAnsi="Times New Roman" w:cs="Times New Roman"/>
          <w:noProof/>
          <w:sz w:val="28"/>
          <w:szCs w:val="28"/>
        </w:rPr>
        <w:t xml:space="preserve">оцент кафедры государственных и </w:t>
      </w:r>
      <w:r w:rsidRPr="00F7587E">
        <w:rPr>
          <w:rFonts w:ascii="Times New Roman" w:hAnsi="Times New Roman" w:cs="Times New Roman"/>
          <w:noProof/>
          <w:sz w:val="28"/>
          <w:szCs w:val="28"/>
        </w:rPr>
        <w:t>муниципальных финансов Высше</w:t>
      </w:r>
      <w:r w:rsidR="00FA76FD">
        <w:rPr>
          <w:rFonts w:ascii="Times New Roman" w:hAnsi="Times New Roman" w:cs="Times New Roman"/>
          <w:noProof/>
          <w:sz w:val="28"/>
          <w:szCs w:val="28"/>
        </w:rPr>
        <w:t xml:space="preserve">й школы государственного аудита </w:t>
      </w:r>
      <w:r w:rsidRPr="00F7587E">
        <w:rPr>
          <w:rFonts w:ascii="Times New Roman" w:hAnsi="Times New Roman" w:cs="Times New Roman"/>
          <w:noProof/>
          <w:sz w:val="28"/>
          <w:szCs w:val="28"/>
        </w:rPr>
        <w:t>(факультет) МГУ имени М. В. Ломоносова</w:t>
      </w:r>
      <w:r w:rsidR="00FA76F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12F0A7C" w14:textId="196DD42A" w:rsidR="00FA76FD" w:rsidRDefault="00FA76FD" w:rsidP="00FA76F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57113AB" w14:textId="77777777" w:rsidR="00FA76FD" w:rsidRDefault="00FA76FD" w:rsidP="00FA76F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E0C5ABD" w14:textId="77777777" w:rsidR="00FA76FD" w:rsidRDefault="00FA76FD" w:rsidP="00FA76F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B01F9C6" w14:textId="77777777" w:rsidR="00FA76FD" w:rsidRDefault="00FA76FD" w:rsidP="00FA76F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673"/>
      </w:tblGrid>
      <w:tr w:rsidR="00FA76FD" w14:paraId="3EB3E145" w14:textId="77777777" w:rsidTr="00FA76FD">
        <w:tc>
          <w:tcPr>
            <w:tcW w:w="4672" w:type="dxa"/>
          </w:tcPr>
          <w:p w14:paraId="64732E4A" w14:textId="1A822D84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 w14:anchorId="046F8C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27.25pt;height:404.25pt">
                  <v:imagedata r:id="rId7" o:title="7 всерос пуб-прав форум"/>
                </v:shape>
              </w:pict>
            </w:r>
          </w:p>
        </w:tc>
        <w:tc>
          <w:tcPr>
            <w:tcW w:w="4673" w:type="dxa"/>
          </w:tcPr>
          <w:p w14:paraId="7B35142C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E53D478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10ADC6E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8B743D4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9B1C3A6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3ABBAE1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E2D2214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4813907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C757A43" w14:textId="77777777" w:rsid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1C3C6F1" w14:textId="3B6DB7E8" w:rsidR="00FA76FD" w:rsidRPr="00FA76FD" w:rsidRDefault="00FA76FD" w:rsidP="00FA76FD">
            <w:pPr>
              <w:tabs>
                <w:tab w:val="left" w:pos="2568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Победителем круглого стала в рамках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</w:t>
            </w:r>
            <w:r w:rsidRPr="00FA76F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Всероссийского публично-правового форума стала студент </w:t>
            </w:r>
            <w:r w:rsidRPr="00FA76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Богзыкова Мария Юрьевна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с чем мы искренне её и поздравляем!</w:t>
            </w:r>
          </w:p>
        </w:tc>
      </w:tr>
    </w:tbl>
    <w:p w14:paraId="0118E78D" w14:textId="77777777" w:rsidR="00FC5044" w:rsidRDefault="00FC5044" w:rsidP="00FA76FD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14:paraId="10477333" w14:textId="029C7015" w:rsidR="00C87B47" w:rsidRPr="00F7139A" w:rsidRDefault="00F7139A" w:rsidP="00FA76FD">
      <w:pPr>
        <w:tabs>
          <w:tab w:val="left" w:pos="2568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8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BCD011" w14:textId="77777777" w:rsidR="00C87B47" w:rsidRPr="00C87B47" w:rsidRDefault="00C87B47" w:rsidP="00C87B47">
      <w:pPr>
        <w:tabs>
          <w:tab w:val="left" w:pos="2568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023CE3"/>
    <w:rsid w:val="00074238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6E0B6B"/>
    <w:rsid w:val="00774008"/>
    <w:rsid w:val="008D400E"/>
    <w:rsid w:val="009A5024"/>
    <w:rsid w:val="00AF6FE4"/>
    <w:rsid w:val="00C87B47"/>
    <w:rsid w:val="00CF23A0"/>
    <w:rsid w:val="00F7139A"/>
    <w:rsid w:val="00F7587E"/>
    <w:rsid w:val="00FA76FD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OfinanceMS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2024-05-17T08:43:00Z</dcterms:created>
  <dcterms:modified xsi:type="dcterms:W3CDTF">2024-05-17T08:43:00Z</dcterms:modified>
</cp:coreProperties>
</file>