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FB" w:rsidRDefault="005C6B1D" w:rsidP="007B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1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C6B1D" w:rsidRDefault="005C6B1D" w:rsidP="007B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комплексного теоретического экзамена</w:t>
      </w:r>
    </w:p>
    <w:p w:rsidR="00C567B7" w:rsidRPr="00C567B7" w:rsidRDefault="00C567B7" w:rsidP="007B6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6B1D" w:rsidRDefault="005C6B1D" w:rsidP="007B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</w:t>
      </w:r>
      <w:r w:rsidRPr="005C6B1D">
        <w:rPr>
          <w:rFonts w:ascii="Times New Roman" w:hAnsi="Times New Roman" w:cs="Times New Roman"/>
          <w:b/>
          <w:sz w:val="28"/>
          <w:szCs w:val="28"/>
          <w:u w:val="single"/>
        </w:rPr>
        <w:t>теории государства и права</w:t>
      </w:r>
    </w:p>
    <w:p w:rsidR="00C567B7" w:rsidRPr="00C567B7" w:rsidRDefault="00C567B7" w:rsidP="007B6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7B7">
        <w:rPr>
          <w:rFonts w:ascii="Times New Roman" w:hAnsi="Times New Roman" w:cs="Times New Roman"/>
          <w:b/>
          <w:sz w:val="20"/>
          <w:szCs w:val="20"/>
        </w:rPr>
        <w:t>наименование кафедры</w:t>
      </w:r>
    </w:p>
    <w:p w:rsidR="00377785" w:rsidRDefault="00377785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и методология теории государства и права.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18A">
        <w:rPr>
          <w:rFonts w:ascii="Times New Roman" w:hAnsi="Times New Roman" w:cs="Times New Roman"/>
          <w:sz w:val="28"/>
          <w:szCs w:val="28"/>
        </w:rPr>
        <w:t>.</w:t>
      </w:r>
      <w:r w:rsidR="00377785">
        <w:rPr>
          <w:rFonts w:ascii="Times New Roman" w:hAnsi="Times New Roman" w:cs="Times New Roman"/>
          <w:sz w:val="28"/>
          <w:szCs w:val="28"/>
        </w:rPr>
        <w:t xml:space="preserve"> </w:t>
      </w:r>
      <w:r w:rsidR="006F518A">
        <w:rPr>
          <w:rFonts w:ascii="Times New Roman" w:hAnsi="Times New Roman" w:cs="Times New Roman"/>
          <w:sz w:val="28"/>
          <w:szCs w:val="28"/>
        </w:rPr>
        <w:t xml:space="preserve">Понятие и основные признаки государства. 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518A">
        <w:rPr>
          <w:rFonts w:ascii="Times New Roman" w:hAnsi="Times New Roman" w:cs="Times New Roman"/>
          <w:sz w:val="28"/>
          <w:szCs w:val="28"/>
        </w:rPr>
        <w:t>.</w:t>
      </w:r>
      <w:r w:rsidR="00F05606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>, признаки</w:t>
      </w:r>
      <w:r w:rsidR="00F05606">
        <w:rPr>
          <w:rFonts w:ascii="Times New Roman" w:hAnsi="Times New Roman" w:cs="Times New Roman"/>
          <w:sz w:val="28"/>
          <w:szCs w:val="28"/>
        </w:rPr>
        <w:t xml:space="preserve"> и классификация функций государства. 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606">
        <w:rPr>
          <w:rFonts w:ascii="Times New Roman" w:hAnsi="Times New Roman" w:cs="Times New Roman"/>
          <w:sz w:val="28"/>
          <w:szCs w:val="28"/>
        </w:rPr>
        <w:t>.Механизм государства и государственный аппарат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606">
        <w:rPr>
          <w:rFonts w:ascii="Times New Roman" w:hAnsi="Times New Roman" w:cs="Times New Roman"/>
          <w:sz w:val="28"/>
          <w:szCs w:val="28"/>
        </w:rPr>
        <w:t xml:space="preserve">. </w:t>
      </w:r>
      <w:r w:rsidR="009E1155">
        <w:rPr>
          <w:rFonts w:ascii="Times New Roman" w:hAnsi="Times New Roman" w:cs="Times New Roman"/>
          <w:sz w:val="28"/>
          <w:szCs w:val="28"/>
        </w:rPr>
        <w:t>Понятие,  признаки и классификация государственных органов.</w:t>
      </w:r>
      <w:r w:rsidR="008A698A" w:rsidRPr="008A6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1155">
        <w:rPr>
          <w:rFonts w:ascii="Times New Roman" w:hAnsi="Times New Roman" w:cs="Times New Roman"/>
          <w:sz w:val="28"/>
          <w:szCs w:val="28"/>
        </w:rPr>
        <w:t>. Форма государства: понятие и элементы.</w:t>
      </w:r>
      <w:r w:rsidR="008A698A" w:rsidRPr="008A6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Формы правления: понятие и виды.</w:t>
      </w:r>
    </w:p>
    <w:p w:rsidR="000236EE" w:rsidRDefault="000236EE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Формы территориального устройства: понятие и виды.</w:t>
      </w:r>
    </w:p>
    <w:p w:rsidR="00A17EF9" w:rsidRDefault="008942F4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Типология государств</w:t>
      </w:r>
      <w:r w:rsidR="00A17EF9">
        <w:rPr>
          <w:rFonts w:ascii="Times New Roman" w:hAnsi="Times New Roman" w:cs="Times New Roman"/>
          <w:sz w:val="28"/>
          <w:szCs w:val="28"/>
        </w:rPr>
        <w:t>: основные подходы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942F4">
        <w:rPr>
          <w:rFonts w:ascii="Times New Roman" w:hAnsi="Times New Roman" w:cs="Times New Roman"/>
          <w:sz w:val="28"/>
          <w:szCs w:val="28"/>
        </w:rPr>
        <w:t>Основные внутренние и внешние функции российского государства</w:t>
      </w:r>
      <w:proofErr w:type="gramStart"/>
      <w:r w:rsidR="008942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42F4">
        <w:rPr>
          <w:rFonts w:ascii="Times New Roman" w:hAnsi="Times New Roman" w:cs="Times New Roman"/>
          <w:sz w:val="28"/>
          <w:szCs w:val="28"/>
        </w:rPr>
        <w:t xml:space="preserve">  Формы осуществления функций государства.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Понятие и признаки правового государства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Понятие и признаки социального государства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Принципы</w:t>
      </w:r>
      <w:r w:rsidR="008942F4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8942F4" w:rsidRPr="0089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42F4">
        <w:rPr>
          <w:rFonts w:ascii="Times New Roman" w:hAnsi="Times New Roman" w:cs="Times New Roman"/>
          <w:sz w:val="28"/>
          <w:szCs w:val="28"/>
        </w:rPr>
        <w:t>государственного аппарата.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Государственная и политическая власть: соотношение понятий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Теория разделения властей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Органы законодательной власти</w:t>
      </w:r>
      <w:r w:rsidR="008942F4">
        <w:rPr>
          <w:rFonts w:ascii="Times New Roman" w:hAnsi="Times New Roman" w:cs="Times New Roman"/>
          <w:sz w:val="28"/>
          <w:szCs w:val="28"/>
        </w:rPr>
        <w:t>: понятие виды.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Органы исполнительной власти</w:t>
      </w:r>
      <w:r w:rsidR="008942F4">
        <w:rPr>
          <w:rFonts w:ascii="Times New Roman" w:hAnsi="Times New Roman" w:cs="Times New Roman"/>
          <w:sz w:val="28"/>
          <w:szCs w:val="28"/>
        </w:rPr>
        <w:t>: понятие виды.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E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Органы судебной власти</w:t>
      </w:r>
      <w:r w:rsidR="008942F4">
        <w:rPr>
          <w:rFonts w:ascii="Times New Roman" w:hAnsi="Times New Roman" w:cs="Times New Roman"/>
          <w:sz w:val="28"/>
          <w:szCs w:val="28"/>
        </w:rPr>
        <w:t>: понятие виды.</w:t>
      </w:r>
    </w:p>
    <w:p w:rsidR="00A17EF9" w:rsidRDefault="00597E23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7EF9">
        <w:rPr>
          <w:rFonts w:ascii="Times New Roman" w:hAnsi="Times New Roman" w:cs="Times New Roman"/>
          <w:sz w:val="28"/>
          <w:szCs w:val="28"/>
        </w:rPr>
        <w:t>. Государство и гражданское общество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Государство, право, личность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Государство, право, экономика</w:t>
      </w:r>
    </w:p>
    <w:p w:rsidR="00597E23" w:rsidRDefault="003E79D8" w:rsidP="0059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Государство, право, культура</w:t>
      </w:r>
    </w:p>
    <w:p w:rsidR="003E79D8" w:rsidRDefault="00597E23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Понятие, сущность и признаки права. </w:t>
      </w:r>
      <w:bookmarkStart w:id="0" w:name="_GoBack"/>
      <w:bookmarkEnd w:id="0"/>
    </w:p>
    <w:p w:rsidR="000236EE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E23">
        <w:rPr>
          <w:rFonts w:ascii="Times New Roman" w:hAnsi="Times New Roman" w:cs="Times New Roman"/>
          <w:sz w:val="28"/>
          <w:szCs w:val="28"/>
        </w:rPr>
        <w:t>4</w:t>
      </w:r>
      <w:r w:rsidR="009E1155">
        <w:rPr>
          <w:rFonts w:ascii="Times New Roman" w:hAnsi="Times New Roman" w:cs="Times New Roman"/>
          <w:sz w:val="28"/>
          <w:szCs w:val="28"/>
        </w:rPr>
        <w:t>.</w:t>
      </w:r>
      <w:r w:rsidR="00DB77B3">
        <w:rPr>
          <w:rFonts w:ascii="Times New Roman" w:hAnsi="Times New Roman" w:cs="Times New Roman"/>
          <w:sz w:val="28"/>
          <w:szCs w:val="28"/>
        </w:rPr>
        <w:t xml:space="preserve"> </w:t>
      </w:r>
      <w:r w:rsidR="00B45274">
        <w:rPr>
          <w:rFonts w:ascii="Times New Roman" w:hAnsi="Times New Roman" w:cs="Times New Roman"/>
          <w:sz w:val="28"/>
          <w:szCs w:val="28"/>
        </w:rPr>
        <w:t>Нормы права:</w:t>
      </w:r>
      <w:r>
        <w:rPr>
          <w:rFonts w:ascii="Times New Roman" w:hAnsi="Times New Roman" w:cs="Times New Roman"/>
          <w:sz w:val="28"/>
          <w:szCs w:val="28"/>
        </w:rPr>
        <w:t xml:space="preserve"> понятие, признаки, структура, классификация</w:t>
      </w:r>
    </w:p>
    <w:p w:rsidR="00286EDC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E23">
        <w:rPr>
          <w:rFonts w:ascii="Times New Roman" w:hAnsi="Times New Roman" w:cs="Times New Roman"/>
          <w:sz w:val="28"/>
          <w:szCs w:val="28"/>
        </w:rPr>
        <w:t>6</w:t>
      </w:r>
      <w:r w:rsidR="00286EDC" w:rsidRPr="00286EDC">
        <w:rPr>
          <w:rFonts w:ascii="Times New Roman" w:hAnsi="Times New Roman" w:cs="Times New Roman"/>
          <w:sz w:val="28"/>
          <w:szCs w:val="28"/>
        </w:rPr>
        <w:t>.</w:t>
      </w:r>
      <w:r w:rsidR="00286EDC">
        <w:rPr>
          <w:rFonts w:ascii="Times New Roman" w:hAnsi="Times New Roman" w:cs="Times New Roman"/>
          <w:sz w:val="28"/>
          <w:szCs w:val="28"/>
        </w:rPr>
        <w:t xml:space="preserve"> Источники (форма) права: понятие и виды.</w:t>
      </w:r>
    </w:p>
    <w:p w:rsidR="00286EDC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E23">
        <w:rPr>
          <w:rFonts w:ascii="Times New Roman" w:hAnsi="Times New Roman" w:cs="Times New Roman"/>
          <w:sz w:val="28"/>
          <w:szCs w:val="28"/>
        </w:rPr>
        <w:t>7</w:t>
      </w:r>
      <w:r w:rsidR="00286EDC">
        <w:rPr>
          <w:rFonts w:ascii="Times New Roman" w:hAnsi="Times New Roman" w:cs="Times New Roman"/>
          <w:sz w:val="28"/>
          <w:szCs w:val="28"/>
        </w:rPr>
        <w:t>. Понятие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EDC"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</w:rPr>
        <w:t xml:space="preserve">и виды </w:t>
      </w:r>
      <w:r w:rsidR="00286EDC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86ED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86ED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6EDC">
        <w:rPr>
          <w:rFonts w:ascii="Times New Roman" w:hAnsi="Times New Roman" w:cs="Times New Roman"/>
          <w:sz w:val="28"/>
          <w:szCs w:val="28"/>
        </w:rPr>
        <w:t>.  Пределы действия нормативных правовых актов.</w:t>
      </w:r>
    </w:p>
    <w:p w:rsidR="00286EDC" w:rsidRPr="00286EDC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E23">
        <w:rPr>
          <w:rFonts w:ascii="Times New Roman" w:hAnsi="Times New Roman" w:cs="Times New Roman"/>
          <w:sz w:val="28"/>
          <w:szCs w:val="28"/>
        </w:rPr>
        <w:t>8</w:t>
      </w:r>
      <w:r w:rsidR="00286EDC">
        <w:rPr>
          <w:rFonts w:ascii="Times New Roman" w:hAnsi="Times New Roman" w:cs="Times New Roman"/>
          <w:sz w:val="28"/>
          <w:szCs w:val="28"/>
        </w:rPr>
        <w:t>. Систематизация нормативных правовых актов.</w:t>
      </w:r>
    </w:p>
    <w:p w:rsidR="00286EDC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E23">
        <w:rPr>
          <w:rFonts w:ascii="Times New Roman" w:hAnsi="Times New Roman" w:cs="Times New Roman"/>
          <w:sz w:val="28"/>
          <w:szCs w:val="28"/>
        </w:rPr>
        <w:t>9</w:t>
      </w:r>
      <w:r w:rsidR="00286EDC">
        <w:rPr>
          <w:rFonts w:ascii="Times New Roman" w:hAnsi="Times New Roman" w:cs="Times New Roman"/>
          <w:sz w:val="28"/>
          <w:szCs w:val="28"/>
        </w:rPr>
        <w:t>. Понятие, элементы и виды юридической техники.</w:t>
      </w:r>
      <w:r w:rsidR="006B4D77">
        <w:rPr>
          <w:rFonts w:ascii="Times New Roman" w:hAnsi="Times New Roman" w:cs="Times New Roman"/>
          <w:sz w:val="28"/>
          <w:szCs w:val="28"/>
        </w:rPr>
        <w:t xml:space="preserve"> Юридические конструкции.</w:t>
      </w:r>
    </w:p>
    <w:p w:rsidR="000236EE" w:rsidRDefault="00597E23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6EDC">
        <w:rPr>
          <w:rFonts w:ascii="Times New Roman" w:hAnsi="Times New Roman" w:cs="Times New Roman"/>
          <w:sz w:val="28"/>
          <w:szCs w:val="28"/>
        </w:rPr>
        <w:t xml:space="preserve">. </w:t>
      </w:r>
      <w:r w:rsidR="00B45274">
        <w:rPr>
          <w:rFonts w:ascii="Times New Roman" w:hAnsi="Times New Roman" w:cs="Times New Roman"/>
          <w:sz w:val="28"/>
          <w:szCs w:val="28"/>
        </w:rPr>
        <w:t>Система пра</w:t>
      </w:r>
      <w:r w:rsidR="001C2A9E">
        <w:rPr>
          <w:rFonts w:ascii="Times New Roman" w:hAnsi="Times New Roman" w:cs="Times New Roman"/>
          <w:sz w:val="28"/>
          <w:szCs w:val="28"/>
        </w:rPr>
        <w:t>ва: п</w:t>
      </w:r>
      <w:r w:rsidR="00B45274">
        <w:rPr>
          <w:rFonts w:ascii="Times New Roman" w:hAnsi="Times New Roman" w:cs="Times New Roman"/>
          <w:sz w:val="28"/>
          <w:szCs w:val="28"/>
        </w:rPr>
        <w:t>онятие и основные элементы.</w:t>
      </w:r>
      <w:r w:rsidR="008A698A" w:rsidRPr="008A69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4D77" w:rsidRPr="00286EDC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1</w:t>
      </w:r>
      <w:r w:rsidR="006B4D77">
        <w:rPr>
          <w:rFonts w:ascii="Times New Roman" w:hAnsi="Times New Roman" w:cs="Times New Roman"/>
          <w:sz w:val="28"/>
          <w:szCs w:val="28"/>
        </w:rPr>
        <w:t xml:space="preserve">. </w:t>
      </w:r>
      <w:r w:rsidR="008C2CE1">
        <w:rPr>
          <w:rFonts w:ascii="Times New Roman" w:hAnsi="Times New Roman" w:cs="Times New Roman"/>
          <w:sz w:val="28"/>
          <w:szCs w:val="28"/>
        </w:rPr>
        <w:t>Механизм правового регулирования: понятие и структура</w:t>
      </w:r>
      <w:r w:rsidR="006B4D77">
        <w:rPr>
          <w:rFonts w:ascii="Times New Roman" w:hAnsi="Times New Roman" w:cs="Times New Roman"/>
          <w:sz w:val="28"/>
          <w:szCs w:val="28"/>
        </w:rPr>
        <w:t>.</w:t>
      </w:r>
      <w:r w:rsidR="008C2CE1">
        <w:rPr>
          <w:rFonts w:ascii="Times New Roman" w:hAnsi="Times New Roman" w:cs="Times New Roman"/>
          <w:sz w:val="28"/>
          <w:szCs w:val="28"/>
        </w:rPr>
        <w:t xml:space="preserve"> Типы, методы и способы правового регулирования.</w:t>
      </w:r>
    </w:p>
    <w:p w:rsidR="006B4D77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2</w:t>
      </w:r>
      <w:r w:rsidR="006B4D77">
        <w:rPr>
          <w:rFonts w:ascii="Times New Roman" w:hAnsi="Times New Roman" w:cs="Times New Roman"/>
          <w:sz w:val="28"/>
          <w:szCs w:val="28"/>
        </w:rPr>
        <w:t>. Понятие, признаки, структура и виды правовых отношений.</w:t>
      </w:r>
    </w:p>
    <w:p w:rsidR="006B4D77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3</w:t>
      </w:r>
      <w:r w:rsidR="006B4D77">
        <w:rPr>
          <w:rFonts w:ascii="Times New Roman" w:hAnsi="Times New Roman" w:cs="Times New Roman"/>
          <w:sz w:val="28"/>
          <w:szCs w:val="28"/>
        </w:rPr>
        <w:t>. Понятие и классификация юридических фактов.</w:t>
      </w:r>
    </w:p>
    <w:p w:rsidR="006B4D77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4</w:t>
      </w:r>
      <w:r w:rsidR="006B4D77">
        <w:rPr>
          <w:rFonts w:ascii="Times New Roman" w:hAnsi="Times New Roman" w:cs="Times New Roman"/>
          <w:sz w:val="28"/>
          <w:szCs w:val="28"/>
        </w:rPr>
        <w:t>.</w:t>
      </w:r>
      <w:r w:rsidR="008C2CE1">
        <w:rPr>
          <w:rFonts w:ascii="Times New Roman" w:hAnsi="Times New Roman" w:cs="Times New Roman"/>
          <w:sz w:val="28"/>
          <w:szCs w:val="28"/>
        </w:rPr>
        <w:t xml:space="preserve"> Понятие и формы реализации права.</w:t>
      </w:r>
    </w:p>
    <w:p w:rsidR="008C2CE1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5</w:t>
      </w:r>
      <w:r w:rsidR="008C2CE1">
        <w:rPr>
          <w:rFonts w:ascii="Times New Roman" w:hAnsi="Times New Roman" w:cs="Times New Roman"/>
          <w:sz w:val="28"/>
          <w:szCs w:val="28"/>
        </w:rPr>
        <w:t>. Применение права как особая форма реализации.</w:t>
      </w:r>
      <w:r w:rsidR="00A17EF9">
        <w:rPr>
          <w:rFonts w:ascii="Times New Roman" w:hAnsi="Times New Roman" w:cs="Times New Roman"/>
          <w:sz w:val="28"/>
          <w:szCs w:val="28"/>
        </w:rPr>
        <w:t xml:space="preserve"> Акты применения права</w:t>
      </w:r>
    </w:p>
    <w:p w:rsidR="008C2CE1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7E23">
        <w:rPr>
          <w:rFonts w:ascii="Times New Roman" w:hAnsi="Times New Roman" w:cs="Times New Roman"/>
          <w:sz w:val="28"/>
          <w:szCs w:val="28"/>
        </w:rPr>
        <w:t>6</w:t>
      </w:r>
      <w:r w:rsidR="008C2CE1">
        <w:rPr>
          <w:rFonts w:ascii="Times New Roman" w:hAnsi="Times New Roman" w:cs="Times New Roman"/>
          <w:sz w:val="28"/>
          <w:szCs w:val="28"/>
        </w:rPr>
        <w:t>. Понятие и виды пробелов</w:t>
      </w:r>
      <w:r w:rsidR="00597E23">
        <w:rPr>
          <w:rFonts w:ascii="Times New Roman" w:hAnsi="Times New Roman" w:cs="Times New Roman"/>
          <w:sz w:val="28"/>
          <w:szCs w:val="28"/>
        </w:rPr>
        <w:t xml:space="preserve"> в</w:t>
      </w:r>
      <w:r w:rsidR="008C2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CE1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8C2CE1">
        <w:rPr>
          <w:rFonts w:ascii="Times New Roman" w:hAnsi="Times New Roman" w:cs="Times New Roman"/>
          <w:sz w:val="28"/>
          <w:szCs w:val="28"/>
        </w:rPr>
        <w:t>. Способы восполнения и преодоления пробелов в праве. Понятие, виды юридических коллизий и способы их разрешения.</w:t>
      </w:r>
    </w:p>
    <w:p w:rsidR="008C2CE1" w:rsidRDefault="00597E23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C2CE1">
        <w:rPr>
          <w:rFonts w:ascii="Times New Roman" w:hAnsi="Times New Roman" w:cs="Times New Roman"/>
          <w:sz w:val="28"/>
          <w:szCs w:val="28"/>
        </w:rPr>
        <w:t>. Понятие, виды и способы толкования права.</w:t>
      </w:r>
    </w:p>
    <w:p w:rsidR="008C2CE1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8</w:t>
      </w:r>
      <w:r w:rsidR="008C2CE1">
        <w:rPr>
          <w:rFonts w:ascii="Times New Roman" w:hAnsi="Times New Roman" w:cs="Times New Roman"/>
          <w:sz w:val="28"/>
          <w:szCs w:val="28"/>
        </w:rPr>
        <w:t>. Понятие, признаки и виды правомерного поведения. Понятие, признаки, виды, юридический состав правонарушения.</w:t>
      </w:r>
    </w:p>
    <w:p w:rsidR="008C2CE1" w:rsidRDefault="003E79D8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E23">
        <w:rPr>
          <w:rFonts w:ascii="Times New Roman" w:hAnsi="Times New Roman" w:cs="Times New Roman"/>
          <w:sz w:val="28"/>
          <w:szCs w:val="28"/>
        </w:rPr>
        <w:t>9</w:t>
      </w:r>
      <w:r w:rsidR="008C2CE1">
        <w:rPr>
          <w:rFonts w:ascii="Times New Roman" w:hAnsi="Times New Roman" w:cs="Times New Roman"/>
          <w:sz w:val="28"/>
          <w:szCs w:val="28"/>
        </w:rPr>
        <w:t>. Понятие, признаки и виды юридической ответственности. Основания юридической ответственности.</w:t>
      </w:r>
    </w:p>
    <w:p w:rsidR="00A17EF9" w:rsidRDefault="00A17EF9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D77" w:rsidRDefault="006B4D77" w:rsidP="001B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D77" w:rsidSect="00D02C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A0" w:rsidRDefault="002A13A0" w:rsidP="009E1174">
      <w:pPr>
        <w:spacing w:after="0" w:line="240" w:lineRule="auto"/>
      </w:pPr>
      <w:r>
        <w:separator/>
      </w:r>
    </w:p>
  </w:endnote>
  <w:endnote w:type="continuationSeparator" w:id="0">
    <w:p w:rsidR="002A13A0" w:rsidRDefault="002A13A0" w:rsidP="009E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A0" w:rsidRDefault="002A13A0" w:rsidP="009E1174">
      <w:pPr>
        <w:spacing w:after="0" w:line="240" w:lineRule="auto"/>
      </w:pPr>
      <w:r>
        <w:separator/>
      </w:r>
    </w:p>
  </w:footnote>
  <w:footnote w:type="continuationSeparator" w:id="0">
    <w:p w:rsidR="002A13A0" w:rsidRDefault="002A13A0" w:rsidP="009E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A9" w:rsidRPr="009E1174" w:rsidRDefault="00965BA9" w:rsidP="009E11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7CF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D0A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911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4C1C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67D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D5F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00FD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652C8"/>
    <w:multiLevelType w:val="hybridMultilevel"/>
    <w:tmpl w:val="15B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4D65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C10D1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8400F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40F5D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05B4"/>
    <w:multiLevelType w:val="hybridMultilevel"/>
    <w:tmpl w:val="595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B1D"/>
    <w:rsid w:val="000236EE"/>
    <w:rsid w:val="000317C7"/>
    <w:rsid w:val="00034F75"/>
    <w:rsid w:val="000356EC"/>
    <w:rsid w:val="0003578D"/>
    <w:rsid w:val="00042255"/>
    <w:rsid w:val="000423EF"/>
    <w:rsid w:val="00044901"/>
    <w:rsid w:val="00097903"/>
    <w:rsid w:val="000C57CC"/>
    <w:rsid w:val="000F5364"/>
    <w:rsid w:val="001120F4"/>
    <w:rsid w:val="00145BD7"/>
    <w:rsid w:val="0015783D"/>
    <w:rsid w:val="001718AC"/>
    <w:rsid w:val="0018552E"/>
    <w:rsid w:val="00193C37"/>
    <w:rsid w:val="00197E8C"/>
    <w:rsid w:val="001B05F9"/>
    <w:rsid w:val="001B6567"/>
    <w:rsid w:val="001B750C"/>
    <w:rsid w:val="001C2A9E"/>
    <w:rsid w:val="001C3929"/>
    <w:rsid w:val="001C7C43"/>
    <w:rsid w:val="001F04A9"/>
    <w:rsid w:val="001F2FD9"/>
    <w:rsid w:val="001F5B7E"/>
    <w:rsid w:val="0020269C"/>
    <w:rsid w:val="00237E5E"/>
    <w:rsid w:val="002418E9"/>
    <w:rsid w:val="00263371"/>
    <w:rsid w:val="002860A4"/>
    <w:rsid w:val="00286EDC"/>
    <w:rsid w:val="00292190"/>
    <w:rsid w:val="002A13A0"/>
    <w:rsid w:val="002E0933"/>
    <w:rsid w:val="003168D6"/>
    <w:rsid w:val="00333D0B"/>
    <w:rsid w:val="003345DA"/>
    <w:rsid w:val="00343B98"/>
    <w:rsid w:val="00377785"/>
    <w:rsid w:val="003A2BD8"/>
    <w:rsid w:val="003B594F"/>
    <w:rsid w:val="003C7DBD"/>
    <w:rsid w:val="003E79D8"/>
    <w:rsid w:val="003F2FAD"/>
    <w:rsid w:val="00422E1E"/>
    <w:rsid w:val="00441D70"/>
    <w:rsid w:val="00464114"/>
    <w:rsid w:val="00465E99"/>
    <w:rsid w:val="0047265C"/>
    <w:rsid w:val="004B79E8"/>
    <w:rsid w:val="004D335B"/>
    <w:rsid w:val="004D4D44"/>
    <w:rsid w:val="004D6CE7"/>
    <w:rsid w:val="004E4FFB"/>
    <w:rsid w:val="004E7926"/>
    <w:rsid w:val="00575B97"/>
    <w:rsid w:val="00587021"/>
    <w:rsid w:val="00590B58"/>
    <w:rsid w:val="00593889"/>
    <w:rsid w:val="00597E23"/>
    <w:rsid w:val="005C578A"/>
    <w:rsid w:val="005C6B1D"/>
    <w:rsid w:val="005D3E21"/>
    <w:rsid w:val="005D3EA4"/>
    <w:rsid w:val="005D49D5"/>
    <w:rsid w:val="005E086D"/>
    <w:rsid w:val="00632856"/>
    <w:rsid w:val="00634AF6"/>
    <w:rsid w:val="006404CA"/>
    <w:rsid w:val="006B4D77"/>
    <w:rsid w:val="006D6F5C"/>
    <w:rsid w:val="006F3926"/>
    <w:rsid w:val="006F518A"/>
    <w:rsid w:val="0072049F"/>
    <w:rsid w:val="00720F6D"/>
    <w:rsid w:val="00765D08"/>
    <w:rsid w:val="00784206"/>
    <w:rsid w:val="007B6594"/>
    <w:rsid w:val="007B6E99"/>
    <w:rsid w:val="007E17F5"/>
    <w:rsid w:val="007F6D1E"/>
    <w:rsid w:val="00805C6F"/>
    <w:rsid w:val="00820282"/>
    <w:rsid w:val="00822439"/>
    <w:rsid w:val="008255A9"/>
    <w:rsid w:val="008506BF"/>
    <w:rsid w:val="00893AA5"/>
    <w:rsid w:val="008942F4"/>
    <w:rsid w:val="008A698A"/>
    <w:rsid w:val="008B4155"/>
    <w:rsid w:val="008B4D05"/>
    <w:rsid w:val="008C2CE1"/>
    <w:rsid w:val="008C4869"/>
    <w:rsid w:val="008D4594"/>
    <w:rsid w:val="008E5B39"/>
    <w:rsid w:val="00911C33"/>
    <w:rsid w:val="00936311"/>
    <w:rsid w:val="00965BA9"/>
    <w:rsid w:val="00967D3D"/>
    <w:rsid w:val="00987C42"/>
    <w:rsid w:val="009B5A60"/>
    <w:rsid w:val="009B6E6D"/>
    <w:rsid w:val="009E1155"/>
    <w:rsid w:val="009E1174"/>
    <w:rsid w:val="00A0336D"/>
    <w:rsid w:val="00A17EF9"/>
    <w:rsid w:val="00A44124"/>
    <w:rsid w:val="00A474C4"/>
    <w:rsid w:val="00A92A7D"/>
    <w:rsid w:val="00A94F19"/>
    <w:rsid w:val="00AA7933"/>
    <w:rsid w:val="00AB4F69"/>
    <w:rsid w:val="00AD179E"/>
    <w:rsid w:val="00AE4452"/>
    <w:rsid w:val="00B02E2D"/>
    <w:rsid w:val="00B0427A"/>
    <w:rsid w:val="00B14513"/>
    <w:rsid w:val="00B2408A"/>
    <w:rsid w:val="00B45274"/>
    <w:rsid w:val="00B4537A"/>
    <w:rsid w:val="00BA5C2C"/>
    <w:rsid w:val="00BE4E06"/>
    <w:rsid w:val="00C075C8"/>
    <w:rsid w:val="00C107D7"/>
    <w:rsid w:val="00C52B03"/>
    <w:rsid w:val="00C567B7"/>
    <w:rsid w:val="00C94A2B"/>
    <w:rsid w:val="00CB08D8"/>
    <w:rsid w:val="00CB0A86"/>
    <w:rsid w:val="00CB41D8"/>
    <w:rsid w:val="00CC15DA"/>
    <w:rsid w:val="00CE1A59"/>
    <w:rsid w:val="00D02CF0"/>
    <w:rsid w:val="00D23232"/>
    <w:rsid w:val="00D3438C"/>
    <w:rsid w:val="00D53CB6"/>
    <w:rsid w:val="00D63E72"/>
    <w:rsid w:val="00D7763F"/>
    <w:rsid w:val="00D81F01"/>
    <w:rsid w:val="00DB77B3"/>
    <w:rsid w:val="00DD3DFE"/>
    <w:rsid w:val="00DD435E"/>
    <w:rsid w:val="00E1345C"/>
    <w:rsid w:val="00E25BD8"/>
    <w:rsid w:val="00E35008"/>
    <w:rsid w:val="00E358C3"/>
    <w:rsid w:val="00E40DC8"/>
    <w:rsid w:val="00E44ADC"/>
    <w:rsid w:val="00E72850"/>
    <w:rsid w:val="00E76C05"/>
    <w:rsid w:val="00E82F90"/>
    <w:rsid w:val="00E9113A"/>
    <w:rsid w:val="00F05606"/>
    <w:rsid w:val="00F266BD"/>
    <w:rsid w:val="00F5609E"/>
    <w:rsid w:val="00F746E5"/>
    <w:rsid w:val="00F83331"/>
    <w:rsid w:val="00FC1904"/>
    <w:rsid w:val="00FD1245"/>
    <w:rsid w:val="00FF3C37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02CF0"/>
  </w:style>
  <w:style w:type="paragraph" w:styleId="a5">
    <w:name w:val="header"/>
    <w:basedOn w:val="a"/>
    <w:link w:val="a6"/>
    <w:uiPriority w:val="99"/>
    <w:unhideWhenUsed/>
    <w:rsid w:val="009E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174"/>
  </w:style>
  <w:style w:type="paragraph" w:styleId="a7">
    <w:name w:val="footer"/>
    <w:basedOn w:val="a"/>
    <w:link w:val="a8"/>
    <w:uiPriority w:val="99"/>
    <w:semiHidden/>
    <w:unhideWhenUsed/>
    <w:rsid w:val="009E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174"/>
  </w:style>
  <w:style w:type="paragraph" w:styleId="a9">
    <w:name w:val="Balloon Text"/>
    <w:basedOn w:val="a"/>
    <w:link w:val="aa"/>
    <w:uiPriority w:val="99"/>
    <w:semiHidden/>
    <w:unhideWhenUsed/>
    <w:rsid w:val="009E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A203-DD33-4A79-BBBA-AA962F3E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Рябинина Мария Вадимовна</cp:lastModifiedBy>
  <cp:revision>163</cp:revision>
  <cp:lastPrinted>2016-02-12T13:00:00Z</cp:lastPrinted>
  <dcterms:created xsi:type="dcterms:W3CDTF">2013-12-16T08:35:00Z</dcterms:created>
  <dcterms:modified xsi:type="dcterms:W3CDTF">2016-02-15T08:48:00Z</dcterms:modified>
</cp:coreProperties>
</file>