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F1" w:rsidRPr="00FE3566" w:rsidRDefault="003353F1" w:rsidP="003353F1">
      <w:pPr>
        <w:autoSpaceDE w:val="0"/>
        <w:jc w:val="center"/>
        <w:rPr>
          <w:rFonts w:eastAsia="TimesNewRoman" w:cs="Times New Roman"/>
          <w:b/>
          <w:bCs/>
          <w:sz w:val="28"/>
          <w:szCs w:val="28"/>
        </w:rPr>
      </w:pPr>
      <w:r w:rsidRPr="00FE3566">
        <w:rPr>
          <w:rFonts w:cs="Times New Roman"/>
          <w:b/>
          <w:bCs/>
          <w:sz w:val="28"/>
          <w:szCs w:val="28"/>
        </w:rPr>
        <w:t>ПОЛОЖЕНИЕ</w:t>
      </w:r>
    </w:p>
    <w:p w:rsidR="003353F1" w:rsidRPr="00FE3566" w:rsidRDefault="003353F1" w:rsidP="003353F1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FE3566">
        <w:rPr>
          <w:rFonts w:cs="Times New Roman"/>
          <w:b/>
          <w:bCs/>
          <w:sz w:val="28"/>
          <w:szCs w:val="28"/>
        </w:rPr>
        <w:t xml:space="preserve">о конкурсах студенческих научных работ и презентаций, проводимых кафедрой конституционного и муниципального права </w:t>
      </w:r>
    </w:p>
    <w:p w:rsidR="003353F1" w:rsidRPr="00FE3566" w:rsidRDefault="003353F1" w:rsidP="00FE3566">
      <w:pPr>
        <w:autoSpaceDE w:val="0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FE3566">
        <w:rPr>
          <w:rFonts w:cs="Times New Roman"/>
          <w:b/>
          <w:bCs/>
          <w:sz w:val="28"/>
          <w:szCs w:val="28"/>
        </w:rPr>
        <w:t xml:space="preserve">Университета имени О.Е. </w:t>
      </w:r>
      <w:proofErr w:type="spellStart"/>
      <w:r w:rsidRPr="00FE3566">
        <w:rPr>
          <w:rFonts w:cs="Times New Roman"/>
          <w:b/>
          <w:bCs/>
          <w:sz w:val="28"/>
          <w:szCs w:val="28"/>
        </w:rPr>
        <w:t>Кутафина</w:t>
      </w:r>
      <w:proofErr w:type="spellEnd"/>
      <w:r w:rsidRPr="00FE3566">
        <w:rPr>
          <w:rFonts w:cs="Times New Roman"/>
          <w:b/>
          <w:bCs/>
          <w:sz w:val="28"/>
          <w:szCs w:val="28"/>
        </w:rPr>
        <w:t xml:space="preserve"> (МГЮА), по теме </w:t>
      </w:r>
      <w:r w:rsidRPr="00FE3566">
        <w:rPr>
          <w:rFonts w:cs="Times New Roman"/>
          <w:b/>
          <w:sz w:val="28"/>
          <w:szCs w:val="28"/>
          <w:shd w:val="clear" w:color="auto" w:fill="FFFFFF"/>
        </w:rPr>
        <w:t xml:space="preserve">«Развитие идей О.Е. </w:t>
      </w:r>
      <w:proofErr w:type="spellStart"/>
      <w:r w:rsidRPr="00FE3566">
        <w:rPr>
          <w:rFonts w:cs="Times New Roman"/>
          <w:b/>
          <w:sz w:val="28"/>
          <w:szCs w:val="28"/>
          <w:shd w:val="clear" w:color="auto" w:fill="FFFFFF"/>
        </w:rPr>
        <w:t>Кутафина</w:t>
      </w:r>
      <w:proofErr w:type="spellEnd"/>
      <w:r w:rsidRPr="00FE3566">
        <w:rPr>
          <w:rFonts w:cs="Times New Roman"/>
          <w:b/>
          <w:sz w:val="28"/>
          <w:szCs w:val="28"/>
          <w:shd w:val="clear" w:color="auto" w:fill="FFFFFF"/>
        </w:rPr>
        <w:t xml:space="preserve"> о конституцио</w:t>
      </w:r>
      <w:r w:rsidR="00FE3566" w:rsidRPr="00FE3566">
        <w:rPr>
          <w:rFonts w:cs="Times New Roman"/>
          <w:b/>
          <w:sz w:val="28"/>
          <w:szCs w:val="28"/>
          <w:shd w:val="clear" w:color="auto" w:fill="FFFFFF"/>
        </w:rPr>
        <w:t>нной юстиции в науке и практике</w:t>
      </w:r>
      <w:r w:rsidRPr="00FE3566">
        <w:rPr>
          <w:rFonts w:cs="Times New Roman"/>
          <w:b/>
          <w:sz w:val="28"/>
          <w:szCs w:val="28"/>
          <w:shd w:val="clear" w:color="auto" w:fill="FFFFFF"/>
        </w:rPr>
        <w:t>»</w:t>
      </w:r>
    </w:p>
    <w:p w:rsidR="003353F1" w:rsidRDefault="003353F1" w:rsidP="003353F1">
      <w:pPr>
        <w:pStyle w:val="a3"/>
        <w:spacing w:before="0" w:after="0"/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3353F1" w:rsidRPr="00FE3566" w:rsidRDefault="003353F1" w:rsidP="003353F1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3353F1" w:rsidRPr="00FE3566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3353F1" w:rsidP="003353F1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регламентирует порядок проведения </w:t>
      </w:r>
      <w:proofErr w:type="spellStart"/>
      <w:r>
        <w:rPr>
          <w:sz w:val="28"/>
          <w:szCs w:val="28"/>
        </w:rPr>
        <w:t>кафедерального</w:t>
      </w:r>
      <w:proofErr w:type="spellEnd"/>
      <w:r>
        <w:rPr>
          <w:sz w:val="28"/>
          <w:szCs w:val="28"/>
        </w:rPr>
        <w:t xml:space="preserve"> конкурса студенческих научных работ и конкурса презентаций, посвященных вопросам развития конституционной (уставной) юстиции в субъектах Российской Федерации (далее соответственно – конкурсы, конкурс </w:t>
      </w:r>
      <w:r w:rsidR="00F72A87">
        <w:rPr>
          <w:sz w:val="28"/>
          <w:szCs w:val="28"/>
        </w:rPr>
        <w:t xml:space="preserve">научных </w:t>
      </w:r>
      <w:r>
        <w:rPr>
          <w:sz w:val="28"/>
          <w:szCs w:val="28"/>
        </w:rPr>
        <w:t xml:space="preserve">работ, конкурс презентаций). </w:t>
      </w:r>
    </w:p>
    <w:p w:rsidR="003353F1" w:rsidRDefault="003353F1" w:rsidP="003353F1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конкурсов является Кафедра конституционного и муниципального права ФГБОУ ВО «Московский государственный юридический университет имени О.Е. 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(МГЮА)» (далее – Кафедра). </w:t>
      </w:r>
    </w:p>
    <w:p w:rsidR="007126CC" w:rsidRPr="007126CC" w:rsidRDefault="003353F1" w:rsidP="007126CC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конкурсов является стимулирование заинтересованности студентов к теме конкурсов и повышение компетенции студентов к овладению навыками работы с нормативно-правовыми документами и судебной практикой, развитие научного потенциала студентов, формирование соответствующих навыков научно-исследовательской деятельности, развитие умения </w:t>
      </w:r>
      <w:r w:rsidR="007126CC">
        <w:rPr>
          <w:sz w:val="28"/>
          <w:szCs w:val="28"/>
        </w:rPr>
        <w:t xml:space="preserve">представлять информацию </w:t>
      </w:r>
      <w:r w:rsidR="007126CC" w:rsidRPr="007126CC">
        <w:rPr>
          <w:sz w:val="28"/>
          <w:szCs w:val="28"/>
        </w:rPr>
        <w:t>с использованием программного средства мультимеди</w:t>
      </w:r>
      <w:r w:rsidR="00087879">
        <w:rPr>
          <w:sz w:val="28"/>
          <w:szCs w:val="28"/>
        </w:rPr>
        <w:t>а</w:t>
      </w:r>
      <w:r w:rsidR="007126CC">
        <w:rPr>
          <w:sz w:val="28"/>
          <w:szCs w:val="28"/>
        </w:rPr>
        <w:t>.</w:t>
      </w:r>
    </w:p>
    <w:p w:rsidR="003353F1" w:rsidRDefault="003353F1" w:rsidP="003353F1">
      <w:pPr>
        <w:pStyle w:val="a3"/>
        <w:spacing w:before="0" w:after="0"/>
        <w:jc w:val="both"/>
        <w:rPr>
          <w:sz w:val="28"/>
          <w:szCs w:val="28"/>
        </w:rPr>
      </w:pPr>
    </w:p>
    <w:p w:rsidR="003353F1" w:rsidRDefault="007126CC" w:rsidP="003353F1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center"/>
        <w:rPr>
          <w:sz w:val="28"/>
          <w:szCs w:val="28"/>
          <w:lang w:val="en-US"/>
        </w:rPr>
      </w:pPr>
      <w:r>
        <w:rPr>
          <w:rStyle w:val="a4"/>
          <w:sz w:val="28"/>
          <w:szCs w:val="28"/>
        </w:rPr>
        <w:t>Условия участия в конкурсах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  <w:lang w:val="en-US"/>
        </w:rPr>
      </w:pPr>
    </w:p>
    <w:p w:rsidR="003353F1" w:rsidRDefault="003353F1" w:rsidP="007126C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 конкурс</w:t>
      </w:r>
      <w:r w:rsidR="007126CC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могут принимать участие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>
        <w:rPr>
          <w:rFonts w:cs="Times New Roman"/>
          <w:sz w:val="28"/>
          <w:szCs w:val="28"/>
        </w:rPr>
        <w:t xml:space="preserve">ФГБОУ ВО «Московский государственный юридический университет имени О.Е. </w:t>
      </w:r>
      <w:proofErr w:type="spellStart"/>
      <w:r>
        <w:rPr>
          <w:rFonts w:cs="Times New Roman"/>
          <w:sz w:val="28"/>
          <w:szCs w:val="28"/>
        </w:rPr>
        <w:t>Кутафи</w:t>
      </w:r>
      <w:r w:rsidR="007126CC">
        <w:rPr>
          <w:rFonts w:cs="Times New Roman"/>
          <w:sz w:val="28"/>
          <w:szCs w:val="28"/>
        </w:rPr>
        <w:t>на</w:t>
      </w:r>
      <w:proofErr w:type="spellEnd"/>
      <w:r w:rsidR="007126CC">
        <w:rPr>
          <w:rFonts w:cs="Times New Roman"/>
          <w:sz w:val="28"/>
          <w:szCs w:val="28"/>
        </w:rPr>
        <w:t xml:space="preserve"> (МГЮА) (далее – Университет), других вузов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 направлениям подготовки 40.03.01 «Юриспруденция» (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), 40.05.01 «Правовое обеспечение национальной безопасности» (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специалитет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), 40.05.03 «Судебная экспертиза» (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специалитет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40.04.01 (030900) «Юриспруденция» (магистратура)</w:t>
      </w:r>
      <w:r>
        <w:rPr>
          <w:rFonts w:cs="Times New Roman"/>
          <w:color w:val="333333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обучающиеся Института аспирантуры и докторантуры</w:t>
      </w:r>
      <w:r w:rsidR="007126CC">
        <w:rPr>
          <w:rFonts w:cs="Times New Roman"/>
          <w:sz w:val="28"/>
          <w:szCs w:val="28"/>
        </w:rPr>
        <w:t>.</w:t>
      </w:r>
    </w:p>
    <w:p w:rsidR="00087879" w:rsidRDefault="00087879" w:rsidP="007126C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Обучающиеся имеют право принять участие в одном или в двух конкурсах.</w:t>
      </w:r>
    </w:p>
    <w:p w:rsidR="003353F1" w:rsidRDefault="003353F1" w:rsidP="003353F1">
      <w:pPr>
        <w:pStyle w:val="a3"/>
        <w:spacing w:before="0" w:after="0"/>
        <w:ind w:left="1287"/>
        <w:jc w:val="both"/>
        <w:rPr>
          <w:rFonts w:cs="Times New Roman"/>
          <w:sz w:val="28"/>
          <w:szCs w:val="28"/>
        </w:rPr>
      </w:pPr>
    </w:p>
    <w:p w:rsidR="003353F1" w:rsidRDefault="007126CC" w:rsidP="003353F1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Предмет конкурсов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3353F1" w:rsidP="007126CC">
      <w:pPr>
        <w:pStyle w:val="a3"/>
        <w:numPr>
          <w:ilvl w:val="1"/>
          <w:numId w:val="1"/>
        </w:numPr>
        <w:spacing w:before="0" w:after="0"/>
        <w:ind w:left="0" w:firstLine="567"/>
        <w:jc w:val="both"/>
      </w:pPr>
      <w:r>
        <w:rPr>
          <w:sz w:val="28"/>
          <w:szCs w:val="28"/>
        </w:rPr>
        <w:t>Предметом конкурсной оценки являются письменные работы</w:t>
      </w:r>
      <w:r w:rsidR="007126CC">
        <w:rPr>
          <w:sz w:val="28"/>
          <w:szCs w:val="28"/>
        </w:rPr>
        <w:t xml:space="preserve"> и презентации</w:t>
      </w:r>
      <w:r>
        <w:rPr>
          <w:sz w:val="28"/>
          <w:szCs w:val="28"/>
        </w:rPr>
        <w:t xml:space="preserve"> студентов, посвященные исследованию научных правовых проблем по одному из следующих направлений:</w:t>
      </w:r>
      <w:r>
        <w:t xml:space="preserve"> </w:t>
      </w:r>
    </w:p>
    <w:p w:rsidR="003353F1" w:rsidRDefault="003353F1" w:rsidP="003353F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Взгляды академика О.Е.</w:t>
      </w:r>
      <w:r w:rsidR="00DE1F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Кутафина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7126CC">
        <w:rPr>
          <w:rFonts w:cs="Times New Roman"/>
          <w:color w:val="000000"/>
          <w:sz w:val="28"/>
          <w:szCs w:val="28"/>
        </w:rPr>
        <w:t>на роль конституционного правосудия</w:t>
      </w:r>
    </w:p>
    <w:p w:rsidR="003353F1" w:rsidRDefault="003353F1" w:rsidP="003353F1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Проблемы </w:t>
      </w:r>
      <w:r w:rsidR="00DE1F23">
        <w:rPr>
          <w:rFonts w:cs="Times New Roman"/>
          <w:color w:val="000000"/>
          <w:sz w:val="28"/>
          <w:szCs w:val="28"/>
        </w:rPr>
        <w:t xml:space="preserve">конституционного правосудия </w:t>
      </w:r>
      <w:r>
        <w:rPr>
          <w:rFonts w:cs="Times New Roman"/>
          <w:color w:val="000000"/>
          <w:sz w:val="28"/>
          <w:szCs w:val="28"/>
        </w:rPr>
        <w:t>в трудах академика О.Е.</w:t>
      </w:r>
      <w:r w:rsidR="00DE1F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Кутафина</w:t>
      </w:r>
      <w:proofErr w:type="spellEnd"/>
    </w:p>
    <w:p w:rsidR="00DE1F23" w:rsidRDefault="00DE1F23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Конституционный контроль: идеи О.Е. </w:t>
      </w:r>
      <w:proofErr w:type="spellStart"/>
      <w:r>
        <w:rPr>
          <w:rFonts w:cs="Times New Roman"/>
          <w:color w:val="000000"/>
          <w:sz w:val="28"/>
          <w:szCs w:val="28"/>
        </w:rPr>
        <w:t>Кутафина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их воплощение</w:t>
      </w:r>
    </w:p>
    <w:p w:rsidR="003353F1" w:rsidRDefault="003353F1" w:rsidP="003353F1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Становление и развитие института </w:t>
      </w:r>
      <w:r w:rsidR="00DE1F23">
        <w:rPr>
          <w:rFonts w:cs="Times New Roman"/>
          <w:color w:val="000000"/>
          <w:sz w:val="28"/>
          <w:szCs w:val="28"/>
        </w:rPr>
        <w:t xml:space="preserve">конституционной юстиции </w:t>
      </w:r>
      <w:r>
        <w:rPr>
          <w:rFonts w:cs="Times New Roman"/>
          <w:color w:val="000000"/>
          <w:sz w:val="28"/>
          <w:szCs w:val="28"/>
        </w:rPr>
        <w:t>в России</w:t>
      </w:r>
    </w:p>
    <w:p w:rsidR="003353F1" w:rsidRDefault="003353F1" w:rsidP="003353F1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Тенденции развития законодательства о </w:t>
      </w:r>
      <w:r w:rsidR="00DE1F23">
        <w:rPr>
          <w:rFonts w:cs="Times New Roman"/>
          <w:color w:val="000000"/>
          <w:sz w:val="28"/>
          <w:szCs w:val="28"/>
        </w:rPr>
        <w:t>конституционных (уставных) судах субъекто</w:t>
      </w:r>
      <w:r>
        <w:rPr>
          <w:rFonts w:cs="Times New Roman"/>
          <w:color w:val="000000"/>
          <w:sz w:val="28"/>
          <w:szCs w:val="28"/>
        </w:rPr>
        <w:t>в Российской Федерации</w:t>
      </w:r>
    </w:p>
    <w:p w:rsidR="00DE1F23" w:rsidRDefault="00DE1F23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Конституционные (уставные) суды в системе органов государственной власти субъектов Российской Федерации</w:t>
      </w:r>
    </w:p>
    <w:p w:rsidR="00DE1F23" w:rsidRDefault="00DE1F23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Компетенция конституционных (уставных) судов субъектов Российской Федерации: теория, законодательство, практика</w:t>
      </w:r>
    </w:p>
    <w:p w:rsidR="00FE3566" w:rsidRDefault="00FE3566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Значение конституционной судебной практики</w:t>
      </w:r>
    </w:p>
    <w:p w:rsidR="00DE1F23" w:rsidRDefault="00DE1F23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Вклад конституционного правосудия в социально-экономическое развитие Российской Федерации</w:t>
      </w:r>
    </w:p>
    <w:p w:rsidR="00DE1F23" w:rsidRDefault="00DE1F23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Конституционная судебная защита местного самоуправления в Российской Федерации</w:t>
      </w:r>
    </w:p>
    <w:p w:rsidR="00DE1F23" w:rsidRDefault="007730C4" w:rsidP="003353F1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Роль</w:t>
      </w:r>
      <w:r w:rsidR="00DE1F23">
        <w:rPr>
          <w:rFonts w:cs="Times New Roman"/>
          <w:color w:val="000000"/>
          <w:sz w:val="28"/>
          <w:szCs w:val="28"/>
        </w:rPr>
        <w:t xml:space="preserve"> конституционного правосудия в </w:t>
      </w:r>
      <w:r>
        <w:rPr>
          <w:rFonts w:cs="Times New Roman"/>
          <w:color w:val="000000"/>
          <w:sz w:val="28"/>
          <w:szCs w:val="28"/>
        </w:rPr>
        <w:t>обеспечении и защите прав человека и гражданина в субъектах Российской Федерации</w:t>
      </w:r>
    </w:p>
    <w:p w:rsidR="00DE1F23" w:rsidRDefault="003353F1" w:rsidP="00DE1F23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Правовые позиции</w:t>
      </w:r>
      <w:r w:rsidR="00DE1F23">
        <w:rPr>
          <w:rFonts w:cs="Times New Roman"/>
          <w:color w:val="000000"/>
          <w:sz w:val="28"/>
          <w:szCs w:val="28"/>
        </w:rPr>
        <w:t xml:space="preserve"> конституционных (уставных) судов субъектов Российской Федерации</w:t>
      </w:r>
    </w:p>
    <w:p w:rsidR="00471DBC" w:rsidRDefault="00471DBC" w:rsidP="00471DBC">
      <w:pPr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Применение правовых позиций Конституционного Суда Российской Федерации и норм международного права в решениях</w:t>
      </w:r>
      <w:r w:rsidRPr="00471DB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конституционных (уставных) судов субъектов Российской Федерации</w:t>
      </w:r>
    </w:p>
    <w:p w:rsidR="003353F1" w:rsidRDefault="003353F1" w:rsidP="003353F1">
      <w:pPr>
        <w:pStyle w:val="a3"/>
        <w:spacing w:before="0" w:after="0"/>
        <w:jc w:val="both"/>
        <w:rPr>
          <w:sz w:val="28"/>
          <w:szCs w:val="28"/>
        </w:rPr>
      </w:pPr>
    </w:p>
    <w:p w:rsidR="003353F1" w:rsidRDefault="003353F1" w:rsidP="003353F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конкретизация темы в рамках любого из направлений, выбранного студентом.</w:t>
      </w:r>
    </w:p>
    <w:p w:rsidR="003353F1" w:rsidRDefault="003353F1" w:rsidP="003353F1">
      <w:pPr>
        <w:jc w:val="both"/>
        <w:rPr>
          <w:rStyle w:val="a4"/>
        </w:rPr>
      </w:pPr>
      <w:r>
        <w:rPr>
          <w:sz w:val="28"/>
          <w:szCs w:val="28"/>
        </w:rPr>
        <w:t xml:space="preserve"> </w:t>
      </w:r>
    </w:p>
    <w:p w:rsidR="003353F1" w:rsidRPr="00087879" w:rsidRDefault="003353F1" w:rsidP="003353F1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center"/>
      </w:pPr>
      <w:r>
        <w:rPr>
          <w:rStyle w:val="a4"/>
          <w:sz w:val="28"/>
          <w:szCs w:val="28"/>
        </w:rPr>
        <w:t xml:space="preserve">Требования к оформлению </w:t>
      </w:r>
      <w:r w:rsidR="00087879">
        <w:rPr>
          <w:rStyle w:val="a4"/>
          <w:sz w:val="28"/>
          <w:szCs w:val="28"/>
        </w:rPr>
        <w:t xml:space="preserve">научных </w:t>
      </w:r>
      <w:r>
        <w:rPr>
          <w:rStyle w:val="a4"/>
          <w:sz w:val="28"/>
          <w:szCs w:val="28"/>
        </w:rPr>
        <w:t>работ</w:t>
      </w:r>
    </w:p>
    <w:p w:rsidR="003353F1" w:rsidRPr="00087879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3353F1" w:rsidP="003353F1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его участники направляют в адрес </w:t>
      </w:r>
      <w:r w:rsidR="00351157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</w:t>
      </w:r>
      <w:r w:rsidR="00351157">
        <w:rPr>
          <w:sz w:val="28"/>
          <w:szCs w:val="28"/>
        </w:rPr>
        <w:t xml:space="preserve">индивидуально выполненную </w:t>
      </w:r>
      <w:r>
        <w:rPr>
          <w:sz w:val="28"/>
          <w:szCs w:val="28"/>
        </w:rPr>
        <w:t xml:space="preserve">письменную работу в рамках одного из направлений, содержащихся в п.3.1. настоящего Положения. </w:t>
      </w:r>
    </w:p>
    <w:p w:rsidR="003353F1" w:rsidRDefault="003353F1" w:rsidP="003353F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должны быть выполнены в текстовом редакторе и совместимы с форматом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 с минимальным форматированием и без переносов. </w:t>
      </w:r>
    </w:p>
    <w:p w:rsidR="003353F1" w:rsidRDefault="003353F1" w:rsidP="003353F1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не должен превышать 15 страниц машинописного текста, включая титульный лист </w:t>
      </w:r>
      <w:r w:rsidR="00087879">
        <w:rPr>
          <w:sz w:val="28"/>
          <w:szCs w:val="28"/>
        </w:rPr>
        <w:t xml:space="preserve">и приложения (при их наличии), </w:t>
      </w:r>
      <w:r>
        <w:rPr>
          <w:sz w:val="28"/>
          <w:szCs w:val="28"/>
        </w:rPr>
        <w:t xml:space="preserve">оформленного через 1,5 интервала, шрифт не меньше 14 кегля для основного текста и 10 кегля для сносок. 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Структура работы должна отвечать следующим требованиям:</w:t>
      </w:r>
    </w:p>
    <w:p w:rsidR="003353F1" w:rsidRPr="00087879" w:rsidRDefault="009D22D9" w:rsidP="0035115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353F1" w:rsidRPr="00087879">
        <w:rPr>
          <w:sz w:val="28"/>
          <w:szCs w:val="28"/>
        </w:rPr>
        <w:t>итульный лист, на котором указан вуз, институт, форма обучения, тема работы, ФИО автора, курс и группа, е-</w:t>
      </w:r>
      <w:proofErr w:type="spellStart"/>
      <w:r w:rsidR="003353F1" w:rsidRPr="00087879">
        <w:rPr>
          <w:sz w:val="28"/>
          <w:szCs w:val="28"/>
        </w:rPr>
        <w:t>mail</w:t>
      </w:r>
      <w:proofErr w:type="spellEnd"/>
      <w:r w:rsidR="003353F1" w:rsidRPr="00087879">
        <w:rPr>
          <w:sz w:val="28"/>
          <w:szCs w:val="28"/>
        </w:rPr>
        <w:t xml:space="preserve">, контактный телефон, фамилия и инициалы, ученая степень и ученое звание научного руководителя. 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3F1">
        <w:rPr>
          <w:sz w:val="28"/>
          <w:szCs w:val="28"/>
        </w:rPr>
        <w:t>лан работы;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353F1">
        <w:rPr>
          <w:sz w:val="28"/>
          <w:szCs w:val="28"/>
        </w:rPr>
        <w:t>ведение, в котором обосновывается актуальность темы, говорится о состоянии разработки соответствующей проблемы;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53F1">
        <w:rPr>
          <w:sz w:val="28"/>
          <w:szCs w:val="28"/>
        </w:rPr>
        <w:t>сновное содержание работы, состоящее из частей или параграфов;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53F1">
        <w:rPr>
          <w:sz w:val="28"/>
          <w:szCs w:val="28"/>
        </w:rPr>
        <w:t>аключение, в котором подводятся основные итоги работы;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53F1">
        <w:rPr>
          <w:sz w:val="28"/>
          <w:szCs w:val="28"/>
        </w:rPr>
        <w:t>писок использованных источников;</w:t>
      </w:r>
    </w:p>
    <w:p w:rsidR="003353F1" w:rsidRDefault="009D22D9" w:rsidP="00351157">
      <w:pPr>
        <w:pStyle w:val="a3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3F1">
        <w:rPr>
          <w:sz w:val="28"/>
          <w:szCs w:val="28"/>
        </w:rPr>
        <w:t>риложения (при их наличии).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Работа должна быть подписана студентом на последней странице после списка использованных источников.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Представленные работы, не соответствующие условиям конкурса и требованиям, предъявляемым к предмету конкурса и оформлению работы, к участию в нем не допускаются. </w:t>
      </w:r>
    </w:p>
    <w:p w:rsidR="00087879" w:rsidRDefault="00087879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087879" w:rsidRPr="00087879" w:rsidRDefault="00087879" w:rsidP="00087879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center"/>
      </w:pPr>
      <w:r>
        <w:rPr>
          <w:rStyle w:val="a4"/>
          <w:sz w:val="28"/>
          <w:szCs w:val="28"/>
        </w:rPr>
        <w:t>Требования к оформлению презентаций</w:t>
      </w:r>
    </w:p>
    <w:p w:rsidR="00087879" w:rsidRDefault="00087879" w:rsidP="00087879">
      <w:pPr>
        <w:pStyle w:val="a3"/>
        <w:spacing w:before="0" w:after="0"/>
        <w:ind w:left="720"/>
        <w:jc w:val="both"/>
        <w:rPr>
          <w:sz w:val="28"/>
          <w:szCs w:val="28"/>
        </w:rPr>
      </w:pPr>
    </w:p>
    <w:p w:rsidR="00087879" w:rsidRDefault="00087879" w:rsidP="00087879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его у</w:t>
      </w:r>
      <w:r w:rsidR="00351157">
        <w:rPr>
          <w:sz w:val="28"/>
          <w:szCs w:val="28"/>
        </w:rPr>
        <w:t>частники направляют в адрес Конкурсной комиссии</w:t>
      </w:r>
      <w:r>
        <w:rPr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 xml:space="preserve">презентацию, выполненную с </w:t>
      </w:r>
      <w:r w:rsidRPr="007126CC">
        <w:rPr>
          <w:sz w:val="28"/>
          <w:szCs w:val="28"/>
        </w:rPr>
        <w:t>использованием программного средства мультимедиа (</w:t>
      </w:r>
      <w:proofErr w:type="spellStart"/>
      <w:r w:rsidRPr="007126CC">
        <w:rPr>
          <w:sz w:val="28"/>
          <w:szCs w:val="28"/>
        </w:rPr>
        <w:t>MicroSoft</w:t>
      </w:r>
      <w:proofErr w:type="spellEnd"/>
      <w:r w:rsidRPr="007126CC">
        <w:rPr>
          <w:sz w:val="28"/>
          <w:szCs w:val="28"/>
        </w:rPr>
        <w:t xml:space="preserve"> </w:t>
      </w:r>
      <w:proofErr w:type="spellStart"/>
      <w:r w:rsidRPr="007126CC">
        <w:rPr>
          <w:sz w:val="28"/>
          <w:szCs w:val="28"/>
        </w:rPr>
        <w:t>Office</w:t>
      </w:r>
      <w:proofErr w:type="spellEnd"/>
      <w:r w:rsidRPr="007126CC">
        <w:rPr>
          <w:sz w:val="28"/>
          <w:szCs w:val="28"/>
        </w:rPr>
        <w:t xml:space="preserve"> </w:t>
      </w:r>
      <w:proofErr w:type="spellStart"/>
      <w:r w:rsidRPr="007126CC"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), содержащую слайды по одному из направлений, содержащихся в п.3.1. настоящего Положения.</w:t>
      </w:r>
      <w:r w:rsidR="00351157">
        <w:rPr>
          <w:rStyle w:val="s3"/>
          <w:color w:val="000000"/>
          <w:sz w:val="28"/>
          <w:szCs w:val="28"/>
        </w:rPr>
        <w:t> </w:t>
      </w:r>
    </w:p>
    <w:p w:rsidR="00087879" w:rsidRPr="00087879" w:rsidRDefault="00087879" w:rsidP="00087879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Объем презентаций должен составлять </w:t>
      </w:r>
      <w:r w:rsidRPr="00087879">
        <w:rPr>
          <w:rStyle w:val="s4"/>
          <w:color w:val="000000"/>
          <w:sz w:val="28"/>
          <w:szCs w:val="28"/>
        </w:rPr>
        <w:t>10-15 слайдов.</w:t>
      </w:r>
    </w:p>
    <w:p w:rsidR="00351157" w:rsidRPr="00351157" w:rsidRDefault="00087879" w:rsidP="00351157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rStyle w:val="s4"/>
          <w:sz w:val="28"/>
          <w:szCs w:val="28"/>
        </w:rPr>
      </w:pPr>
      <w:r w:rsidRPr="00087879">
        <w:rPr>
          <w:rStyle w:val="s4"/>
          <w:color w:val="000000"/>
          <w:sz w:val="28"/>
          <w:szCs w:val="28"/>
        </w:rPr>
        <w:t>В презентациях должны</w:t>
      </w:r>
      <w:r>
        <w:rPr>
          <w:rStyle w:val="s4"/>
          <w:color w:val="000000"/>
          <w:sz w:val="28"/>
          <w:szCs w:val="28"/>
        </w:rPr>
        <w:t xml:space="preserve"> быть отражены законодательство</w:t>
      </w:r>
      <w:r w:rsidRPr="00087879">
        <w:rPr>
          <w:rStyle w:val="s4"/>
          <w:color w:val="000000"/>
          <w:sz w:val="28"/>
          <w:szCs w:val="28"/>
        </w:rPr>
        <w:t xml:space="preserve"> и судебная практика </w:t>
      </w:r>
      <w:r w:rsidR="00351157">
        <w:rPr>
          <w:rStyle w:val="s4"/>
          <w:color w:val="000000"/>
          <w:sz w:val="28"/>
          <w:szCs w:val="28"/>
        </w:rPr>
        <w:t xml:space="preserve">органов конституционной юстиции </w:t>
      </w:r>
      <w:r>
        <w:rPr>
          <w:rStyle w:val="s4"/>
          <w:color w:val="000000"/>
          <w:sz w:val="28"/>
          <w:szCs w:val="28"/>
        </w:rPr>
        <w:t xml:space="preserve">субъектов </w:t>
      </w:r>
      <w:r w:rsidRPr="00087879">
        <w:rPr>
          <w:rStyle w:val="s4"/>
          <w:color w:val="000000"/>
          <w:sz w:val="28"/>
          <w:szCs w:val="28"/>
        </w:rPr>
        <w:t>Российской Федерации, должен использова</w:t>
      </w:r>
      <w:r w:rsidR="00351157">
        <w:rPr>
          <w:rStyle w:val="s4"/>
          <w:color w:val="000000"/>
          <w:sz w:val="28"/>
          <w:szCs w:val="28"/>
        </w:rPr>
        <w:t>ться грамотный юридический язык. С</w:t>
      </w:r>
      <w:r w:rsidRPr="00087879">
        <w:rPr>
          <w:rStyle w:val="s4"/>
          <w:color w:val="000000"/>
          <w:sz w:val="28"/>
          <w:szCs w:val="28"/>
        </w:rPr>
        <w:t>оотношение текста и иллюстраций к нему должно быть сбалансированным.</w:t>
      </w:r>
    </w:p>
    <w:p w:rsidR="00F26BBE" w:rsidRDefault="00351157" w:rsidP="00F26BBE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rStyle w:val="s4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Презентация выполняе</w:t>
      </w:r>
      <w:r w:rsidR="00087879" w:rsidRPr="00351157">
        <w:rPr>
          <w:rStyle w:val="s4"/>
          <w:color w:val="000000"/>
          <w:sz w:val="28"/>
          <w:szCs w:val="28"/>
        </w:rPr>
        <w:t xml:space="preserve">тся одним студентом. </w:t>
      </w:r>
      <w:r>
        <w:rPr>
          <w:rStyle w:val="s4"/>
          <w:color w:val="000000"/>
          <w:sz w:val="28"/>
          <w:szCs w:val="28"/>
        </w:rPr>
        <w:t xml:space="preserve">В </w:t>
      </w:r>
      <w:r w:rsidR="00087879" w:rsidRPr="00351157">
        <w:rPr>
          <w:rStyle w:val="s4"/>
          <w:color w:val="000000"/>
          <w:sz w:val="28"/>
          <w:szCs w:val="28"/>
        </w:rPr>
        <w:t xml:space="preserve">конце презентации </w:t>
      </w:r>
      <w:r>
        <w:rPr>
          <w:rStyle w:val="s4"/>
          <w:color w:val="000000"/>
          <w:sz w:val="28"/>
          <w:szCs w:val="28"/>
        </w:rPr>
        <w:t>о</w:t>
      </w:r>
      <w:r w:rsidRPr="00351157">
        <w:rPr>
          <w:rStyle w:val="s4"/>
          <w:color w:val="000000"/>
          <w:sz w:val="28"/>
          <w:szCs w:val="28"/>
        </w:rPr>
        <w:t xml:space="preserve">бязательно </w:t>
      </w:r>
      <w:r w:rsidR="00087879" w:rsidRPr="00351157">
        <w:rPr>
          <w:rStyle w:val="s4"/>
          <w:color w:val="000000"/>
          <w:sz w:val="28"/>
          <w:szCs w:val="28"/>
        </w:rPr>
        <w:t>должны б</w:t>
      </w:r>
      <w:r>
        <w:rPr>
          <w:rStyle w:val="s4"/>
          <w:color w:val="000000"/>
          <w:sz w:val="28"/>
          <w:szCs w:val="28"/>
        </w:rPr>
        <w:t>ыть указаны контакты автора, содержащиеся в подп. «а» п. 4.4.</w:t>
      </w:r>
    </w:p>
    <w:p w:rsidR="00F26BBE" w:rsidRPr="00F26BBE" w:rsidRDefault="00F26BBE" w:rsidP="00F26BBE">
      <w:pPr>
        <w:pStyle w:val="a3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 w:rsidRPr="00F26BBE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презентации</w:t>
      </w:r>
      <w:r w:rsidRPr="00F26BBE">
        <w:rPr>
          <w:sz w:val="28"/>
          <w:szCs w:val="28"/>
        </w:rPr>
        <w:t>, не соответствующие условиям конкурса и требованиям, предъявляемым к предмету конкурса и оформлению</w:t>
      </w:r>
      <w:r>
        <w:rPr>
          <w:sz w:val="28"/>
          <w:szCs w:val="28"/>
        </w:rPr>
        <w:t xml:space="preserve"> презентации</w:t>
      </w:r>
      <w:r w:rsidRPr="00F26BBE">
        <w:rPr>
          <w:sz w:val="28"/>
          <w:szCs w:val="28"/>
        </w:rPr>
        <w:t xml:space="preserve">, к участию в нем не допускаются. </w:t>
      </w:r>
    </w:p>
    <w:p w:rsidR="003353F1" w:rsidRDefault="003353F1" w:rsidP="003353F1">
      <w:pPr>
        <w:pStyle w:val="a3"/>
        <w:spacing w:before="0" w:after="0"/>
        <w:ind w:firstLine="567"/>
        <w:jc w:val="both"/>
      </w:pPr>
    </w:p>
    <w:p w:rsidR="003353F1" w:rsidRDefault="00351157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rStyle w:val="a4"/>
        </w:rPr>
        <w:t xml:space="preserve">          6</w:t>
      </w:r>
      <w:r w:rsidR="003353F1">
        <w:rPr>
          <w:rStyle w:val="a4"/>
        </w:rPr>
        <w:t xml:space="preserve">. </w:t>
      </w:r>
      <w:r w:rsidR="003353F1">
        <w:rPr>
          <w:rStyle w:val="a4"/>
          <w:sz w:val="28"/>
          <w:szCs w:val="28"/>
        </w:rPr>
        <w:t xml:space="preserve">Порядок и сроки предоставления </w:t>
      </w:r>
      <w:r>
        <w:rPr>
          <w:rStyle w:val="a4"/>
          <w:sz w:val="28"/>
          <w:szCs w:val="28"/>
        </w:rPr>
        <w:t xml:space="preserve">научных </w:t>
      </w:r>
      <w:r w:rsidR="003353F1">
        <w:rPr>
          <w:rStyle w:val="a4"/>
          <w:sz w:val="28"/>
          <w:szCs w:val="28"/>
        </w:rPr>
        <w:t>работ</w:t>
      </w:r>
      <w:r>
        <w:rPr>
          <w:rStyle w:val="a4"/>
          <w:sz w:val="28"/>
          <w:szCs w:val="28"/>
        </w:rPr>
        <w:t xml:space="preserve"> и презентаций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351157" w:rsidP="003353F1">
      <w:pPr>
        <w:pStyle w:val="a3"/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3F1">
        <w:rPr>
          <w:sz w:val="28"/>
          <w:szCs w:val="28"/>
        </w:rPr>
        <w:t>.1. Конкурс</w:t>
      </w:r>
      <w:r>
        <w:rPr>
          <w:sz w:val="28"/>
          <w:szCs w:val="28"/>
        </w:rPr>
        <w:t>ы проводя</w:t>
      </w:r>
      <w:r w:rsidR="003353F1">
        <w:rPr>
          <w:sz w:val="28"/>
          <w:szCs w:val="28"/>
        </w:rPr>
        <w:t>тся в один этап.</w:t>
      </w:r>
    </w:p>
    <w:p w:rsidR="003353F1" w:rsidRDefault="001E576C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3F1">
        <w:rPr>
          <w:sz w:val="28"/>
          <w:szCs w:val="28"/>
        </w:rPr>
        <w:t>.2.</w:t>
      </w:r>
      <w:r w:rsidR="00351157">
        <w:rPr>
          <w:sz w:val="28"/>
          <w:szCs w:val="28"/>
        </w:rPr>
        <w:t xml:space="preserve"> Научные работы</w:t>
      </w:r>
      <w:r w:rsidR="0033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презентации </w:t>
      </w:r>
      <w:r w:rsidR="003353F1">
        <w:rPr>
          <w:sz w:val="28"/>
          <w:szCs w:val="28"/>
        </w:rPr>
        <w:t xml:space="preserve">принимаются </w:t>
      </w:r>
      <w:r w:rsidR="00351157">
        <w:rPr>
          <w:sz w:val="28"/>
          <w:szCs w:val="28"/>
        </w:rPr>
        <w:t xml:space="preserve">Конкурсной комиссией </w:t>
      </w:r>
      <w:r w:rsidR="003353F1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> 18.00 по московскому времени 18 октября</w:t>
      </w:r>
      <w:r w:rsidR="003353F1">
        <w:rPr>
          <w:b/>
          <w:bCs/>
          <w:sz w:val="28"/>
          <w:szCs w:val="28"/>
        </w:rPr>
        <w:t xml:space="preserve"> 2017 г. </w:t>
      </w:r>
    </w:p>
    <w:p w:rsidR="003353F1" w:rsidRDefault="001E576C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Научные р</w:t>
      </w:r>
      <w:r w:rsidR="003353F1">
        <w:rPr>
          <w:sz w:val="28"/>
          <w:szCs w:val="28"/>
        </w:rPr>
        <w:t>аботы должны быть представлен</w:t>
      </w:r>
      <w:r>
        <w:rPr>
          <w:sz w:val="28"/>
          <w:szCs w:val="28"/>
        </w:rPr>
        <w:t>ы в печатном и электронном виде, презентации – в электронном виде.</w:t>
      </w:r>
      <w:r w:rsidR="003353F1">
        <w:rPr>
          <w:sz w:val="28"/>
          <w:szCs w:val="28"/>
        </w:rPr>
        <w:t xml:space="preserve"> В электронном виде </w:t>
      </w:r>
      <w:r>
        <w:rPr>
          <w:sz w:val="28"/>
          <w:szCs w:val="28"/>
        </w:rPr>
        <w:t>научные работы и презентации</w:t>
      </w:r>
      <w:r w:rsidR="003353F1">
        <w:rPr>
          <w:sz w:val="28"/>
          <w:szCs w:val="28"/>
        </w:rPr>
        <w:t xml:space="preserve"> с </w:t>
      </w:r>
      <w:r>
        <w:rPr>
          <w:sz w:val="28"/>
          <w:szCs w:val="28"/>
        </w:rPr>
        <w:t>указанием темы</w:t>
      </w:r>
      <w:r w:rsidR="003353F1">
        <w:rPr>
          <w:sz w:val="28"/>
          <w:szCs w:val="28"/>
        </w:rPr>
        <w:t xml:space="preserve"> «На конкурс студенческих </w:t>
      </w:r>
      <w:r>
        <w:rPr>
          <w:sz w:val="28"/>
          <w:szCs w:val="28"/>
        </w:rPr>
        <w:t xml:space="preserve">научных </w:t>
      </w:r>
      <w:r w:rsidR="003353F1">
        <w:rPr>
          <w:sz w:val="28"/>
          <w:szCs w:val="28"/>
        </w:rPr>
        <w:t xml:space="preserve">работ» </w:t>
      </w:r>
      <w:r>
        <w:rPr>
          <w:sz w:val="28"/>
          <w:szCs w:val="28"/>
        </w:rPr>
        <w:t xml:space="preserve">направляются </w:t>
      </w:r>
      <w:r w:rsidR="003353F1">
        <w:rPr>
          <w:sz w:val="28"/>
          <w:szCs w:val="28"/>
        </w:rPr>
        <w:t xml:space="preserve">на имя координатора конкурса </w:t>
      </w:r>
      <w:proofErr w:type="spellStart"/>
      <w:r>
        <w:rPr>
          <w:sz w:val="28"/>
          <w:szCs w:val="28"/>
        </w:rPr>
        <w:t>Нарутто</w:t>
      </w:r>
      <w:proofErr w:type="spellEnd"/>
      <w:r>
        <w:rPr>
          <w:sz w:val="28"/>
          <w:szCs w:val="28"/>
        </w:rPr>
        <w:t xml:space="preserve"> Светланы Васильевны </w:t>
      </w:r>
      <w:r w:rsidR="003353F1">
        <w:rPr>
          <w:sz w:val="28"/>
          <w:szCs w:val="28"/>
        </w:rPr>
        <w:t>по адресу:</w:t>
      </w:r>
      <w:proofErr w:type="spellStart"/>
      <w:r>
        <w:rPr>
          <w:sz w:val="28"/>
          <w:szCs w:val="28"/>
          <w:lang w:val="en-US"/>
        </w:rPr>
        <w:t>svetanarutto</w:t>
      </w:r>
      <w:proofErr w:type="spellEnd"/>
      <w:r w:rsidRPr="001E576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="003353F1">
        <w:rPr>
          <w:sz w:val="28"/>
          <w:szCs w:val="28"/>
        </w:rPr>
        <w:t>.</w:t>
      </w:r>
      <w:proofErr w:type="spellStart"/>
      <w:r w:rsidR="003353F1">
        <w:rPr>
          <w:sz w:val="28"/>
          <w:szCs w:val="28"/>
          <w:lang w:val="en-US"/>
        </w:rPr>
        <w:t>ru</w:t>
      </w:r>
      <w:proofErr w:type="spellEnd"/>
      <w:r w:rsidR="003353F1">
        <w:rPr>
          <w:sz w:val="28"/>
          <w:szCs w:val="28"/>
        </w:rPr>
        <w:t xml:space="preserve">, либо в виде файлов на компакт-диске по адресу: г. Москва, ул. Садовая-Кудринская, д. 9, </w:t>
      </w:r>
      <w:proofErr w:type="spellStart"/>
      <w:r w:rsidR="003353F1">
        <w:rPr>
          <w:sz w:val="28"/>
          <w:szCs w:val="28"/>
        </w:rPr>
        <w:t>каб</w:t>
      </w:r>
      <w:proofErr w:type="spellEnd"/>
      <w:r w:rsidR="003353F1">
        <w:rPr>
          <w:sz w:val="28"/>
          <w:szCs w:val="28"/>
        </w:rPr>
        <w:t xml:space="preserve">. 557 либо </w:t>
      </w:r>
      <w:proofErr w:type="spellStart"/>
      <w:r w:rsidR="003353F1">
        <w:rPr>
          <w:sz w:val="28"/>
          <w:szCs w:val="28"/>
        </w:rPr>
        <w:t>каб</w:t>
      </w:r>
      <w:proofErr w:type="spellEnd"/>
      <w:r w:rsidR="003353F1">
        <w:rPr>
          <w:sz w:val="28"/>
          <w:szCs w:val="28"/>
        </w:rPr>
        <w:t xml:space="preserve">. </w:t>
      </w:r>
      <w:r w:rsidR="00FE3566">
        <w:rPr>
          <w:sz w:val="28"/>
          <w:szCs w:val="28"/>
        </w:rPr>
        <w:t xml:space="preserve">562, </w:t>
      </w:r>
      <w:r w:rsidR="003353F1" w:rsidRPr="00FE3566">
        <w:rPr>
          <w:sz w:val="28"/>
          <w:szCs w:val="28"/>
        </w:rPr>
        <w:t>563</w:t>
      </w:r>
      <w:r w:rsidR="003353F1">
        <w:rPr>
          <w:sz w:val="28"/>
          <w:szCs w:val="28"/>
        </w:rPr>
        <w:t xml:space="preserve"> (передаются лаборанту кафедры).  В печатном виде работы предоставляются по адресу: г. Москва, ул. Садовая-Кудринская, д. 9, </w:t>
      </w:r>
      <w:proofErr w:type="spellStart"/>
      <w:r w:rsidR="003353F1">
        <w:rPr>
          <w:sz w:val="28"/>
          <w:szCs w:val="28"/>
        </w:rPr>
        <w:t>каб</w:t>
      </w:r>
      <w:proofErr w:type="spellEnd"/>
      <w:r w:rsidR="003353F1">
        <w:rPr>
          <w:sz w:val="28"/>
          <w:szCs w:val="28"/>
        </w:rPr>
        <w:t xml:space="preserve">. 557 </w:t>
      </w:r>
      <w:r w:rsidR="00FE3566">
        <w:rPr>
          <w:sz w:val="28"/>
          <w:szCs w:val="28"/>
        </w:rPr>
        <w:lastRenderedPageBreak/>
        <w:t xml:space="preserve">либо </w:t>
      </w:r>
      <w:proofErr w:type="spellStart"/>
      <w:r w:rsidR="00FE3566">
        <w:rPr>
          <w:sz w:val="28"/>
          <w:szCs w:val="28"/>
        </w:rPr>
        <w:t>к</w:t>
      </w:r>
      <w:r w:rsidR="003353F1">
        <w:rPr>
          <w:sz w:val="28"/>
          <w:szCs w:val="28"/>
        </w:rPr>
        <w:t>аб</w:t>
      </w:r>
      <w:proofErr w:type="spellEnd"/>
      <w:r w:rsidR="003353F1">
        <w:rPr>
          <w:sz w:val="28"/>
          <w:szCs w:val="28"/>
        </w:rPr>
        <w:t xml:space="preserve">. </w:t>
      </w:r>
      <w:r w:rsidR="00FE3566">
        <w:rPr>
          <w:sz w:val="28"/>
          <w:szCs w:val="28"/>
        </w:rPr>
        <w:t xml:space="preserve">562, </w:t>
      </w:r>
      <w:r w:rsidR="003353F1" w:rsidRPr="00FE3566">
        <w:rPr>
          <w:sz w:val="28"/>
          <w:szCs w:val="28"/>
        </w:rPr>
        <w:t>563</w:t>
      </w:r>
      <w:r w:rsidR="003353F1">
        <w:rPr>
          <w:sz w:val="28"/>
          <w:szCs w:val="28"/>
        </w:rPr>
        <w:t xml:space="preserve"> (передаются лаборанту кафедры).</w:t>
      </w:r>
    </w:p>
    <w:p w:rsidR="003353F1" w:rsidRDefault="001E576C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Научные р</w:t>
      </w:r>
      <w:r w:rsidR="003353F1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презентации</w:t>
      </w:r>
      <w:r w:rsidR="003353F1">
        <w:rPr>
          <w:sz w:val="28"/>
          <w:szCs w:val="28"/>
        </w:rPr>
        <w:t>, представленные на конкурс</w:t>
      </w:r>
      <w:r>
        <w:rPr>
          <w:sz w:val="28"/>
          <w:szCs w:val="28"/>
        </w:rPr>
        <w:t>ы</w:t>
      </w:r>
      <w:r w:rsidR="003353F1">
        <w:rPr>
          <w:sz w:val="28"/>
          <w:szCs w:val="28"/>
        </w:rPr>
        <w:t xml:space="preserve"> после указанного срока, рассматриваться не будут. 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1E576C" w:rsidP="003353F1">
      <w:pPr>
        <w:pStyle w:val="a3"/>
        <w:tabs>
          <w:tab w:val="left" w:pos="426"/>
        </w:tabs>
        <w:spacing w:before="0" w:after="0"/>
        <w:ind w:left="36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3353F1">
        <w:rPr>
          <w:rStyle w:val="a4"/>
          <w:sz w:val="28"/>
          <w:szCs w:val="28"/>
        </w:rPr>
        <w:t xml:space="preserve">. Порядок оценки представленных </w:t>
      </w:r>
      <w:r w:rsidR="00F26BBE">
        <w:rPr>
          <w:rStyle w:val="a4"/>
          <w:sz w:val="28"/>
          <w:szCs w:val="28"/>
        </w:rPr>
        <w:t xml:space="preserve">научных </w:t>
      </w:r>
      <w:r w:rsidR="003353F1">
        <w:rPr>
          <w:rStyle w:val="a4"/>
          <w:sz w:val="28"/>
          <w:szCs w:val="28"/>
        </w:rPr>
        <w:t>работ</w:t>
      </w:r>
      <w:r w:rsidR="00F26BBE">
        <w:rPr>
          <w:rStyle w:val="a4"/>
          <w:sz w:val="28"/>
          <w:szCs w:val="28"/>
        </w:rPr>
        <w:t xml:space="preserve"> и презентаций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1E576C" w:rsidP="003353F1">
      <w:pPr>
        <w:pStyle w:val="a3"/>
        <w:spacing w:before="0" w:after="0"/>
        <w:ind w:firstLine="567"/>
        <w:jc w:val="both"/>
      </w:pPr>
      <w:r>
        <w:rPr>
          <w:sz w:val="28"/>
          <w:szCs w:val="28"/>
        </w:rPr>
        <w:t>7</w:t>
      </w:r>
      <w:r w:rsidR="003353F1">
        <w:rPr>
          <w:sz w:val="28"/>
          <w:szCs w:val="28"/>
        </w:rPr>
        <w:t xml:space="preserve">.1. Оценка конкурсных </w:t>
      </w:r>
      <w:r>
        <w:rPr>
          <w:sz w:val="28"/>
          <w:szCs w:val="28"/>
        </w:rPr>
        <w:t xml:space="preserve">научных </w:t>
      </w:r>
      <w:r w:rsidR="003353F1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и презентаций </w:t>
      </w:r>
      <w:r w:rsidR="003353F1">
        <w:rPr>
          <w:sz w:val="28"/>
          <w:szCs w:val="28"/>
        </w:rPr>
        <w:t xml:space="preserve">осуществляется членами </w:t>
      </w:r>
      <w:r>
        <w:rPr>
          <w:sz w:val="28"/>
          <w:szCs w:val="28"/>
        </w:rPr>
        <w:t>Конкурсной комиссии</w:t>
      </w:r>
      <w:r w:rsidR="003353F1">
        <w:rPr>
          <w:sz w:val="28"/>
          <w:szCs w:val="28"/>
        </w:rPr>
        <w:t>, которое формируется решением кафедры конституционного и муниципального права Университета имени О.Е. </w:t>
      </w:r>
      <w:proofErr w:type="spellStart"/>
      <w:r w:rsidR="003353F1">
        <w:rPr>
          <w:sz w:val="28"/>
          <w:szCs w:val="28"/>
        </w:rPr>
        <w:t>Кутафина</w:t>
      </w:r>
      <w:proofErr w:type="spellEnd"/>
      <w:r w:rsidR="003353F1">
        <w:rPr>
          <w:sz w:val="28"/>
          <w:szCs w:val="28"/>
        </w:rPr>
        <w:t xml:space="preserve"> (МГЮА) о проведении конкурса.</w:t>
      </w:r>
      <w:r w:rsidR="003353F1">
        <w:t xml:space="preserve"> </w:t>
      </w:r>
      <w:r w:rsidR="003353F1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Конкурсной комиссии</w:t>
      </w:r>
      <w:r w:rsidR="003353F1">
        <w:rPr>
          <w:sz w:val="28"/>
          <w:szCs w:val="28"/>
        </w:rPr>
        <w:t xml:space="preserve"> включаются представители кафедры конституционного и муниципального права Университета имени О.Е. </w:t>
      </w:r>
      <w:proofErr w:type="spellStart"/>
      <w:r w:rsidR="003353F1">
        <w:rPr>
          <w:sz w:val="28"/>
          <w:szCs w:val="28"/>
        </w:rPr>
        <w:t>Кутафина</w:t>
      </w:r>
      <w:proofErr w:type="spellEnd"/>
      <w:r w:rsidR="003353F1">
        <w:rPr>
          <w:sz w:val="28"/>
          <w:szCs w:val="28"/>
        </w:rPr>
        <w:t xml:space="preserve"> (МГЮА).</w:t>
      </w:r>
    </w:p>
    <w:p w:rsidR="003353F1" w:rsidRDefault="001E576C" w:rsidP="003353F1">
      <w:pPr>
        <w:pStyle w:val="a3"/>
        <w:spacing w:before="0" w:after="0"/>
        <w:ind w:firstLine="567"/>
        <w:jc w:val="both"/>
      </w:pPr>
      <w:r>
        <w:rPr>
          <w:sz w:val="28"/>
          <w:szCs w:val="28"/>
        </w:rPr>
        <w:t>7</w:t>
      </w:r>
      <w:r w:rsidR="003353F1">
        <w:rPr>
          <w:sz w:val="28"/>
          <w:szCs w:val="28"/>
        </w:rPr>
        <w:t xml:space="preserve">.2. Оценка конкурсных </w:t>
      </w:r>
      <w:r w:rsidRPr="009D22D9">
        <w:rPr>
          <w:i/>
          <w:sz w:val="28"/>
          <w:szCs w:val="28"/>
        </w:rPr>
        <w:t xml:space="preserve">научных </w:t>
      </w:r>
      <w:r w:rsidR="003353F1" w:rsidRPr="009D22D9">
        <w:rPr>
          <w:i/>
          <w:sz w:val="28"/>
          <w:szCs w:val="28"/>
        </w:rPr>
        <w:t>работ</w:t>
      </w:r>
      <w:r w:rsidR="003353F1">
        <w:rPr>
          <w:sz w:val="28"/>
          <w:szCs w:val="28"/>
        </w:rPr>
        <w:t xml:space="preserve"> производится в баллах по следующим критериям: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53F1">
        <w:rPr>
          <w:sz w:val="28"/>
          <w:szCs w:val="28"/>
        </w:rPr>
        <w:t xml:space="preserve">оответствие работы условиям и срокам проведения конкурса, а также требованиям, предъявляемым к предмету конкурса и оформлению работы; 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53F1">
        <w:rPr>
          <w:sz w:val="28"/>
          <w:szCs w:val="28"/>
        </w:rPr>
        <w:t>амостоятельность и творческий характер проведенного исследования;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53F1">
        <w:rPr>
          <w:sz w:val="28"/>
          <w:szCs w:val="28"/>
        </w:rPr>
        <w:t>ккуратность изложения работы;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53F1">
        <w:rPr>
          <w:sz w:val="28"/>
          <w:szCs w:val="28"/>
        </w:rPr>
        <w:t>тепень разработки проблемы;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53F1">
        <w:rPr>
          <w:sz w:val="28"/>
          <w:szCs w:val="28"/>
        </w:rPr>
        <w:t>спользование нормативных и иных источников;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53F1">
        <w:rPr>
          <w:sz w:val="28"/>
          <w:szCs w:val="28"/>
        </w:rPr>
        <w:t>аучный стиль изложения с точки зрения языка и формы подачи материала;</w:t>
      </w:r>
    </w:p>
    <w:p w:rsidR="003353F1" w:rsidRDefault="009D22D9" w:rsidP="009D22D9">
      <w:pPr>
        <w:pStyle w:val="a3"/>
        <w:numPr>
          <w:ilvl w:val="0"/>
          <w:numId w:val="6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3F1">
        <w:rPr>
          <w:sz w:val="28"/>
          <w:szCs w:val="28"/>
        </w:rPr>
        <w:t>о</w:t>
      </w:r>
      <w:r>
        <w:rPr>
          <w:sz w:val="28"/>
          <w:szCs w:val="28"/>
        </w:rPr>
        <w:t>лнота охвата научной литературы;</w:t>
      </w:r>
    </w:p>
    <w:p w:rsidR="003353F1" w:rsidRPr="009D22D9" w:rsidRDefault="009D22D9" w:rsidP="009D22D9">
      <w:pPr>
        <w:pStyle w:val="a5"/>
        <w:numPr>
          <w:ilvl w:val="0"/>
          <w:numId w:val="6"/>
        </w:numPr>
        <w:shd w:val="clear" w:color="auto" w:fill="FFFFFF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53F1" w:rsidRPr="009D22D9">
        <w:rPr>
          <w:sz w:val="28"/>
          <w:szCs w:val="28"/>
        </w:rPr>
        <w:t xml:space="preserve">ригинальность текста. К участию в конкурсе допускаются работы, имеющие оригинальность текста не менее 60%. Проверка оригинальности текста работы осуществляется с помощью системы </w:t>
      </w:r>
      <w:r w:rsidR="003353F1" w:rsidRPr="009D22D9">
        <w:rPr>
          <w:color w:val="333333"/>
          <w:sz w:val="28"/>
          <w:szCs w:val="28"/>
          <w:lang w:eastAsia="ru-RU"/>
        </w:rPr>
        <w:t>ЭБС ВКР </w:t>
      </w:r>
      <w:r w:rsidR="003353F1" w:rsidRPr="009D22D9">
        <w:rPr>
          <w:sz w:val="28"/>
          <w:szCs w:val="28"/>
          <w:lang w:eastAsia="ru-RU"/>
        </w:rPr>
        <w:t xml:space="preserve">Московский государственный юридический университет имени О.Е. </w:t>
      </w:r>
      <w:proofErr w:type="spellStart"/>
      <w:r w:rsidR="003353F1" w:rsidRPr="009D22D9">
        <w:rPr>
          <w:sz w:val="28"/>
          <w:szCs w:val="28"/>
          <w:lang w:eastAsia="ru-RU"/>
        </w:rPr>
        <w:t>Кутафина</w:t>
      </w:r>
      <w:proofErr w:type="spellEnd"/>
      <w:r w:rsidR="003353F1" w:rsidRPr="009D22D9">
        <w:rPr>
          <w:sz w:val="28"/>
          <w:szCs w:val="28"/>
          <w:lang w:eastAsia="ru-RU"/>
        </w:rPr>
        <w:t xml:space="preserve"> (МГЮА).</w:t>
      </w:r>
    </w:p>
    <w:p w:rsidR="009D22D9" w:rsidRDefault="009D22D9" w:rsidP="009D22D9">
      <w:pPr>
        <w:pStyle w:val="a3"/>
        <w:spacing w:before="0" w:after="0"/>
        <w:ind w:firstLine="567"/>
        <w:jc w:val="both"/>
      </w:pPr>
      <w:r>
        <w:rPr>
          <w:sz w:val="28"/>
          <w:szCs w:val="28"/>
        </w:rPr>
        <w:t>7</w:t>
      </w:r>
      <w:r w:rsidR="003353F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Оценка конкурсных </w:t>
      </w:r>
      <w:r w:rsidRPr="009D22D9">
        <w:rPr>
          <w:i/>
          <w:sz w:val="28"/>
          <w:szCs w:val="28"/>
        </w:rPr>
        <w:t>презентаций</w:t>
      </w:r>
      <w:r>
        <w:rPr>
          <w:sz w:val="28"/>
          <w:szCs w:val="28"/>
        </w:rPr>
        <w:t xml:space="preserve"> производится в баллах по следующим критериям:</w:t>
      </w:r>
    </w:p>
    <w:p w:rsidR="009D22D9" w:rsidRDefault="009D22D9" w:rsidP="009D22D9">
      <w:pPr>
        <w:pStyle w:val="a3"/>
        <w:numPr>
          <w:ilvl w:val="0"/>
          <w:numId w:val="7"/>
        </w:numPr>
        <w:spacing w:before="0" w:after="0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презентации условиям и срокам проведения конкурса, а также требованиям, предъявляемым к предмету конкурса и оформлению презентации; </w:t>
      </w:r>
    </w:p>
    <w:p w:rsidR="004D2BD3" w:rsidRDefault="009D22D9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и творческий характер подготовленной презентации;</w:t>
      </w:r>
    </w:p>
    <w:p w:rsidR="004D2BD3" w:rsidRPr="004D2BD3" w:rsidRDefault="004D2BD3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 w:rsidRPr="004D2BD3">
        <w:rPr>
          <w:rFonts w:eastAsia="Times New Roman" w:cs="Times New Roman"/>
          <w:sz w:val="28"/>
          <w:szCs w:val="28"/>
          <w:lang w:eastAsia="ru-RU"/>
        </w:rPr>
        <w:t xml:space="preserve">соответствие содержания слайдов теме; </w:t>
      </w:r>
    </w:p>
    <w:p w:rsidR="004D2BD3" w:rsidRPr="004D2BD3" w:rsidRDefault="004D2BD3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 w:rsidRPr="004D2BD3">
        <w:rPr>
          <w:rFonts w:eastAsia="Times New Roman" w:cs="Times New Roman"/>
          <w:sz w:val="28"/>
          <w:szCs w:val="28"/>
          <w:lang w:eastAsia="ru-RU"/>
        </w:rPr>
        <w:t>стройное логико-композиционное построение презентации, текста;</w:t>
      </w:r>
    </w:p>
    <w:p w:rsidR="004D2BD3" w:rsidRPr="004D2BD3" w:rsidRDefault="004D2BD3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 w:rsidRPr="004D2BD3">
        <w:rPr>
          <w:rFonts w:eastAsia="Times New Roman" w:cs="Times New Roman"/>
          <w:sz w:val="28"/>
          <w:szCs w:val="28"/>
          <w:lang w:eastAsia="ru-RU"/>
        </w:rPr>
        <w:t>соблюдение дизайн-эргономических требований к презентации;</w:t>
      </w:r>
    </w:p>
    <w:p w:rsidR="004D2BD3" w:rsidRPr="004D2BD3" w:rsidRDefault="004D2BD3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 w:rsidRPr="004D2BD3">
        <w:rPr>
          <w:rFonts w:cs="Times New Roman"/>
          <w:sz w:val="28"/>
          <w:szCs w:val="28"/>
        </w:rPr>
        <w:t>наличие в последнем слайде глоссария и списка</w:t>
      </w:r>
      <w:r>
        <w:rPr>
          <w:rFonts w:cs="Times New Roman"/>
          <w:sz w:val="28"/>
          <w:szCs w:val="28"/>
        </w:rPr>
        <w:t xml:space="preserve"> литературы;</w:t>
      </w:r>
    </w:p>
    <w:p w:rsidR="004D2BD3" w:rsidRPr="004D2BD3" w:rsidRDefault="004D2BD3" w:rsidP="004D2BD3">
      <w:pPr>
        <w:pStyle w:val="a3"/>
        <w:numPr>
          <w:ilvl w:val="0"/>
          <w:numId w:val="7"/>
        </w:numPr>
        <w:spacing w:before="0" w:after="0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презентации</w:t>
      </w:r>
    </w:p>
    <w:p w:rsidR="004D2BD3" w:rsidRDefault="004D2BD3" w:rsidP="004D2BD3">
      <w:pPr>
        <w:shd w:val="clear" w:color="auto" w:fill="FFFFFF"/>
        <w:spacing w:after="150"/>
        <w:ind w:left="993"/>
        <w:jc w:val="both"/>
        <w:rPr>
          <w:sz w:val="28"/>
          <w:szCs w:val="28"/>
        </w:rPr>
      </w:pPr>
    </w:p>
    <w:p w:rsidR="003353F1" w:rsidRDefault="003353F1" w:rsidP="004D2BD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Максимальная оценка конкурсной </w:t>
      </w:r>
      <w:r w:rsidR="004D2BD3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 xml:space="preserve">работы </w:t>
      </w:r>
      <w:r w:rsidR="004D2BD3">
        <w:rPr>
          <w:sz w:val="28"/>
          <w:szCs w:val="28"/>
        </w:rPr>
        <w:t xml:space="preserve">и презентации </w:t>
      </w:r>
      <w:r>
        <w:rPr>
          <w:sz w:val="28"/>
          <w:szCs w:val="28"/>
        </w:rPr>
        <w:t>составляет 100 баллов.</w:t>
      </w:r>
    </w:p>
    <w:p w:rsidR="003353F1" w:rsidRDefault="009D22D9" w:rsidP="003353F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3F1">
        <w:rPr>
          <w:sz w:val="28"/>
          <w:szCs w:val="28"/>
        </w:rPr>
        <w:t xml:space="preserve">.4. Победитель конкурса определяется по наибольшему числу баллов, набранному по результатам оценки </w:t>
      </w:r>
      <w:r w:rsidR="00F72A87">
        <w:rPr>
          <w:sz w:val="28"/>
          <w:szCs w:val="28"/>
        </w:rPr>
        <w:t xml:space="preserve">научных </w:t>
      </w:r>
      <w:r w:rsidR="003353F1">
        <w:rPr>
          <w:sz w:val="28"/>
          <w:szCs w:val="28"/>
        </w:rPr>
        <w:t>работ</w:t>
      </w:r>
      <w:r w:rsidR="00F72A87">
        <w:rPr>
          <w:sz w:val="28"/>
          <w:szCs w:val="28"/>
        </w:rPr>
        <w:t xml:space="preserve"> и презентаций</w:t>
      </w:r>
      <w:r w:rsidR="003353F1">
        <w:rPr>
          <w:sz w:val="28"/>
          <w:szCs w:val="28"/>
        </w:rPr>
        <w:t>.</w:t>
      </w:r>
    </w:p>
    <w:p w:rsidR="003353F1" w:rsidRDefault="003353F1" w:rsidP="003353F1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3353F1" w:rsidRDefault="00F72A87" w:rsidP="003353F1">
      <w:pPr>
        <w:pStyle w:val="a3"/>
        <w:tabs>
          <w:tab w:val="left" w:pos="360"/>
        </w:tabs>
        <w:spacing w:before="0" w:after="0"/>
        <w:ind w:left="72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3353F1">
        <w:rPr>
          <w:rStyle w:val="a4"/>
          <w:sz w:val="28"/>
          <w:szCs w:val="28"/>
        </w:rPr>
        <w:t>. Порядок объявления результатов</w:t>
      </w:r>
      <w:r w:rsidR="003353F1">
        <w:rPr>
          <w:b/>
          <w:bCs/>
          <w:sz w:val="28"/>
          <w:szCs w:val="28"/>
        </w:rPr>
        <w:br/>
      </w:r>
      <w:r w:rsidR="003353F1">
        <w:rPr>
          <w:rStyle w:val="a4"/>
          <w:sz w:val="28"/>
          <w:szCs w:val="28"/>
        </w:rPr>
        <w:t xml:space="preserve"> и </w:t>
      </w:r>
      <w:r>
        <w:rPr>
          <w:rStyle w:val="a4"/>
          <w:sz w:val="28"/>
          <w:szCs w:val="28"/>
        </w:rPr>
        <w:t>награждение победителей конкурсов</w:t>
      </w:r>
    </w:p>
    <w:p w:rsidR="003353F1" w:rsidRDefault="003353F1" w:rsidP="003353F1">
      <w:pPr>
        <w:pStyle w:val="a3"/>
        <w:spacing w:before="0" w:after="0"/>
        <w:ind w:firstLine="567"/>
        <w:jc w:val="center"/>
        <w:rPr>
          <w:sz w:val="28"/>
          <w:szCs w:val="28"/>
        </w:rPr>
      </w:pPr>
    </w:p>
    <w:p w:rsidR="003353F1" w:rsidRDefault="00F72A87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  <w:r>
        <w:rPr>
          <w:rFonts w:eastAsia="SimSun"/>
          <w:sz w:val="28"/>
          <w:szCs w:val="28"/>
        </w:rPr>
        <w:t>8</w:t>
      </w:r>
      <w:r w:rsidR="003353F1">
        <w:rPr>
          <w:rFonts w:eastAsia="SimSun"/>
          <w:sz w:val="28"/>
          <w:szCs w:val="28"/>
        </w:rPr>
        <w:t xml:space="preserve">.1. Для награждения </w:t>
      </w:r>
      <w:r>
        <w:rPr>
          <w:rFonts w:eastAsia="SimSun"/>
          <w:sz w:val="28"/>
          <w:szCs w:val="28"/>
        </w:rPr>
        <w:t xml:space="preserve">победителей и поощрения участников конкурсов </w:t>
      </w:r>
      <w:r w:rsidR="003353F1">
        <w:rPr>
          <w:rFonts w:eastAsia="SimSun"/>
          <w:sz w:val="28"/>
          <w:szCs w:val="28"/>
        </w:rPr>
        <w:t xml:space="preserve">учреждаются </w:t>
      </w:r>
      <w:r w:rsidR="003353F1">
        <w:rPr>
          <w:rFonts w:eastAsia="SimSun"/>
          <w:bCs/>
          <w:sz w:val="28"/>
          <w:szCs w:val="28"/>
        </w:rPr>
        <w:t xml:space="preserve">три </w:t>
      </w:r>
      <w:r w:rsidR="003353F1">
        <w:rPr>
          <w:rFonts w:eastAsia="SimSun"/>
          <w:sz w:val="28"/>
          <w:szCs w:val="28"/>
        </w:rPr>
        <w:t xml:space="preserve">призовых места и </w:t>
      </w:r>
      <w:r w:rsidR="003353F1">
        <w:rPr>
          <w:rFonts w:eastAsia="SimSun"/>
          <w:bCs/>
          <w:sz w:val="28"/>
          <w:szCs w:val="28"/>
        </w:rPr>
        <w:t>пять</w:t>
      </w:r>
      <w:r w:rsidR="003353F1">
        <w:rPr>
          <w:rFonts w:eastAsia="SimSun"/>
          <w:sz w:val="28"/>
          <w:szCs w:val="28"/>
        </w:rPr>
        <w:t xml:space="preserve"> поощрительных призов</w:t>
      </w:r>
      <w:r>
        <w:rPr>
          <w:rFonts w:eastAsia="SimSun"/>
          <w:sz w:val="28"/>
          <w:szCs w:val="28"/>
        </w:rPr>
        <w:t xml:space="preserve"> по каждому конкурсу отдельно</w:t>
      </w:r>
      <w:r w:rsidR="003353F1">
        <w:rPr>
          <w:rFonts w:eastAsia="SimSun"/>
          <w:sz w:val="28"/>
          <w:szCs w:val="28"/>
        </w:rPr>
        <w:t>.</w:t>
      </w:r>
    </w:p>
    <w:p w:rsidR="003353F1" w:rsidRDefault="003353F1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</w:p>
    <w:p w:rsidR="003353F1" w:rsidRDefault="00F72A87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  <w:r>
        <w:rPr>
          <w:rFonts w:eastAsia="SimSun"/>
          <w:sz w:val="28"/>
          <w:szCs w:val="28"/>
        </w:rPr>
        <w:t>8</w:t>
      </w:r>
      <w:r w:rsidR="003353F1">
        <w:rPr>
          <w:rFonts w:eastAsia="SimSun"/>
          <w:sz w:val="28"/>
          <w:szCs w:val="28"/>
        </w:rPr>
        <w:t xml:space="preserve">.2. </w:t>
      </w:r>
      <w:r>
        <w:rPr>
          <w:rFonts w:eastAsia="SimSun"/>
          <w:sz w:val="28"/>
          <w:szCs w:val="28"/>
        </w:rPr>
        <w:t>Конкурсная комиссия</w:t>
      </w:r>
      <w:r w:rsidR="003353F1">
        <w:rPr>
          <w:rFonts w:eastAsia="SimSun"/>
          <w:sz w:val="28"/>
          <w:szCs w:val="28"/>
        </w:rPr>
        <w:t xml:space="preserve"> осуществляет </w:t>
      </w:r>
      <w:r>
        <w:rPr>
          <w:rFonts w:eastAsia="SimSun"/>
          <w:b/>
          <w:bCs/>
          <w:sz w:val="28"/>
          <w:szCs w:val="28"/>
        </w:rPr>
        <w:t xml:space="preserve">до 23 октября </w:t>
      </w:r>
      <w:r w:rsidR="003353F1">
        <w:rPr>
          <w:rFonts w:eastAsia="SimSun"/>
          <w:b/>
          <w:bCs/>
          <w:sz w:val="28"/>
          <w:szCs w:val="28"/>
        </w:rPr>
        <w:t>2017 г. включительно</w:t>
      </w:r>
      <w:r w:rsidR="003353F1">
        <w:rPr>
          <w:rFonts w:eastAsia="SimSun"/>
          <w:sz w:val="28"/>
          <w:szCs w:val="28"/>
        </w:rPr>
        <w:t xml:space="preserve"> отбор лучших </w:t>
      </w:r>
      <w:r>
        <w:rPr>
          <w:rFonts w:eastAsia="SimSun"/>
          <w:sz w:val="28"/>
          <w:szCs w:val="28"/>
        </w:rPr>
        <w:t xml:space="preserve">научных </w:t>
      </w:r>
      <w:r w:rsidR="003353F1">
        <w:rPr>
          <w:rFonts w:eastAsia="SimSun"/>
          <w:sz w:val="28"/>
          <w:szCs w:val="28"/>
        </w:rPr>
        <w:t>работ</w:t>
      </w:r>
      <w:r>
        <w:rPr>
          <w:rFonts w:eastAsia="SimSun"/>
          <w:sz w:val="28"/>
          <w:szCs w:val="28"/>
        </w:rPr>
        <w:t xml:space="preserve"> и презентаций</w:t>
      </w:r>
      <w:r w:rsidR="003353F1">
        <w:rPr>
          <w:rFonts w:eastAsia="SimSun"/>
          <w:sz w:val="28"/>
          <w:szCs w:val="28"/>
        </w:rPr>
        <w:t xml:space="preserve">, распределяет их по призовым местам, а также определяет </w:t>
      </w:r>
      <w:r>
        <w:rPr>
          <w:rFonts w:eastAsia="SimSun"/>
          <w:sz w:val="28"/>
          <w:szCs w:val="28"/>
        </w:rPr>
        <w:t xml:space="preserve">научные </w:t>
      </w:r>
      <w:r w:rsidR="003353F1">
        <w:rPr>
          <w:rFonts w:eastAsia="SimSun"/>
          <w:sz w:val="28"/>
          <w:szCs w:val="28"/>
        </w:rPr>
        <w:t xml:space="preserve">работы </w:t>
      </w:r>
      <w:r>
        <w:rPr>
          <w:rFonts w:eastAsia="SimSun"/>
          <w:sz w:val="28"/>
          <w:szCs w:val="28"/>
        </w:rPr>
        <w:t xml:space="preserve">и презентации </w:t>
      </w:r>
      <w:r w:rsidR="003353F1">
        <w:rPr>
          <w:rFonts w:eastAsia="SimSun"/>
          <w:sz w:val="28"/>
          <w:szCs w:val="28"/>
        </w:rPr>
        <w:t xml:space="preserve">участников, подлежащих награждению поощрительными призами. Решение </w:t>
      </w:r>
      <w:r>
        <w:rPr>
          <w:rFonts w:eastAsia="SimSun"/>
          <w:sz w:val="28"/>
          <w:szCs w:val="28"/>
        </w:rPr>
        <w:t>Конкурсной комиссии</w:t>
      </w:r>
      <w:r w:rsidR="003353F1">
        <w:rPr>
          <w:rFonts w:eastAsia="SimSun"/>
          <w:sz w:val="28"/>
          <w:szCs w:val="28"/>
        </w:rPr>
        <w:t xml:space="preserve"> оформляется протоколом.</w:t>
      </w:r>
    </w:p>
    <w:p w:rsidR="003353F1" w:rsidRDefault="003353F1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</w:p>
    <w:p w:rsidR="003353F1" w:rsidRDefault="00F72A87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  <w:r>
        <w:rPr>
          <w:rFonts w:eastAsia="SimSun"/>
          <w:sz w:val="28"/>
          <w:szCs w:val="28"/>
        </w:rPr>
        <w:t>8.3. Победители конкурсов</w:t>
      </w:r>
      <w:r w:rsidR="003353F1">
        <w:rPr>
          <w:rFonts w:eastAsia="SimSun"/>
          <w:sz w:val="28"/>
          <w:szCs w:val="28"/>
        </w:rPr>
        <w:t xml:space="preserve"> награждаются почетными грамотами кафедры Конститу</w:t>
      </w:r>
      <w:r>
        <w:rPr>
          <w:rFonts w:eastAsia="SimSun"/>
          <w:sz w:val="28"/>
          <w:szCs w:val="28"/>
        </w:rPr>
        <w:t>ционного и муниципального права</w:t>
      </w:r>
      <w:r w:rsidR="003353F1">
        <w:rPr>
          <w:rFonts w:eastAsia="SimSun"/>
          <w:sz w:val="28"/>
          <w:szCs w:val="28"/>
        </w:rPr>
        <w:t xml:space="preserve"> и </w:t>
      </w:r>
      <w:r>
        <w:rPr>
          <w:rFonts w:eastAsia="SimSun"/>
          <w:sz w:val="28"/>
          <w:szCs w:val="28"/>
        </w:rPr>
        <w:t>современной юридической литературой</w:t>
      </w:r>
      <w:r w:rsidR="003353F1">
        <w:rPr>
          <w:rFonts w:eastAsia="SimSun"/>
          <w:sz w:val="28"/>
          <w:szCs w:val="28"/>
        </w:rPr>
        <w:t>.</w:t>
      </w:r>
    </w:p>
    <w:p w:rsidR="003353F1" w:rsidRDefault="003353F1" w:rsidP="003353F1">
      <w:pPr>
        <w:ind w:firstLine="567"/>
        <w:jc w:val="both"/>
        <w:rPr>
          <w:rFonts w:ascii="Calibri" w:eastAsia="SimSun" w:hAnsi="Calibri"/>
          <w:sz w:val="22"/>
          <w:szCs w:val="22"/>
        </w:rPr>
      </w:pPr>
    </w:p>
    <w:p w:rsidR="00F72A87" w:rsidRPr="00F72A87" w:rsidRDefault="00F72A87" w:rsidP="00F72A87">
      <w:pPr>
        <w:ind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8</w:t>
      </w:r>
      <w:r w:rsidR="003353F1">
        <w:rPr>
          <w:rFonts w:eastAsia="SimSun"/>
          <w:sz w:val="28"/>
          <w:szCs w:val="28"/>
        </w:rPr>
        <w:t>.4. Итоги</w:t>
      </w:r>
      <w:r>
        <w:rPr>
          <w:rFonts w:eastAsia="SimSun"/>
          <w:sz w:val="28"/>
          <w:szCs w:val="28"/>
        </w:rPr>
        <w:t xml:space="preserve"> конкурсов подводятся на Круглом столе</w:t>
      </w:r>
      <w:r w:rsidRPr="00F72A87">
        <w:rPr>
          <w:sz w:val="28"/>
          <w:szCs w:val="28"/>
          <w:shd w:val="clear" w:color="auto" w:fill="FFFFFF"/>
        </w:rPr>
        <w:t xml:space="preserve"> «Развитие идей О.Е. </w:t>
      </w:r>
      <w:proofErr w:type="spellStart"/>
      <w:r w:rsidRPr="00F72A87">
        <w:rPr>
          <w:sz w:val="28"/>
          <w:szCs w:val="28"/>
          <w:shd w:val="clear" w:color="auto" w:fill="FFFFFF"/>
        </w:rPr>
        <w:t>Кутафина</w:t>
      </w:r>
      <w:proofErr w:type="spellEnd"/>
      <w:r w:rsidRPr="00F72A87">
        <w:rPr>
          <w:sz w:val="28"/>
          <w:szCs w:val="28"/>
          <w:shd w:val="clear" w:color="auto" w:fill="FFFFFF"/>
        </w:rPr>
        <w:t xml:space="preserve"> о конституционной юстиции в науке и практик</w:t>
      </w:r>
      <w:r>
        <w:rPr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F72A87">
        <w:rPr>
          <w:sz w:val="28"/>
          <w:szCs w:val="28"/>
          <w:shd w:val="clear" w:color="auto" w:fill="FFFFFF"/>
        </w:rPr>
        <w:t>»,</w:t>
      </w:r>
      <w:r w:rsidRPr="00F72A87">
        <w:rPr>
          <w:sz w:val="28"/>
          <w:szCs w:val="28"/>
        </w:rPr>
        <w:t xml:space="preserve"> </w:t>
      </w:r>
      <w:r w:rsidRPr="00F72A87">
        <w:rPr>
          <w:bCs/>
          <w:color w:val="000000"/>
          <w:sz w:val="28"/>
          <w:szCs w:val="28"/>
        </w:rPr>
        <w:t xml:space="preserve">который состоится </w:t>
      </w:r>
      <w:r w:rsidRPr="00F72A87">
        <w:rPr>
          <w:b/>
          <w:bCs/>
          <w:color w:val="000000"/>
          <w:sz w:val="28"/>
          <w:szCs w:val="28"/>
          <w:shd w:val="clear" w:color="auto" w:fill="FFFFFF"/>
        </w:rPr>
        <w:t>25 октября 2017 года</w:t>
      </w:r>
      <w:r>
        <w:rPr>
          <w:bCs/>
          <w:color w:val="000000"/>
          <w:sz w:val="28"/>
          <w:szCs w:val="28"/>
        </w:rPr>
        <w:t>.</w:t>
      </w:r>
    </w:p>
    <w:p w:rsidR="00F72A87" w:rsidRDefault="00F72A87" w:rsidP="003353F1">
      <w:pPr>
        <w:ind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3353F1" w:rsidRDefault="00F72A87" w:rsidP="003353F1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</w:t>
      </w:r>
      <w:r w:rsidR="003353F1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5. Информация об итогах конкурсов</w:t>
      </w:r>
      <w:r w:rsidR="003353F1">
        <w:rPr>
          <w:rFonts w:eastAsia="SimSun"/>
          <w:sz w:val="28"/>
          <w:szCs w:val="28"/>
        </w:rPr>
        <w:t xml:space="preserve"> и его победителях, времени и месте проведения церемонии награждения </w:t>
      </w:r>
      <w:r>
        <w:rPr>
          <w:rFonts w:eastAsia="SimSun"/>
          <w:sz w:val="28"/>
          <w:szCs w:val="28"/>
        </w:rPr>
        <w:t>победителей конкурсов</w:t>
      </w:r>
      <w:r w:rsidR="003353F1">
        <w:rPr>
          <w:rFonts w:eastAsia="SimSun"/>
          <w:sz w:val="28"/>
          <w:szCs w:val="28"/>
        </w:rPr>
        <w:t xml:space="preserve"> размещается на официальном сайте Университета, на странице кафедры Конституционного и муниципального права.</w:t>
      </w:r>
    </w:p>
    <w:p w:rsidR="003353F1" w:rsidRDefault="003353F1" w:rsidP="003353F1">
      <w:pPr>
        <w:ind w:firstLine="567"/>
        <w:jc w:val="both"/>
        <w:rPr>
          <w:rFonts w:eastAsia="SimSun"/>
          <w:sz w:val="28"/>
          <w:szCs w:val="28"/>
        </w:rPr>
      </w:pPr>
    </w:p>
    <w:sectPr w:rsidR="003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sz w:val="28"/>
        <w:szCs w:val="28"/>
      </w:rPr>
    </w:lvl>
  </w:abstractNum>
  <w:abstractNum w:abstractNumId="1" w15:restartNumberingAfterBreak="0">
    <w:nsid w:val="166B2B58"/>
    <w:multiLevelType w:val="hybridMultilevel"/>
    <w:tmpl w:val="EDEAD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E5B"/>
    <w:multiLevelType w:val="hybridMultilevel"/>
    <w:tmpl w:val="EDEAD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2627"/>
    <w:multiLevelType w:val="hybridMultilevel"/>
    <w:tmpl w:val="DB96B91A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3044C2"/>
    <w:multiLevelType w:val="hybridMultilevel"/>
    <w:tmpl w:val="FAF05C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87107F"/>
    <w:multiLevelType w:val="hybridMultilevel"/>
    <w:tmpl w:val="45449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1"/>
    <w:rsid w:val="00087879"/>
    <w:rsid w:val="001E576C"/>
    <w:rsid w:val="003353F1"/>
    <w:rsid w:val="00351157"/>
    <w:rsid w:val="00471DBC"/>
    <w:rsid w:val="004D2BD3"/>
    <w:rsid w:val="007126CC"/>
    <w:rsid w:val="007730C4"/>
    <w:rsid w:val="007C07D6"/>
    <w:rsid w:val="009D22D9"/>
    <w:rsid w:val="00DE1F23"/>
    <w:rsid w:val="00F26BBE"/>
    <w:rsid w:val="00F72A87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3F79-1DA8-4DEF-A8E4-3784421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3F1"/>
    <w:pPr>
      <w:spacing w:before="280" w:after="280"/>
    </w:pPr>
  </w:style>
  <w:style w:type="character" w:styleId="a4">
    <w:name w:val="Strong"/>
    <w:basedOn w:val="a0"/>
    <w:qFormat/>
    <w:rsid w:val="003353F1"/>
    <w:rPr>
      <w:b/>
      <w:bCs/>
    </w:rPr>
  </w:style>
  <w:style w:type="paragraph" w:customStyle="1" w:styleId="p1">
    <w:name w:val="p1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087879"/>
  </w:style>
  <w:style w:type="character" w:customStyle="1" w:styleId="s2">
    <w:name w:val="s2"/>
    <w:basedOn w:val="a0"/>
    <w:rsid w:val="00087879"/>
  </w:style>
  <w:style w:type="paragraph" w:customStyle="1" w:styleId="p2">
    <w:name w:val="p2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3">
    <w:name w:val="p3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087879"/>
  </w:style>
  <w:style w:type="character" w:customStyle="1" w:styleId="s4">
    <w:name w:val="s4"/>
    <w:basedOn w:val="a0"/>
    <w:rsid w:val="00087879"/>
  </w:style>
  <w:style w:type="character" w:customStyle="1" w:styleId="s5">
    <w:name w:val="s5"/>
    <w:basedOn w:val="a0"/>
    <w:rsid w:val="00087879"/>
  </w:style>
  <w:style w:type="character" w:customStyle="1" w:styleId="s6">
    <w:name w:val="s6"/>
    <w:basedOn w:val="a0"/>
    <w:rsid w:val="00087879"/>
  </w:style>
  <w:style w:type="character" w:customStyle="1" w:styleId="s7">
    <w:name w:val="s7"/>
    <w:basedOn w:val="a0"/>
    <w:rsid w:val="00087879"/>
  </w:style>
  <w:style w:type="paragraph" w:customStyle="1" w:styleId="p4">
    <w:name w:val="p4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5">
    <w:name w:val="p5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0878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087879"/>
    <w:pPr>
      <w:ind w:left="720"/>
      <w:contextualSpacing/>
    </w:pPr>
    <w:rPr>
      <w:rFonts w:cs="Mangal"/>
      <w:szCs w:val="21"/>
    </w:rPr>
  </w:style>
  <w:style w:type="paragraph" w:styleId="2">
    <w:name w:val="Body Text 2"/>
    <w:basedOn w:val="a"/>
    <w:link w:val="20"/>
    <w:rsid w:val="00F72A8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72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2017-09-17T19:58:00Z</dcterms:created>
  <dcterms:modified xsi:type="dcterms:W3CDTF">2017-09-19T20:02:00Z</dcterms:modified>
</cp:coreProperties>
</file>