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41BC5" w14:textId="77777777" w:rsidR="00044669" w:rsidRDefault="00C21B4C" w:rsidP="008022C1">
      <w:pPr>
        <w:tabs>
          <w:tab w:val="left" w:pos="3333"/>
          <w:tab w:val="left" w:pos="6663"/>
        </w:tabs>
        <w:spacing w:line="240" w:lineRule="auto"/>
        <w:ind w:firstLin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5FED793" wp14:editId="4CA126BA">
            <wp:extent cx="986589" cy="9372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589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5"/>
          <w:sz w:val="20"/>
          <w:lang w:val="ru-RU" w:eastAsia="ru-RU"/>
        </w:rPr>
        <w:drawing>
          <wp:inline distT="0" distB="0" distL="0" distR="0" wp14:anchorId="5D577F04" wp14:editId="00B0A74E">
            <wp:extent cx="1983642" cy="3886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642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"/>
          <w:sz w:val="20"/>
        </w:rPr>
        <w:tab/>
      </w:r>
      <w:r>
        <w:rPr>
          <w:noProof/>
          <w:position w:val="54"/>
          <w:sz w:val="20"/>
          <w:lang w:val="ru-RU" w:eastAsia="ru-RU"/>
        </w:rPr>
        <w:drawing>
          <wp:inline distT="0" distB="0" distL="0" distR="0" wp14:anchorId="140F0F90" wp14:editId="20D4D1F2">
            <wp:extent cx="1600374" cy="3667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74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A3F7E" w14:textId="77777777" w:rsidR="00044669" w:rsidRPr="008C60E7" w:rsidRDefault="00C21B4C" w:rsidP="008022C1">
      <w:pPr>
        <w:spacing w:before="1680" w:after="2520" w:line="240" w:lineRule="auto"/>
        <w:ind w:firstLine="0"/>
        <w:jc w:val="center"/>
        <w:rPr>
          <w:b/>
          <w:sz w:val="32"/>
          <w:lang w:val="ru-RU"/>
        </w:rPr>
      </w:pPr>
      <w:r w:rsidRPr="008C60E7">
        <w:rPr>
          <w:b/>
          <w:spacing w:val="30"/>
          <w:sz w:val="32"/>
          <w:lang w:val="ru-RU"/>
        </w:rPr>
        <w:t>ПОЛОЖЕНИЕ</w:t>
      </w:r>
    </w:p>
    <w:p w14:paraId="5D62800A" w14:textId="77777777" w:rsidR="00044669" w:rsidRPr="008022C1" w:rsidRDefault="00C21B4C" w:rsidP="008022C1">
      <w:pPr>
        <w:pStyle w:val="a5"/>
        <w:spacing w:line="240" w:lineRule="auto"/>
        <w:rPr>
          <w:lang w:val="ru-RU"/>
        </w:rPr>
      </w:pPr>
      <w:r w:rsidRPr="008022C1">
        <w:rPr>
          <w:lang w:val="ru-RU"/>
        </w:rPr>
        <w:t>о</w:t>
      </w:r>
      <w:r w:rsidRPr="008022C1">
        <w:rPr>
          <w:spacing w:val="-8"/>
          <w:lang w:val="ru-RU"/>
        </w:rPr>
        <w:t xml:space="preserve"> </w:t>
      </w:r>
      <w:r>
        <w:t>X</w:t>
      </w:r>
      <w:r w:rsidRPr="008022C1">
        <w:rPr>
          <w:spacing w:val="-4"/>
          <w:lang w:val="ru-RU"/>
        </w:rPr>
        <w:t xml:space="preserve"> </w:t>
      </w:r>
      <w:r w:rsidRPr="008022C1">
        <w:rPr>
          <w:lang w:val="ru-RU"/>
        </w:rPr>
        <w:t>Всероссийском</w:t>
      </w:r>
      <w:r w:rsidRPr="008022C1">
        <w:rPr>
          <w:spacing w:val="-7"/>
          <w:lang w:val="ru-RU"/>
        </w:rPr>
        <w:t xml:space="preserve"> </w:t>
      </w:r>
      <w:r w:rsidRPr="008022C1">
        <w:rPr>
          <w:lang w:val="ru-RU"/>
        </w:rPr>
        <w:t>конкурсе</w:t>
      </w:r>
      <w:r w:rsidRPr="008022C1">
        <w:rPr>
          <w:spacing w:val="-8"/>
          <w:lang w:val="ru-RU"/>
        </w:rPr>
        <w:t xml:space="preserve"> </w:t>
      </w:r>
      <w:r w:rsidRPr="008022C1">
        <w:rPr>
          <w:lang w:val="ru-RU"/>
        </w:rPr>
        <w:t>на</w:t>
      </w:r>
      <w:r w:rsidRPr="008022C1">
        <w:rPr>
          <w:spacing w:val="-9"/>
          <w:lang w:val="ru-RU"/>
        </w:rPr>
        <w:t xml:space="preserve"> </w:t>
      </w:r>
      <w:r w:rsidRPr="008022C1">
        <w:rPr>
          <w:lang w:val="ru-RU"/>
        </w:rPr>
        <w:t>лучшую студенческую научную работу</w:t>
      </w:r>
      <w:r w:rsidR="008022C1">
        <w:rPr>
          <w:lang w:val="ru-RU"/>
        </w:rPr>
        <w:t xml:space="preserve"> </w:t>
      </w:r>
      <w:r w:rsidRPr="008022C1">
        <w:rPr>
          <w:lang w:val="ru-RU"/>
        </w:rPr>
        <w:t>по</w:t>
      </w:r>
      <w:r w:rsidRPr="008022C1">
        <w:rPr>
          <w:spacing w:val="-6"/>
          <w:lang w:val="ru-RU"/>
        </w:rPr>
        <w:t xml:space="preserve"> </w:t>
      </w:r>
      <w:r w:rsidRPr="008022C1">
        <w:rPr>
          <w:lang w:val="ru-RU"/>
        </w:rPr>
        <w:t>административному</w:t>
      </w:r>
      <w:r w:rsidRPr="008022C1">
        <w:rPr>
          <w:spacing w:val="-2"/>
          <w:lang w:val="ru-RU"/>
        </w:rPr>
        <w:t xml:space="preserve"> </w:t>
      </w:r>
      <w:r w:rsidRPr="008022C1">
        <w:rPr>
          <w:lang w:val="ru-RU"/>
        </w:rPr>
        <w:t>праву</w:t>
      </w:r>
      <w:r w:rsidRPr="008022C1">
        <w:rPr>
          <w:spacing w:val="-3"/>
          <w:lang w:val="ru-RU"/>
        </w:rPr>
        <w:t xml:space="preserve"> </w:t>
      </w:r>
      <w:r w:rsidRPr="008022C1">
        <w:rPr>
          <w:lang w:val="ru-RU"/>
        </w:rPr>
        <w:t>и</w:t>
      </w:r>
      <w:r w:rsidRPr="008022C1">
        <w:rPr>
          <w:spacing w:val="-4"/>
          <w:lang w:val="ru-RU"/>
        </w:rPr>
        <w:t xml:space="preserve"> </w:t>
      </w:r>
      <w:r w:rsidRPr="008022C1">
        <w:rPr>
          <w:spacing w:val="-2"/>
          <w:lang w:val="ru-RU"/>
        </w:rPr>
        <w:t>процессу</w:t>
      </w:r>
    </w:p>
    <w:p w14:paraId="26D6F379" w14:textId="77777777" w:rsidR="00044669" w:rsidRDefault="00043FC4" w:rsidP="008022C1">
      <w:pPr>
        <w:spacing w:before="6000" w:line="240" w:lineRule="auto"/>
        <w:ind w:firstLine="0"/>
        <w:jc w:val="center"/>
        <w:rPr>
          <w:b/>
        </w:rPr>
      </w:pPr>
      <w:r>
        <w:rPr>
          <w:b/>
          <w:spacing w:val="-2"/>
          <w:lang w:val="ru-RU"/>
        </w:rPr>
        <w:t>Москва</w:t>
      </w:r>
      <w:r w:rsidR="00C21B4C">
        <w:rPr>
          <w:b/>
          <w:spacing w:val="-2"/>
        </w:rPr>
        <w:t xml:space="preserve"> </w:t>
      </w:r>
      <w:r w:rsidR="00C21B4C">
        <w:rPr>
          <w:b/>
          <w:spacing w:val="-4"/>
        </w:rPr>
        <w:t>202</w:t>
      </w:r>
      <w:r w:rsidR="000C1C98">
        <w:rPr>
          <w:b/>
          <w:spacing w:val="-4"/>
        </w:rPr>
        <w:t>5</w:t>
      </w:r>
    </w:p>
    <w:p w14:paraId="1F473BC1" w14:textId="77777777" w:rsidR="00044669" w:rsidRDefault="00044669" w:rsidP="008022C1">
      <w:pPr>
        <w:spacing w:line="240" w:lineRule="auto"/>
        <w:ind w:firstLine="0"/>
        <w:jc w:val="center"/>
        <w:sectPr w:rsidR="00044669">
          <w:type w:val="continuous"/>
          <w:pgSz w:w="11910" w:h="16840"/>
          <w:pgMar w:top="1120" w:right="460" w:bottom="280" w:left="900" w:header="720" w:footer="720" w:gutter="0"/>
          <w:cols w:space="720"/>
        </w:sectPr>
      </w:pPr>
    </w:p>
    <w:p w14:paraId="0ACC29F1" w14:textId="77777777" w:rsidR="00044669" w:rsidRPr="005536AC" w:rsidRDefault="008022C1" w:rsidP="008022C1">
      <w:pPr>
        <w:pStyle w:val="1"/>
        <w:rPr>
          <w:lang w:val="ru-RU"/>
        </w:rPr>
      </w:pPr>
      <w:r w:rsidRPr="005536AC">
        <w:lastRenderedPageBreak/>
        <w:t>I</w:t>
      </w:r>
      <w:r w:rsidRPr="005536AC">
        <w:rPr>
          <w:lang w:val="ru-RU"/>
        </w:rPr>
        <w:t xml:space="preserve">. </w:t>
      </w:r>
      <w:r w:rsidR="00C21B4C" w:rsidRPr="005536AC">
        <w:rPr>
          <w:lang w:val="ru-RU"/>
        </w:rPr>
        <w:t>ОБЩИЕ</w:t>
      </w:r>
      <w:r w:rsidR="00C21B4C" w:rsidRPr="005536AC">
        <w:rPr>
          <w:spacing w:val="-4"/>
          <w:lang w:val="ru-RU"/>
        </w:rPr>
        <w:t xml:space="preserve"> </w:t>
      </w:r>
      <w:r w:rsidR="00C21B4C" w:rsidRPr="005536AC">
        <w:rPr>
          <w:lang w:val="ru-RU"/>
        </w:rPr>
        <w:t>ПОЛОЖЕНИЯ</w:t>
      </w:r>
    </w:p>
    <w:p w14:paraId="5571B953" w14:textId="77777777" w:rsidR="00044669" w:rsidRPr="005536AC" w:rsidRDefault="00C21B4C" w:rsidP="008022C1">
      <w:pPr>
        <w:pStyle w:val="a"/>
        <w:numPr>
          <w:ilvl w:val="1"/>
          <w:numId w:val="7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Настоящее положение регламентирует поря</w:t>
      </w:r>
      <w:r w:rsidR="008022C1" w:rsidRPr="005536AC">
        <w:rPr>
          <w:szCs w:val="28"/>
          <w:lang w:val="ru-RU"/>
        </w:rPr>
        <w:t>док организации и проведе</w:t>
      </w:r>
      <w:r w:rsidR="000C1C98" w:rsidRPr="005536AC">
        <w:rPr>
          <w:szCs w:val="28"/>
          <w:lang w:val="ru-RU"/>
        </w:rPr>
        <w:t xml:space="preserve">ния </w:t>
      </w:r>
      <w:r w:rsidRPr="005536AC">
        <w:rPr>
          <w:szCs w:val="28"/>
        </w:rPr>
        <w:t>X</w:t>
      </w:r>
      <w:r w:rsidRPr="005536AC">
        <w:rPr>
          <w:szCs w:val="28"/>
          <w:lang w:val="ru-RU"/>
        </w:rPr>
        <w:t xml:space="preserve"> Всероссийского конкурса на лучшую сту</w:t>
      </w:r>
      <w:r w:rsidR="008022C1" w:rsidRPr="005536AC">
        <w:rPr>
          <w:szCs w:val="28"/>
          <w:lang w:val="ru-RU"/>
        </w:rPr>
        <w:t>денческую научную работу по ад</w:t>
      </w:r>
      <w:r w:rsidRPr="005536AC">
        <w:rPr>
          <w:szCs w:val="28"/>
          <w:lang w:val="ru-RU"/>
        </w:rPr>
        <w:t>министративному праву и процессу (далее – Конкурс).</w:t>
      </w:r>
    </w:p>
    <w:p w14:paraId="06DF7687" w14:textId="77777777" w:rsidR="00044669" w:rsidRPr="005536AC" w:rsidRDefault="008022C1" w:rsidP="008022C1">
      <w:pPr>
        <w:pStyle w:val="a"/>
        <w:numPr>
          <w:ilvl w:val="1"/>
          <w:numId w:val="7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Целью</w:t>
      </w:r>
      <w:r w:rsidR="00C21B4C" w:rsidRPr="005536AC">
        <w:rPr>
          <w:szCs w:val="28"/>
          <w:lang w:val="ru-RU"/>
        </w:rPr>
        <w:t xml:space="preserve"> конкурса является повышение интереса студентов к актуальным проблемам административного права и процесса.</w:t>
      </w:r>
    </w:p>
    <w:p w14:paraId="45D2D68F" w14:textId="77777777" w:rsidR="00044669" w:rsidRPr="008C60E7" w:rsidRDefault="00C21B4C" w:rsidP="008022C1">
      <w:pPr>
        <w:pStyle w:val="a"/>
        <w:numPr>
          <w:ilvl w:val="1"/>
          <w:numId w:val="7"/>
        </w:numPr>
        <w:tabs>
          <w:tab w:val="left" w:pos="1647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Основанием</w:t>
      </w:r>
      <w:r w:rsidRPr="008C60E7">
        <w:rPr>
          <w:spacing w:val="-8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для</w:t>
      </w:r>
      <w:r w:rsidRPr="008C60E7">
        <w:rPr>
          <w:spacing w:val="-8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проведения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Конкурса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являются</w:t>
      </w:r>
      <w:r w:rsidRPr="008C60E7">
        <w:rPr>
          <w:spacing w:val="-6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следующие</w:t>
      </w:r>
      <w:r w:rsidRPr="008C60E7">
        <w:rPr>
          <w:spacing w:val="-7"/>
          <w:szCs w:val="28"/>
          <w:lang w:val="ru-RU"/>
        </w:rPr>
        <w:t xml:space="preserve"> </w:t>
      </w:r>
      <w:r w:rsidRPr="008C60E7">
        <w:rPr>
          <w:spacing w:val="-2"/>
          <w:szCs w:val="28"/>
          <w:lang w:val="ru-RU"/>
        </w:rPr>
        <w:t>документы:</w:t>
      </w:r>
    </w:p>
    <w:p w14:paraId="447E0AA9" w14:textId="77777777" w:rsidR="00044669" w:rsidRPr="008C60E7" w:rsidRDefault="00C21B4C" w:rsidP="008022C1">
      <w:pPr>
        <w:pStyle w:val="a"/>
        <w:numPr>
          <w:ilvl w:val="2"/>
          <w:numId w:val="7"/>
        </w:numPr>
        <w:tabs>
          <w:tab w:val="left" w:pos="1265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Федеральный закон «Об образовании в Российской Федерации» от 29.12.2012 г. № 273-ФЗ;</w:t>
      </w:r>
    </w:p>
    <w:p w14:paraId="326BBFA6" w14:textId="77777777" w:rsidR="00044669" w:rsidRPr="008C60E7" w:rsidRDefault="00C21B4C" w:rsidP="008022C1">
      <w:pPr>
        <w:pStyle w:val="a"/>
        <w:numPr>
          <w:ilvl w:val="2"/>
          <w:numId w:val="7"/>
        </w:numPr>
        <w:tabs>
          <w:tab w:val="left" w:pos="1191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Государственная программа «Развитие образования» на 2018-2025 годы, утвержденная распоряжением Правительства Российской Федерации от 26 декабря 2017 г. № 1642;</w:t>
      </w:r>
    </w:p>
    <w:p w14:paraId="6AA41D5E" w14:textId="77777777" w:rsidR="00044669" w:rsidRPr="00043FC4" w:rsidRDefault="00C21B4C" w:rsidP="008022C1">
      <w:pPr>
        <w:pStyle w:val="a"/>
        <w:numPr>
          <w:ilvl w:val="2"/>
          <w:numId w:val="7"/>
        </w:numPr>
        <w:tabs>
          <w:tab w:val="left" w:pos="1109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 xml:space="preserve">Устав ФГАОУ ВО «Московский государственный юридический университет имени О.Е. Кутафина (МГЮА) </w:t>
      </w:r>
      <w:r w:rsidR="000C1C98" w:rsidRPr="008C60E7">
        <w:rPr>
          <w:szCs w:val="28"/>
          <w:lang w:val="ru-RU"/>
        </w:rPr>
        <w:t>– (далее Университет имени О.Е.</w:t>
      </w:r>
      <w:r w:rsidR="000C1C98" w:rsidRPr="005536AC">
        <w:rPr>
          <w:szCs w:val="28"/>
        </w:rPr>
        <w:t> </w:t>
      </w:r>
      <w:r w:rsidRPr="008C60E7">
        <w:rPr>
          <w:szCs w:val="28"/>
          <w:lang w:val="ru-RU"/>
        </w:rPr>
        <w:t>Кутафина</w:t>
      </w:r>
      <w:r w:rsidRPr="008C60E7">
        <w:rPr>
          <w:spacing w:val="40"/>
          <w:szCs w:val="28"/>
          <w:lang w:val="ru-RU"/>
        </w:rPr>
        <w:t xml:space="preserve"> </w:t>
      </w:r>
      <w:r w:rsidRPr="008C60E7">
        <w:rPr>
          <w:spacing w:val="-2"/>
          <w:szCs w:val="28"/>
          <w:lang w:val="ru-RU"/>
        </w:rPr>
        <w:t>(МГЮА);</w:t>
      </w:r>
    </w:p>
    <w:p w14:paraId="350785BA" w14:textId="77777777" w:rsidR="008022C1" w:rsidRPr="005536AC" w:rsidRDefault="00C21B4C" w:rsidP="008022C1">
      <w:pPr>
        <w:pStyle w:val="a"/>
        <w:numPr>
          <w:ilvl w:val="2"/>
          <w:numId w:val="7"/>
        </w:numPr>
        <w:tabs>
          <w:tab w:val="left" w:pos="1103"/>
        </w:tabs>
        <w:spacing w:line="240" w:lineRule="auto"/>
        <w:ind w:left="0" w:firstLine="0"/>
        <w:jc w:val="both"/>
        <w:rPr>
          <w:szCs w:val="28"/>
        </w:rPr>
      </w:pPr>
      <w:r w:rsidRPr="00043FC4">
        <w:rPr>
          <w:szCs w:val="28"/>
          <w:lang w:val="ru-RU"/>
        </w:rPr>
        <w:t>Устав</w:t>
      </w:r>
      <w:r w:rsidRPr="00043FC4">
        <w:rPr>
          <w:spacing w:val="-9"/>
          <w:szCs w:val="28"/>
          <w:lang w:val="ru-RU"/>
        </w:rPr>
        <w:t xml:space="preserve"> </w:t>
      </w:r>
      <w:r w:rsidRPr="00043FC4">
        <w:rPr>
          <w:szCs w:val="28"/>
          <w:lang w:val="ru-RU"/>
        </w:rPr>
        <w:t>Национальной</w:t>
      </w:r>
      <w:r w:rsidRPr="00043FC4">
        <w:rPr>
          <w:spacing w:val="-9"/>
          <w:szCs w:val="28"/>
          <w:lang w:val="ru-RU"/>
        </w:rPr>
        <w:t xml:space="preserve"> </w:t>
      </w:r>
      <w:r w:rsidRPr="00043FC4">
        <w:rPr>
          <w:szCs w:val="28"/>
          <w:lang w:val="ru-RU"/>
        </w:rPr>
        <w:t>ассоциации</w:t>
      </w:r>
      <w:r w:rsidRPr="005536AC">
        <w:rPr>
          <w:spacing w:val="-9"/>
          <w:szCs w:val="28"/>
        </w:rPr>
        <w:t xml:space="preserve"> </w:t>
      </w:r>
      <w:r w:rsidRPr="005536AC">
        <w:rPr>
          <w:spacing w:val="-2"/>
          <w:szCs w:val="28"/>
        </w:rPr>
        <w:t>административистов.</w:t>
      </w:r>
    </w:p>
    <w:p w14:paraId="7CA1FD98" w14:textId="77777777" w:rsidR="008022C1" w:rsidRPr="005536AC" w:rsidRDefault="008022C1" w:rsidP="00043FC4">
      <w:pPr>
        <w:pStyle w:val="a"/>
        <w:numPr>
          <w:ilvl w:val="0"/>
          <w:numId w:val="0"/>
        </w:numPr>
        <w:tabs>
          <w:tab w:val="left" w:pos="1103"/>
        </w:tabs>
        <w:spacing w:line="240" w:lineRule="auto"/>
        <w:jc w:val="both"/>
        <w:rPr>
          <w:szCs w:val="28"/>
        </w:rPr>
      </w:pPr>
    </w:p>
    <w:p w14:paraId="6D8AA5EE" w14:textId="77777777" w:rsidR="00044669" w:rsidRPr="005536AC" w:rsidRDefault="008022C1" w:rsidP="008022C1">
      <w:pPr>
        <w:pStyle w:val="1"/>
        <w:rPr>
          <w:lang w:val="ru-RU"/>
        </w:rPr>
      </w:pPr>
      <w:r w:rsidRPr="005536AC">
        <w:t>II</w:t>
      </w:r>
      <w:r w:rsidRPr="005536AC">
        <w:rPr>
          <w:lang w:val="ru-RU"/>
        </w:rPr>
        <w:t xml:space="preserve">. </w:t>
      </w:r>
      <w:r w:rsidR="00C21B4C" w:rsidRPr="005536AC">
        <w:rPr>
          <w:lang w:val="ru-RU"/>
        </w:rPr>
        <w:t>УЧАСТНИКИ</w:t>
      </w:r>
      <w:r w:rsidR="00C21B4C" w:rsidRPr="005536AC">
        <w:rPr>
          <w:spacing w:val="-13"/>
          <w:lang w:val="ru-RU"/>
        </w:rPr>
        <w:t xml:space="preserve"> </w:t>
      </w:r>
      <w:r w:rsidR="00C21B4C" w:rsidRPr="005536AC">
        <w:rPr>
          <w:spacing w:val="-2"/>
          <w:lang w:val="ru-RU"/>
        </w:rPr>
        <w:t>КОНКУРСА</w:t>
      </w:r>
    </w:p>
    <w:p w14:paraId="7B0C8315" w14:textId="77777777" w:rsidR="00044669" w:rsidRPr="005536AC" w:rsidRDefault="00C21B4C" w:rsidP="008022C1">
      <w:pPr>
        <w:pStyle w:val="a4"/>
        <w:spacing w:line="240" w:lineRule="auto"/>
        <w:ind w:left="0" w:firstLine="720"/>
      </w:pPr>
      <w:r w:rsidRPr="005536AC">
        <w:t>К участию в Конкурсе допускаются обучающиеся любых форм обучения юридических факультетов (институтов) образовательных организаций высшего об</w:t>
      </w:r>
      <w:r w:rsidRPr="005536AC">
        <w:rPr>
          <w:spacing w:val="-2"/>
        </w:rPr>
        <w:t>разования.</w:t>
      </w:r>
    </w:p>
    <w:p w14:paraId="2A0DC4ED" w14:textId="77777777" w:rsidR="00044669" w:rsidRPr="005536AC" w:rsidRDefault="008022C1" w:rsidP="008022C1">
      <w:pPr>
        <w:pStyle w:val="1"/>
        <w:rPr>
          <w:lang w:val="ru-RU"/>
        </w:rPr>
      </w:pPr>
      <w:r w:rsidRPr="005536AC">
        <w:t>III</w:t>
      </w:r>
      <w:r w:rsidRPr="005536AC">
        <w:rPr>
          <w:lang w:val="ru-RU"/>
        </w:rPr>
        <w:t xml:space="preserve">. </w:t>
      </w:r>
      <w:r w:rsidR="00C21B4C" w:rsidRPr="005536AC">
        <w:rPr>
          <w:lang w:val="ru-RU"/>
        </w:rPr>
        <w:t>ОРГАНИЗАТОРЫ</w:t>
      </w:r>
      <w:r w:rsidR="00C21B4C" w:rsidRPr="005536AC">
        <w:rPr>
          <w:spacing w:val="-12"/>
          <w:lang w:val="ru-RU"/>
        </w:rPr>
        <w:t xml:space="preserve"> </w:t>
      </w:r>
      <w:r w:rsidR="00C21B4C" w:rsidRPr="005536AC">
        <w:rPr>
          <w:spacing w:val="-2"/>
          <w:lang w:val="ru-RU"/>
        </w:rPr>
        <w:t>КОНКУРСА</w:t>
      </w:r>
    </w:p>
    <w:p w14:paraId="6D487B28" w14:textId="77777777" w:rsidR="00044669" w:rsidRPr="00043FC4" w:rsidRDefault="00C21B4C" w:rsidP="008022C1">
      <w:pPr>
        <w:pStyle w:val="a"/>
        <w:numPr>
          <w:ilvl w:val="1"/>
          <w:numId w:val="6"/>
        </w:numPr>
        <w:tabs>
          <w:tab w:val="left" w:pos="1646"/>
        </w:tabs>
        <w:spacing w:line="240" w:lineRule="auto"/>
        <w:ind w:left="0" w:firstLine="720"/>
        <w:jc w:val="both"/>
        <w:rPr>
          <w:lang w:val="ru-RU"/>
        </w:rPr>
      </w:pPr>
      <w:r w:rsidRPr="005536AC">
        <w:rPr>
          <w:szCs w:val="28"/>
          <w:lang w:val="ru-RU"/>
        </w:rPr>
        <w:t>Организатором и инициатором Конкурса являются кафедра административного права и п</w:t>
      </w:r>
      <w:r w:rsidR="000C1C98" w:rsidRPr="005536AC">
        <w:rPr>
          <w:szCs w:val="28"/>
          <w:lang w:val="ru-RU"/>
        </w:rPr>
        <w:t>роцесса</w:t>
      </w:r>
      <w:r w:rsidR="00043FC4">
        <w:rPr>
          <w:szCs w:val="28"/>
          <w:lang w:val="ru-RU"/>
        </w:rPr>
        <w:t xml:space="preserve"> имени Л.Л. Попова</w:t>
      </w:r>
      <w:r w:rsidR="000C1C98" w:rsidRPr="005536AC">
        <w:rPr>
          <w:szCs w:val="28"/>
          <w:lang w:val="ru-RU"/>
        </w:rPr>
        <w:t xml:space="preserve"> Университета имени О.Е.</w:t>
      </w:r>
      <w:r w:rsidR="000C1C98" w:rsidRPr="005536AC">
        <w:rPr>
          <w:szCs w:val="28"/>
        </w:rPr>
        <w:t> </w:t>
      </w:r>
      <w:r w:rsidR="000C1C98" w:rsidRPr="005536AC">
        <w:rPr>
          <w:szCs w:val="28"/>
          <w:lang w:val="ru-RU"/>
        </w:rPr>
        <w:t>Кутафина (</w:t>
      </w:r>
      <w:r w:rsidR="000C1C98" w:rsidRPr="008C60E7">
        <w:rPr>
          <w:szCs w:val="28"/>
          <w:lang w:val="ru-RU"/>
        </w:rPr>
        <w:t>МГЮА) и Нацио</w:t>
      </w:r>
      <w:r w:rsidRPr="008C60E7">
        <w:rPr>
          <w:szCs w:val="28"/>
          <w:lang w:val="ru-RU"/>
        </w:rPr>
        <w:t>нальная ассоциация административистов.</w:t>
      </w:r>
      <w:r w:rsidRPr="00043FC4">
        <w:rPr>
          <w:szCs w:val="28"/>
          <w:lang w:val="ru-RU"/>
        </w:rPr>
        <w:t xml:space="preserve"> Компания «Консультант Плюс» и журнал</w:t>
      </w:r>
      <w:r w:rsidR="002946C4">
        <w:rPr>
          <w:szCs w:val="28"/>
          <w:lang w:val="ru-RU"/>
        </w:rPr>
        <w:t xml:space="preserve"> </w:t>
      </w:r>
      <w:r w:rsidRPr="00043FC4">
        <w:rPr>
          <w:lang w:val="ru-RU"/>
        </w:rPr>
        <w:t>«Вестник</w:t>
      </w:r>
      <w:r w:rsidRPr="00043FC4">
        <w:rPr>
          <w:spacing w:val="-9"/>
          <w:lang w:val="ru-RU"/>
        </w:rPr>
        <w:t xml:space="preserve"> </w:t>
      </w:r>
      <w:r w:rsidRPr="00043FC4">
        <w:rPr>
          <w:lang w:val="ru-RU"/>
        </w:rPr>
        <w:t>ВГУ.</w:t>
      </w:r>
      <w:r w:rsidRPr="00043FC4">
        <w:rPr>
          <w:spacing w:val="-6"/>
          <w:lang w:val="ru-RU"/>
        </w:rPr>
        <w:t xml:space="preserve"> </w:t>
      </w:r>
      <w:r w:rsidRPr="00043FC4">
        <w:rPr>
          <w:lang w:val="ru-RU"/>
        </w:rPr>
        <w:t>Серия:</w:t>
      </w:r>
      <w:r w:rsidRPr="00043FC4">
        <w:rPr>
          <w:spacing w:val="-5"/>
          <w:lang w:val="ru-RU"/>
        </w:rPr>
        <w:t xml:space="preserve"> </w:t>
      </w:r>
      <w:r w:rsidRPr="00043FC4">
        <w:rPr>
          <w:lang w:val="ru-RU"/>
        </w:rPr>
        <w:t>Право»</w:t>
      </w:r>
      <w:r w:rsidRPr="00043FC4">
        <w:rPr>
          <w:spacing w:val="-6"/>
          <w:lang w:val="ru-RU"/>
        </w:rPr>
        <w:t xml:space="preserve"> </w:t>
      </w:r>
      <w:r w:rsidRPr="00043FC4">
        <w:rPr>
          <w:lang w:val="ru-RU"/>
        </w:rPr>
        <w:t>выступают</w:t>
      </w:r>
      <w:r w:rsidRPr="00043FC4">
        <w:rPr>
          <w:spacing w:val="-7"/>
          <w:lang w:val="ru-RU"/>
        </w:rPr>
        <w:t xml:space="preserve"> </w:t>
      </w:r>
      <w:r w:rsidRPr="00043FC4">
        <w:rPr>
          <w:lang w:val="ru-RU"/>
        </w:rPr>
        <w:t>информационными</w:t>
      </w:r>
      <w:r w:rsidRPr="00043FC4">
        <w:rPr>
          <w:spacing w:val="-6"/>
          <w:lang w:val="ru-RU"/>
        </w:rPr>
        <w:t xml:space="preserve"> </w:t>
      </w:r>
      <w:r w:rsidRPr="00043FC4">
        <w:rPr>
          <w:lang w:val="ru-RU"/>
        </w:rPr>
        <w:t>партнерами</w:t>
      </w:r>
      <w:r w:rsidRPr="00043FC4">
        <w:rPr>
          <w:spacing w:val="-5"/>
          <w:lang w:val="ru-RU"/>
        </w:rPr>
        <w:t xml:space="preserve"> </w:t>
      </w:r>
      <w:r w:rsidRPr="00043FC4">
        <w:rPr>
          <w:spacing w:val="-2"/>
          <w:lang w:val="ru-RU"/>
        </w:rPr>
        <w:t>Конкурса.</w:t>
      </w:r>
    </w:p>
    <w:p w14:paraId="10A99D2D" w14:textId="77777777" w:rsidR="00044669" w:rsidRPr="008C60E7" w:rsidRDefault="00C21B4C" w:rsidP="008022C1">
      <w:pPr>
        <w:pStyle w:val="a"/>
        <w:numPr>
          <w:ilvl w:val="1"/>
          <w:numId w:val="6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Организационный комитет (далее – Оргкомитет) является руководящим органом Конкурса, осуществляющим общее управление процессом проведения Конкурса</w:t>
      </w:r>
      <w:r w:rsidRPr="008C60E7">
        <w:rPr>
          <w:spacing w:val="-3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и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контроль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над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соблюдением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настоящего</w:t>
      </w:r>
      <w:r w:rsidRPr="008C60E7">
        <w:rPr>
          <w:spacing w:val="-2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Положения. Состав</w:t>
      </w:r>
      <w:r w:rsidRPr="008C60E7">
        <w:rPr>
          <w:spacing w:val="-3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Оргкомитета и Председатель Оргкомитета утверждается Правлением Национальной ассоциации административистов по согласованию с проректором по научно-исследовательской деятельности Университета имени О.Е. Кутафина (МГЮА).</w:t>
      </w:r>
    </w:p>
    <w:p w14:paraId="55FF93B3" w14:textId="77777777" w:rsidR="00044669" w:rsidRPr="008C60E7" w:rsidRDefault="00C21B4C" w:rsidP="008022C1">
      <w:pPr>
        <w:pStyle w:val="a"/>
        <w:numPr>
          <w:ilvl w:val="1"/>
          <w:numId w:val="6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Членами Оргкомитета могут быть члены Национальной ассоциации административистов и (или) представители профессорско-преподавательского состава Университета имени О.Е. Кутафина (МГЮА).</w:t>
      </w:r>
    </w:p>
    <w:p w14:paraId="48D21763" w14:textId="77777777" w:rsidR="00044669" w:rsidRPr="005536AC" w:rsidRDefault="00C21B4C" w:rsidP="008022C1">
      <w:pPr>
        <w:pStyle w:val="a"/>
        <w:numPr>
          <w:ilvl w:val="1"/>
          <w:numId w:val="6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 xml:space="preserve">Оргкомитет осуществляет методическое обеспечение Конкурса; информирует потенциальных участников Конкурса; осуществляет сбор заявок и </w:t>
      </w:r>
      <w:r w:rsidRPr="005536AC">
        <w:rPr>
          <w:szCs w:val="28"/>
          <w:lang w:val="ru-RU"/>
        </w:rPr>
        <w:lastRenderedPageBreak/>
        <w:t>материалов участников, их формальный отбор; организует публикацию результатов Конкурса; информирует победителей Конкурса и обеспечивает их награждение.</w:t>
      </w:r>
    </w:p>
    <w:p w14:paraId="3ED8173E" w14:textId="77777777" w:rsidR="000C1C98" w:rsidRPr="005536AC" w:rsidRDefault="000C1C98" w:rsidP="008022C1">
      <w:pPr>
        <w:pStyle w:val="a"/>
        <w:numPr>
          <w:ilvl w:val="0"/>
          <w:numId w:val="0"/>
        </w:numPr>
        <w:tabs>
          <w:tab w:val="left" w:pos="1646"/>
        </w:tabs>
        <w:spacing w:line="240" w:lineRule="auto"/>
        <w:ind w:firstLine="720"/>
        <w:jc w:val="both"/>
        <w:rPr>
          <w:szCs w:val="28"/>
          <w:lang w:val="ru-RU"/>
        </w:rPr>
      </w:pPr>
    </w:p>
    <w:p w14:paraId="03007D0B" w14:textId="77777777" w:rsidR="00044669" w:rsidRPr="005536AC" w:rsidRDefault="008022C1" w:rsidP="008022C1">
      <w:pPr>
        <w:pStyle w:val="1"/>
        <w:rPr>
          <w:lang w:val="ru-RU"/>
        </w:rPr>
      </w:pPr>
      <w:r w:rsidRPr="005536AC">
        <w:t>IV</w:t>
      </w:r>
      <w:r w:rsidRPr="005536AC">
        <w:rPr>
          <w:lang w:val="ru-RU"/>
        </w:rPr>
        <w:t xml:space="preserve">. </w:t>
      </w:r>
      <w:r w:rsidR="00C21B4C" w:rsidRPr="005536AC">
        <w:rPr>
          <w:lang w:val="ru-RU"/>
        </w:rPr>
        <w:t>ЖЮРИ</w:t>
      </w:r>
      <w:r w:rsidR="00C21B4C" w:rsidRPr="005536AC">
        <w:rPr>
          <w:spacing w:val="-1"/>
          <w:lang w:val="ru-RU"/>
        </w:rPr>
        <w:t xml:space="preserve"> </w:t>
      </w:r>
      <w:r w:rsidR="00C21B4C" w:rsidRPr="005536AC">
        <w:rPr>
          <w:lang w:val="ru-RU"/>
        </w:rPr>
        <w:t>КОНКУРСА</w:t>
      </w:r>
    </w:p>
    <w:p w14:paraId="44C9C877" w14:textId="77777777" w:rsidR="00044669" w:rsidRPr="005536AC" w:rsidRDefault="00C21B4C" w:rsidP="008022C1">
      <w:pPr>
        <w:pStyle w:val="a"/>
        <w:numPr>
          <w:ilvl w:val="1"/>
          <w:numId w:val="5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Для проведения Конкурса и определения победителей Организационным комитетом формируется коллегиальный орган – Жюри Конкурса (далее – Жю</w:t>
      </w:r>
      <w:r w:rsidRPr="005536AC">
        <w:rPr>
          <w:spacing w:val="-4"/>
          <w:szCs w:val="28"/>
          <w:lang w:val="ru-RU"/>
        </w:rPr>
        <w:t>ри).</w:t>
      </w:r>
    </w:p>
    <w:p w14:paraId="0C1C634A" w14:textId="77777777" w:rsidR="00044669" w:rsidRPr="005536AC" w:rsidRDefault="00C21B4C" w:rsidP="00043FC4">
      <w:pPr>
        <w:pStyle w:val="a"/>
        <w:numPr>
          <w:ilvl w:val="1"/>
          <w:numId w:val="5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</w:rPr>
      </w:pPr>
      <w:r w:rsidRPr="005536AC">
        <w:rPr>
          <w:szCs w:val="28"/>
          <w:lang w:val="ru-RU"/>
        </w:rPr>
        <w:t>Члены Жюри, включая Председателя, назначаются Правлением Национальной ассоциации административистов по представлению</w:t>
      </w:r>
      <w:r w:rsidRPr="00043FC4">
        <w:rPr>
          <w:szCs w:val="28"/>
          <w:lang w:val="ru-RU"/>
        </w:rPr>
        <w:t xml:space="preserve"> Оргкомитета Конкурса. </w:t>
      </w:r>
      <w:r w:rsidR="00043FC4" w:rsidRPr="00043FC4">
        <w:rPr>
          <w:szCs w:val="28"/>
          <w:lang w:val="ru-RU"/>
        </w:rPr>
        <w:t xml:space="preserve">Жюри формируется из членов Национальной ассоциации </w:t>
      </w:r>
      <w:r w:rsidRPr="005536AC">
        <w:rPr>
          <w:szCs w:val="28"/>
        </w:rPr>
        <w:t>административистов.</w:t>
      </w:r>
    </w:p>
    <w:p w14:paraId="3819C122" w14:textId="77777777" w:rsidR="00044669" w:rsidRPr="008C60E7" w:rsidRDefault="00C21B4C" w:rsidP="008022C1">
      <w:pPr>
        <w:pStyle w:val="a"/>
        <w:numPr>
          <w:ilvl w:val="1"/>
          <w:numId w:val="5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Жюри должно осуществлять объективную и справедливую оценку</w:t>
      </w:r>
      <w:r w:rsidRPr="008C60E7">
        <w:rPr>
          <w:spacing w:val="-1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работ участников по правилам, утвержденным Организационным комитетом.</w:t>
      </w:r>
    </w:p>
    <w:p w14:paraId="4F13187B" w14:textId="77777777" w:rsidR="00044669" w:rsidRPr="008C60E7" w:rsidRDefault="00C21B4C" w:rsidP="008022C1">
      <w:pPr>
        <w:pStyle w:val="a"/>
        <w:numPr>
          <w:ilvl w:val="1"/>
          <w:numId w:val="5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Жюри состоит из нечетного количества членов. В состав Жюри могут входить члены Организационного комитета.</w:t>
      </w:r>
    </w:p>
    <w:p w14:paraId="2A9F0C70" w14:textId="77777777" w:rsidR="00044669" w:rsidRPr="008C60E7" w:rsidRDefault="00C21B4C" w:rsidP="008022C1">
      <w:pPr>
        <w:pStyle w:val="a"/>
        <w:numPr>
          <w:ilvl w:val="1"/>
          <w:numId w:val="5"/>
        </w:numPr>
        <w:tabs>
          <w:tab w:val="left" w:pos="1647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Жюри</w:t>
      </w:r>
      <w:r w:rsidRPr="008C60E7">
        <w:rPr>
          <w:spacing w:val="-8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принимает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все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решения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простым</w:t>
      </w:r>
      <w:r w:rsidRPr="008C60E7">
        <w:rPr>
          <w:spacing w:val="-7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большинством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pacing w:val="-2"/>
          <w:szCs w:val="28"/>
          <w:lang w:val="ru-RU"/>
        </w:rPr>
        <w:t>голосов.</w:t>
      </w:r>
    </w:p>
    <w:p w14:paraId="32ACF1CA" w14:textId="77777777" w:rsidR="00044669" w:rsidRPr="008C60E7" w:rsidRDefault="00C21B4C" w:rsidP="008022C1">
      <w:pPr>
        <w:pStyle w:val="a"/>
        <w:numPr>
          <w:ilvl w:val="1"/>
          <w:numId w:val="5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Каждым</w:t>
      </w:r>
      <w:r w:rsidRPr="008C60E7">
        <w:rPr>
          <w:spacing w:val="-2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членом</w:t>
      </w:r>
      <w:r w:rsidRPr="008C60E7">
        <w:rPr>
          <w:spacing w:val="-2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Жюри</w:t>
      </w:r>
      <w:r w:rsidRPr="008C60E7">
        <w:rPr>
          <w:spacing w:val="-1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на</w:t>
      </w:r>
      <w:r w:rsidRPr="008C60E7">
        <w:rPr>
          <w:spacing w:val="-2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финальном</w:t>
      </w:r>
      <w:r w:rsidRPr="008C60E7">
        <w:rPr>
          <w:spacing w:val="-2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этапе</w:t>
      </w:r>
      <w:r w:rsidRPr="008C60E7">
        <w:rPr>
          <w:spacing w:val="-1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Конкурса</w:t>
      </w:r>
      <w:r w:rsidRPr="008C60E7">
        <w:rPr>
          <w:spacing w:val="-2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ведутся</w:t>
      </w:r>
      <w:r w:rsidRPr="008C60E7">
        <w:rPr>
          <w:spacing w:val="-2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отдельные Протоколы, в которых фиксируется оценка работы каждого участника.</w:t>
      </w:r>
    </w:p>
    <w:p w14:paraId="2FC4A8B4" w14:textId="77777777" w:rsidR="00044669" w:rsidRPr="008C60E7" w:rsidRDefault="00C21B4C" w:rsidP="008022C1">
      <w:pPr>
        <w:pStyle w:val="a"/>
        <w:numPr>
          <w:ilvl w:val="1"/>
          <w:numId w:val="5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По окончании финального этапа Конкурса Председатель Жюри на основании протоколов членов Жюри составляет Сводный протокол. Сводный протокол является основанием для определения победителей Конкурса.</w:t>
      </w:r>
      <w:r w:rsidR="000C1C98" w:rsidRPr="008C60E7">
        <w:rPr>
          <w:szCs w:val="28"/>
          <w:lang w:val="ru-RU"/>
        </w:rPr>
        <w:t xml:space="preserve"> Любой член Жюри имеет право не</w:t>
      </w:r>
      <w:r w:rsidR="000C1C98" w:rsidRPr="005536AC">
        <w:rPr>
          <w:szCs w:val="28"/>
        </w:rPr>
        <w:t> </w:t>
      </w:r>
      <w:r w:rsidRPr="008C60E7">
        <w:rPr>
          <w:szCs w:val="28"/>
          <w:lang w:val="ru-RU"/>
        </w:rPr>
        <w:t>подписывать Сводный протокол и приложить к Сводному</w:t>
      </w:r>
      <w:r w:rsidRPr="008C60E7">
        <w:rPr>
          <w:spacing w:val="-1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протоколу свое особое мнение.</w:t>
      </w:r>
    </w:p>
    <w:p w14:paraId="2688BE76" w14:textId="77777777" w:rsidR="00044669" w:rsidRPr="008C60E7" w:rsidRDefault="00C21B4C" w:rsidP="008022C1">
      <w:pPr>
        <w:pStyle w:val="a"/>
        <w:numPr>
          <w:ilvl w:val="1"/>
          <w:numId w:val="5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Жюри имеет право по своему усмотрению разрешать любые споры, возникающие при проведении Конкурса.</w:t>
      </w:r>
    </w:p>
    <w:p w14:paraId="66FF69C4" w14:textId="77777777" w:rsidR="00044669" w:rsidRPr="005536AC" w:rsidRDefault="00044669" w:rsidP="008022C1">
      <w:pPr>
        <w:pStyle w:val="a4"/>
        <w:spacing w:line="240" w:lineRule="auto"/>
        <w:ind w:left="0" w:firstLine="720"/>
      </w:pPr>
    </w:p>
    <w:p w14:paraId="6F89672E" w14:textId="77777777" w:rsidR="00044669" w:rsidRPr="005536AC" w:rsidRDefault="008022C1" w:rsidP="008022C1">
      <w:pPr>
        <w:pStyle w:val="1"/>
        <w:rPr>
          <w:lang w:val="ru-RU"/>
        </w:rPr>
      </w:pPr>
      <w:r w:rsidRPr="005536AC">
        <w:t>V</w:t>
      </w:r>
      <w:r w:rsidRPr="005536AC">
        <w:rPr>
          <w:lang w:val="ru-RU"/>
        </w:rPr>
        <w:t xml:space="preserve">. </w:t>
      </w:r>
      <w:r w:rsidR="00C21B4C" w:rsidRPr="005536AC">
        <w:rPr>
          <w:lang w:val="ru-RU"/>
        </w:rPr>
        <w:t>ПОРЯДОК</w:t>
      </w:r>
      <w:r w:rsidR="00C21B4C" w:rsidRPr="005536AC">
        <w:rPr>
          <w:spacing w:val="-9"/>
          <w:lang w:val="ru-RU"/>
        </w:rPr>
        <w:t xml:space="preserve"> </w:t>
      </w:r>
      <w:r w:rsidR="00C21B4C" w:rsidRPr="005536AC">
        <w:rPr>
          <w:lang w:val="ru-RU"/>
        </w:rPr>
        <w:t>ПРОВЕДЕНИЯ</w:t>
      </w:r>
      <w:r w:rsidR="00C21B4C" w:rsidRPr="005536AC">
        <w:rPr>
          <w:spacing w:val="-10"/>
          <w:lang w:val="ru-RU"/>
        </w:rPr>
        <w:t xml:space="preserve"> </w:t>
      </w:r>
      <w:r w:rsidR="00C21B4C" w:rsidRPr="005536AC">
        <w:rPr>
          <w:spacing w:val="-2"/>
          <w:lang w:val="ru-RU"/>
        </w:rPr>
        <w:t>КОНКУРСА</w:t>
      </w:r>
    </w:p>
    <w:p w14:paraId="05484DE5" w14:textId="370CA9FF" w:rsidR="00044669" w:rsidRPr="008C60E7" w:rsidRDefault="00C21B4C" w:rsidP="008022C1">
      <w:pPr>
        <w:pStyle w:val="a"/>
        <w:numPr>
          <w:ilvl w:val="1"/>
          <w:numId w:val="4"/>
        </w:numPr>
        <w:tabs>
          <w:tab w:val="left" w:pos="1363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 xml:space="preserve">Информация об условиях проведения Конкурса размещается на официальных сайтах Национальной ассоциации административистов </w:t>
      </w:r>
      <w:hyperlink r:id="rId11">
        <w:r w:rsidRPr="005536AC">
          <w:rPr>
            <w:color w:val="0000FF"/>
            <w:szCs w:val="28"/>
            <w:u w:val="single" w:color="0000FF"/>
          </w:rPr>
          <w:t>http</w:t>
        </w:r>
        <w:r w:rsidRPr="008C60E7">
          <w:rPr>
            <w:color w:val="0000FF"/>
            <w:szCs w:val="28"/>
            <w:u w:val="single" w:color="0000FF"/>
            <w:lang w:val="ru-RU"/>
          </w:rPr>
          <w:t>://</w:t>
        </w:r>
        <w:r w:rsidRPr="005536AC">
          <w:rPr>
            <w:color w:val="0000FF"/>
            <w:szCs w:val="28"/>
            <w:u w:val="single" w:color="0000FF"/>
          </w:rPr>
          <w:t>www</w:t>
        </w:r>
        <w:r w:rsidRPr="008C60E7">
          <w:rPr>
            <w:color w:val="0000FF"/>
            <w:szCs w:val="28"/>
            <w:u w:val="single" w:color="0000FF"/>
            <w:lang w:val="ru-RU"/>
          </w:rPr>
          <w:t>.</w:t>
        </w:r>
        <w:r w:rsidRPr="005536AC">
          <w:rPr>
            <w:color w:val="0000FF"/>
            <w:szCs w:val="28"/>
            <w:u w:val="single" w:color="0000FF"/>
          </w:rPr>
          <w:t>admin</w:t>
        </w:r>
        <w:r w:rsidRPr="008C60E7">
          <w:rPr>
            <w:color w:val="0000FF"/>
            <w:szCs w:val="28"/>
            <w:u w:val="single" w:color="0000FF"/>
            <w:lang w:val="ru-RU"/>
          </w:rPr>
          <w:t>-</w:t>
        </w:r>
        <w:proofErr w:type="spellStart"/>
        <w:r w:rsidRPr="005536AC">
          <w:rPr>
            <w:color w:val="0000FF"/>
            <w:szCs w:val="28"/>
            <w:u w:val="single" w:color="0000FF"/>
          </w:rPr>
          <w:t>sc</w:t>
        </w:r>
        <w:proofErr w:type="spellEnd"/>
        <w:r w:rsidRPr="008C60E7">
          <w:rPr>
            <w:color w:val="0000FF"/>
            <w:szCs w:val="28"/>
            <w:u w:val="single" w:color="0000FF"/>
            <w:lang w:val="ru-RU"/>
          </w:rPr>
          <w:t>.</w:t>
        </w:r>
        <w:proofErr w:type="spellStart"/>
        <w:r w:rsidRPr="005536AC">
          <w:rPr>
            <w:color w:val="0000FF"/>
            <w:szCs w:val="28"/>
            <w:u w:val="single" w:color="0000FF"/>
          </w:rPr>
          <w:t>ru</w:t>
        </w:r>
        <w:proofErr w:type="spellEnd"/>
      </w:hyperlink>
      <w:r w:rsidRPr="008C60E7">
        <w:rPr>
          <w:color w:val="0000FF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и Университета имени О.Е. Кутафина (МГЮА) на страниц</w:t>
      </w:r>
      <w:r w:rsidR="00C22C6B">
        <w:rPr>
          <w:szCs w:val="28"/>
          <w:lang w:val="ru-RU"/>
        </w:rPr>
        <w:t>ах «</w:t>
      </w:r>
      <w:hyperlink r:id="rId12" w:history="1">
        <w:r w:rsidR="00C22C6B" w:rsidRPr="00C22C6B">
          <w:rPr>
            <w:rStyle w:val="a9"/>
            <w:szCs w:val="28"/>
            <w:lang w:val="ru-RU"/>
          </w:rPr>
          <w:t>Кафедра административного права и процесса имени Л.Л. Попова</w:t>
        </w:r>
      </w:hyperlink>
      <w:r w:rsidR="00C22C6B">
        <w:rPr>
          <w:szCs w:val="28"/>
          <w:lang w:val="ru-RU"/>
        </w:rPr>
        <w:t>» и</w:t>
      </w:r>
      <w:r w:rsidRPr="008C60E7">
        <w:rPr>
          <w:spacing w:val="40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«</w:t>
      </w:r>
      <w:hyperlink r:id="rId13" w:history="1">
        <w:r w:rsidR="00C22C6B" w:rsidRPr="00C22C6B">
          <w:rPr>
            <w:rStyle w:val="a9"/>
            <w:szCs w:val="28"/>
            <w:lang w:val="ru-RU"/>
          </w:rPr>
          <w:t>Национальная ассоциация административистов</w:t>
        </w:r>
      </w:hyperlink>
      <w:r w:rsidRPr="008C60E7">
        <w:rPr>
          <w:szCs w:val="28"/>
          <w:lang w:val="ru-RU"/>
        </w:rPr>
        <w:t>».</w:t>
      </w:r>
    </w:p>
    <w:p w14:paraId="41E0F92C" w14:textId="77777777" w:rsidR="00044669" w:rsidRPr="008C60E7" w:rsidRDefault="00C21B4C" w:rsidP="008022C1">
      <w:pPr>
        <w:pStyle w:val="a"/>
        <w:numPr>
          <w:ilvl w:val="1"/>
          <w:numId w:val="4"/>
        </w:numPr>
        <w:tabs>
          <w:tab w:val="left" w:pos="1364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Конкурс</w:t>
      </w:r>
      <w:r w:rsidRPr="008C60E7">
        <w:rPr>
          <w:spacing w:val="-7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проводится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в</w:t>
      </w:r>
      <w:r w:rsidRPr="008C60E7">
        <w:rPr>
          <w:spacing w:val="-6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три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pacing w:val="-2"/>
          <w:szCs w:val="28"/>
          <w:lang w:val="ru-RU"/>
        </w:rPr>
        <w:t>этапа.</w:t>
      </w:r>
    </w:p>
    <w:p w14:paraId="6EC3E28D" w14:textId="7BE26F41" w:rsidR="00043FC4" w:rsidRPr="00301323" w:rsidRDefault="00C21B4C" w:rsidP="00301323">
      <w:pPr>
        <w:pStyle w:val="a"/>
        <w:numPr>
          <w:ilvl w:val="1"/>
          <w:numId w:val="4"/>
        </w:numPr>
        <w:tabs>
          <w:tab w:val="left" w:pos="1363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301323">
        <w:rPr>
          <w:szCs w:val="28"/>
          <w:lang w:val="ru-RU"/>
        </w:rPr>
        <w:t>На первом этапе Конкурса номинанты до 20 сентября 202</w:t>
      </w:r>
      <w:r w:rsidR="000C1C98" w:rsidRPr="00301323">
        <w:rPr>
          <w:szCs w:val="28"/>
          <w:lang w:val="ru-RU"/>
        </w:rPr>
        <w:t>5</w:t>
      </w:r>
      <w:r w:rsidRPr="00301323">
        <w:rPr>
          <w:szCs w:val="28"/>
          <w:lang w:val="ru-RU"/>
        </w:rPr>
        <w:t xml:space="preserve"> года должны пройти электронную регистрацию</w:t>
      </w:r>
      <w:r w:rsidR="00CC76E4" w:rsidRPr="00301323">
        <w:rPr>
          <w:szCs w:val="28"/>
          <w:lang w:val="ru-RU"/>
        </w:rPr>
        <w:t>.</w:t>
      </w:r>
      <w:r w:rsidR="00301323" w:rsidRPr="00301323">
        <w:rPr>
          <w:szCs w:val="28"/>
          <w:lang w:val="ru-RU"/>
        </w:rPr>
        <w:t xml:space="preserve"> </w:t>
      </w:r>
      <w:r w:rsidR="00043FC4" w:rsidRPr="00301323">
        <w:rPr>
          <w:szCs w:val="28"/>
          <w:lang w:val="ru-RU"/>
        </w:rPr>
        <w:t xml:space="preserve">Ссылка на электронную регистрацию </w:t>
      </w:r>
      <w:r w:rsidR="00C22C6B">
        <w:rPr>
          <w:szCs w:val="28"/>
          <w:lang w:val="ru-RU"/>
        </w:rPr>
        <w:t xml:space="preserve">размещена </w:t>
      </w:r>
      <w:r w:rsidR="00C22C6B" w:rsidRPr="008C60E7">
        <w:rPr>
          <w:szCs w:val="28"/>
          <w:lang w:val="ru-RU"/>
        </w:rPr>
        <w:t xml:space="preserve">на </w:t>
      </w:r>
      <w:r w:rsidR="00C22C6B">
        <w:rPr>
          <w:szCs w:val="28"/>
          <w:lang w:val="ru-RU"/>
        </w:rPr>
        <w:t xml:space="preserve">сайте </w:t>
      </w:r>
      <w:bookmarkStart w:id="0" w:name="_GoBack"/>
      <w:bookmarkEnd w:id="0"/>
      <w:r w:rsidR="00C22C6B" w:rsidRPr="008C60E7">
        <w:rPr>
          <w:szCs w:val="28"/>
          <w:lang w:val="ru-RU"/>
        </w:rPr>
        <w:t>Университета имени О.Е. Кутафина (МГЮА)</w:t>
      </w:r>
      <w:r w:rsidR="00C22C6B">
        <w:rPr>
          <w:szCs w:val="28"/>
          <w:lang w:val="ru-RU"/>
        </w:rPr>
        <w:t xml:space="preserve"> на </w:t>
      </w:r>
      <w:r w:rsidR="00C22C6B" w:rsidRPr="008C60E7">
        <w:rPr>
          <w:szCs w:val="28"/>
          <w:lang w:val="ru-RU"/>
        </w:rPr>
        <w:t>странице</w:t>
      </w:r>
      <w:r w:rsidR="00C22C6B" w:rsidRPr="008C60E7">
        <w:rPr>
          <w:spacing w:val="40"/>
          <w:szCs w:val="28"/>
          <w:lang w:val="ru-RU"/>
        </w:rPr>
        <w:t xml:space="preserve"> </w:t>
      </w:r>
      <w:r w:rsidR="00C22C6B" w:rsidRPr="008C60E7">
        <w:rPr>
          <w:szCs w:val="28"/>
          <w:lang w:val="ru-RU"/>
        </w:rPr>
        <w:t>«</w:t>
      </w:r>
      <w:hyperlink r:id="rId14" w:history="1">
        <w:r w:rsidR="00C22C6B" w:rsidRPr="00C22C6B">
          <w:rPr>
            <w:rStyle w:val="a9"/>
            <w:szCs w:val="28"/>
            <w:lang w:val="ru-RU"/>
          </w:rPr>
          <w:t>Национальная ассоциация административистов</w:t>
        </w:r>
      </w:hyperlink>
      <w:r w:rsidR="00C22C6B" w:rsidRPr="008C60E7">
        <w:rPr>
          <w:szCs w:val="28"/>
          <w:lang w:val="ru-RU"/>
        </w:rPr>
        <w:t>»</w:t>
      </w:r>
      <w:r w:rsidR="00C22C6B">
        <w:rPr>
          <w:szCs w:val="28"/>
          <w:lang w:val="ru-RU"/>
        </w:rPr>
        <w:t xml:space="preserve"> в разделе «Новости и мероприятия»</w:t>
      </w:r>
    </w:p>
    <w:p w14:paraId="6BD725B2" w14:textId="50C7F05A" w:rsidR="00044669" w:rsidRPr="008C60E7" w:rsidRDefault="00C21B4C" w:rsidP="008022C1">
      <w:pPr>
        <w:pStyle w:val="a"/>
        <w:numPr>
          <w:ilvl w:val="1"/>
          <w:numId w:val="4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На втором этапе в срок до 15 октября 202</w:t>
      </w:r>
      <w:r w:rsidR="00CC76E4" w:rsidRPr="005536AC">
        <w:rPr>
          <w:szCs w:val="28"/>
          <w:lang w:val="ru-RU"/>
        </w:rPr>
        <w:t>5</w:t>
      </w:r>
      <w:r w:rsidRPr="005536AC">
        <w:rPr>
          <w:szCs w:val="28"/>
          <w:lang w:val="ru-RU"/>
        </w:rPr>
        <w:t xml:space="preserve"> года представить</w:t>
      </w:r>
      <w:r w:rsidR="000C1C98" w:rsidRPr="005536AC">
        <w:rPr>
          <w:szCs w:val="28"/>
          <w:lang w:val="ru-RU"/>
        </w:rPr>
        <w:t xml:space="preserve"> </w:t>
      </w:r>
      <w:r w:rsidRPr="005536AC">
        <w:rPr>
          <w:szCs w:val="28"/>
          <w:lang w:val="ru-RU"/>
        </w:rPr>
        <w:t xml:space="preserve">научные работы на электронную почту Конкурса: </w:t>
      </w:r>
      <w:hyperlink r:id="rId15">
        <w:r w:rsidRPr="005536AC">
          <w:rPr>
            <w:color w:val="0000FF"/>
            <w:szCs w:val="28"/>
            <w:u w:val="single" w:color="0000FF"/>
          </w:rPr>
          <w:t>naas</w:t>
        </w:r>
        <w:r w:rsidRPr="005536AC">
          <w:rPr>
            <w:color w:val="0000FF"/>
            <w:szCs w:val="28"/>
            <w:u w:val="single" w:color="0000FF"/>
            <w:lang w:val="ru-RU"/>
          </w:rPr>
          <w:t>.</w:t>
        </w:r>
        <w:r w:rsidRPr="005536AC">
          <w:rPr>
            <w:color w:val="0000FF"/>
            <w:szCs w:val="28"/>
            <w:u w:val="single" w:color="0000FF"/>
          </w:rPr>
          <w:t>pravo</w:t>
        </w:r>
        <w:r w:rsidRPr="005536AC">
          <w:rPr>
            <w:color w:val="0000FF"/>
            <w:szCs w:val="28"/>
            <w:u w:val="single" w:color="0000FF"/>
            <w:lang w:val="ru-RU"/>
          </w:rPr>
          <w:t>@</w:t>
        </w:r>
        <w:r w:rsidRPr="005536AC">
          <w:rPr>
            <w:color w:val="0000FF"/>
            <w:szCs w:val="28"/>
            <w:u w:val="single" w:color="0000FF"/>
          </w:rPr>
          <w:t>yandex</w:t>
        </w:r>
        <w:r w:rsidRPr="005536AC">
          <w:rPr>
            <w:color w:val="0000FF"/>
            <w:szCs w:val="28"/>
            <w:u w:val="single" w:color="0000FF"/>
            <w:lang w:val="ru-RU"/>
          </w:rPr>
          <w:t>.</w:t>
        </w:r>
        <w:proofErr w:type="spellStart"/>
        <w:r w:rsidRPr="005536AC">
          <w:rPr>
            <w:color w:val="0000FF"/>
            <w:szCs w:val="28"/>
            <w:u w:val="single" w:color="0000FF"/>
          </w:rPr>
          <w:t>ru</w:t>
        </w:r>
        <w:proofErr w:type="spellEnd"/>
      </w:hyperlink>
      <w:r w:rsidR="000C1C98" w:rsidRPr="005536AC">
        <w:rPr>
          <w:color w:val="0000FF"/>
          <w:szCs w:val="28"/>
          <w:u w:val="single" w:color="0000FF"/>
          <w:lang w:val="ru-RU"/>
        </w:rPr>
        <w:t xml:space="preserve"> </w:t>
      </w:r>
      <w:r w:rsidR="000C1C98" w:rsidRPr="005536AC">
        <w:rPr>
          <w:szCs w:val="28"/>
          <w:u w:color="0000FF"/>
          <w:lang w:val="ru-RU"/>
        </w:rPr>
        <w:t xml:space="preserve">с </w:t>
      </w:r>
      <w:r w:rsidR="000C1C98" w:rsidRPr="005536AC">
        <w:rPr>
          <w:b/>
          <w:szCs w:val="28"/>
          <w:u w:color="0000FF"/>
          <w:lang w:val="ru-RU"/>
        </w:rPr>
        <w:t>обязательным</w:t>
      </w:r>
      <w:r w:rsidR="000C1C98" w:rsidRPr="005536AC">
        <w:rPr>
          <w:szCs w:val="28"/>
          <w:u w:color="0000FF"/>
          <w:lang w:val="ru-RU"/>
        </w:rPr>
        <w:t xml:space="preserve"> указанием темы письма «</w:t>
      </w:r>
      <w:r w:rsidR="000C1C98" w:rsidRPr="005536AC">
        <w:rPr>
          <w:i/>
          <w:szCs w:val="28"/>
          <w:u w:color="0000FF"/>
        </w:rPr>
        <w:t>X</w:t>
      </w:r>
      <w:r w:rsidR="000C1C98" w:rsidRPr="005536AC">
        <w:rPr>
          <w:i/>
          <w:szCs w:val="28"/>
          <w:u w:color="0000FF"/>
          <w:lang w:val="ru-RU"/>
        </w:rPr>
        <w:t xml:space="preserve"> Конкурс НАСА. </w:t>
      </w:r>
      <w:r w:rsidR="000C1C98" w:rsidRPr="008C60E7">
        <w:rPr>
          <w:i/>
          <w:szCs w:val="28"/>
          <w:u w:color="0000FF"/>
          <w:lang w:val="ru-RU"/>
        </w:rPr>
        <w:t>Статья</w:t>
      </w:r>
      <w:r w:rsidR="000C1C98" w:rsidRPr="008C60E7">
        <w:rPr>
          <w:szCs w:val="28"/>
          <w:u w:color="0000FF"/>
          <w:lang w:val="ru-RU"/>
        </w:rPr>
        <w:t>» (без кавычек</w:t>
      </w:r>
      <w:r w:rsidR="000C1C98" w:rsidRPr="008C60E7">
        <w:rPr>
          <w:szCs w:val="28"/>
          <w:lang w:val="ru-RU"/>
        </w:rPr>
        <w:t>)</w:t>
      </w:r>
      <w:r w:rsidRPr="008C60E7">
        <w:rPr>
          <w:szCs w:val="28"/>
          <w:lang w:val="ru-RU"/>
        </w:rPr>
        <w:t xml:space="preserve">, </w:t>
      </w:r>
      <w:r w:rsidR="00ED4562">
        <w:rPr>
          <w:szCs w:val="28"/>
          <w:lang w:val="ru-RU"/>
        </w:rPr>
        <w:t>копию последней страницы, лично подписанной участником и научным руководителем (</w:t>
      </w:r>
      <w:r w:rsidR="00ED4562" w:rsidRPr="00ED4562">
        <w:rPr>
          <w:b/>
          <w:szCs w:val="28"/>
          <w:lang w:val="ru-RU"/>
        </w:rPr>
        <w:t>в формате .</w:t>
      </w:r>
      <w:r w:rsidR="00ED4562" w:rsidRPr="00ED4562">
        <w:rPr>
          <w:b/>
          <w:szCs w:val="28"/>
        </w:rPr>
        <w:t>pdf</w:t>
      </w:r>
      <w:r w:rsidR="00ED4562">
        <w:rPr>
          <w:szCs w:val="28"/>
          <w:lang w:val="ru-RU"/>
        </w:rPr>
        <w:t xml:space="preserve">), </w:t>
      </w:r>
      <w:r w:rsidR="00ED4562">
        <w:rPr>
          <w:szCs w:val="28"/>
          <w:lang w:val="ru-RU"/>
        </w:rPr>
        <w:lastRenderedPageBreak/>
        <w:t>а также</w:t>
      </w:r>
      <w:r w:rsidR="00ED4562" w:rsidRPr="00ED4562">
        <w:rPr>
          <w:szCs w:val="28"/>
          <w:lang w:val="ru-RU"/>
        </w:rPr>
        <w:t xml:space="preserve"> </w:t>
      </w:r>
      <w:r w:rsidR="00ED4562" w:rsidRPr="008C60E7">
        <w:rPr>
          <w:szCs w:val="28"/>
          <w:lang w:val="ru-RU"/>
        </w:rPr>
        <w:t>справку об оригинальности работы</w:t>
      </w:r>
      <w:r w:rsidRPr="008C60E7">
        <w:rPr>
          <w:szCs w:val="28"/>
          <w:lang w:val="ru-RU"/>
        </w:rPr>
        <w:t>.</w:t>
      </w:r>
      <w:r w:rsidR="000C1C98" w:rsidRPr="008C60E7">
        <w:rPr>
          <w:szCs w:val="28"/>
          <w:lang w:val="ru-RU"/>
        </w:rPr>
        <w:t xml:space="preserve"> </w:t>
      </w:r>
      <w:r w:rsidR="000C1C98" w:rsidRPr="005536AC">
        <w:rPr>
          <w:szCs w:val="28"/>
          <w:lang w:val="ru-RU"/>
        </w:rPr>
        <w:t>Научная работа</w:t>
      </w:r>
      <w:r w:rsidR="00ED4562">
        <w:rPr>
          <w:szCs w:val="28"/>
          <w:lang w:val="ru-RU"/>
        </w:rPr>
        <w:t>, копия последней страницы с подписями</w:t>
      </w:r>
      <w:r w:rsidR="000C1C98" w:rsidRPr="005536AC">
        <w:rPr>
          <w:szCs w:val="28"/>
          <w:lang w:val="ru-RU"/>
        </w:rPr>
        <w:t xml:space="preserve"> и справка об оригинальности работы направляются </w:t>
      </w:r>
      <w:r w:rsidR="000C1C98" w:rsidRPr="005536AC">
        <w:rPr>
          <w:b/>
          <w:szCs w:val="28"/>
          <w:lang w:val="ru-RU"/>
        </w:rPr>
        <w:t>одним письмом</w:t>
      </w:r>
      <w:r w:rsidR="000C1C98" w:rsidRPr="005536AC">
        <w:rPr>
          <w:szCs w:val="28"/>
          <w:lang w:val="ru-RU"/>
        </w:rPr>
        <w:t>.</w:t>
      </w:r>
      <w:r w:rsidRPr="005536AC">
        <w:rPr>
          <w:szCs w:val="28"/>
          <w:lang w:val="ru-RU"/>
        </w:rPr>
        <w:t xml:space="preserve"> </w:t>
      </w:r>
      <w:r w:rsidRPr="008C60E7">
        <w:rPr>
          <w:i/>
          <w:szCs w:val="28"/>
          <w:lang w:val="ru-RU"/>
        </w:rPr>
        <w:t>Требуемый процент оригинальности – 70</w:t>
      </w:r>
      <w:r w:rsidRPr="008C60E7">
        <w:rPr>
          <w:i/>
          <w:spacing w:val="-2"/>
          <w:szCs w:val="28"/>
          <w:lang w:val="ru-RU"/>
        </w:rPr>
        <w:t xml:space="preserve"> </w:t>
      </w:r>
      <w:r w:rsidRPr="008C60E7">
        <w:rPr>
          <w:i/>
          <w:szCs w:val="28"/>
          <w:lang w:val="ru-RU"/>
        </w:rPr>
        <w:t xml:space="preserve">% </w:t>
      </w:r>
      <w:r w:rsidR="000C1C98" w:rsidRPr="008C60E7">
        <w:rPr>
          <w:i/>
          <w:szCs w:val="28"/>
          <w:lang w:val="ru-RU"/>
        </w:rPr>
        <w:t>без учета ци</w:t>
      </w:r>
      <w:r w:rsidRPr="008C60E7">
        <w:rPr>
          <w:i/>
          <w:szCs w:val="28"/>
          <w:lang w:val="ru-RU"/>
        </w:rPr>
        <w:t xml:space="preserve">тирования. </w:t>
      </w:r>
      <w:r w:rsidRPr="005536AC">
        <w:rPr>
          <w:szCs w:val="28"/>
          <w:lang w:val="ru-RU"/>
        </w:rPr>
        <w:t xml:space="preserve">При выявлении некорректных заимствований работа участника </w:t>
      </w:r>
      <w:r w:rsidR="000C1C98" w:rsidRPr="005536AC">
        <w:rPr>
          <w:szCs w:val="28"/>
          <w:lang w:val="ru-RU"/>
        </w:rPr>
        <w:t>не</w:t>
      </w:r>
      <w:r w:rsidR="00CC76E4" w:rsidRPr="005536AC">
        <w:rPr>
          <w:szCs w:val="28"/>
          <w:lang w:val="ru-RU"/>
        </w:rPr>
        <w:t> </w:t>
      </w:r>
      <w:r w:rsidR="000C1C98" w:rsidRPr="005536AC">
        <w:rPr>
          <w:szCs w:val="28"/>
          <w:lang w:val="ru-RU"/>
        </w:rPr>
        <w:t>до</w:t>
      </w:r>
      <w:r w:rsidRPr="005536AC">
        <w:rPr>
          <w:szCs w:val="28"/>
          <w:lang w:val="ru-RU"/>
        </w:rPr>
        <w:t>пускается</w:t>
      </w:r>
      <w:r w:rsidRPr="005536AC">
        <w:rPr>
          <w:spacing w:val="40"/>
          <w:szCs w:val="28"/>
          <w:lang w:val="ru-RU"/>
        </w:rPr>
        <w:t xml:space="preserve"> </w:t>
      </w:r>
      <w:r w:rsidRPr="005536AC">
        <w:rPr>
          <w:szCs w:val="28"/>
          <w:lang w:val="ru-RU"/>
        </w:rPr>
        <w:t xml:space="preserve">к конкурсному отбору. </w:t>
      </w:r>
      <w:r w:rsidRPr="008C60E7">
        <w:rPr>
          <w:szCs w:val="28"/>
          <w:lang w:val="ru-RU"/>
        </w:rPr>
        <w:t>Оргкомитет дол</w:t>
      </w:r>
      <w:r w:rsidR="000C1C98" w:rsidRPr="008C60E7">
        <w:rPr>
          <w:szCs w:val="28"/>
          <w:lang w:val="ru-RU"/>
        </w:rPr>
        <w:t>жен будет обсудить заявку и вы</w:t>
      </w:r>
      <w:r w:rsidRPr="008C60E7">
        <w:rPr>
          <w:szCs w:val="28"/>
          <w:lang w:val="ru-RU"/>
        </w:rPr>
        <w:t>нести заключение о соответствии работы требованиям, указанным в п. 6 Положения о Конкурсе.</w:t>
      </w:r>
    </w:p>
    <w:p w14:paraId="37CDFBDA" w14:textId="77777777" w:rsidR="00044669" w:rsidRPr="005536AC" w:rsidRDefault="00C21B4C" w:rsidP="008022C1">
      <w:pPr>
        <w:spacing w:line="240" w:lineRule="auto"/>
        <w:ind w:firstLine="720"/>
        <w:rPr>
          <w:b/>
          <w:szCs w:val="28"/>
          <w:lang w:val="ru-RU"/>
        </w:rPr>
      </w:pPr>
      <w:r w:rsidRPr="005536AC">
        <w:rPr>
          <w:b/>
          <w:i/>
          <w:szCs w:val="28"/>
          <w:lang w:val="ru-RU"/>
        </w:rPr>
        <w:t>Работы,</w:t>
      </w:r>
      <w:r w:rsidRPr="005536AC">
        <w:rPr>
          <w:b/>
          <w:i/>
          <w:spacing w:val="-8"/>
          <w:szCs w:val="28"/>
          <w:lang w:val="ru-RU"/>
        </w:rPr>
        <w:t xml:space="preserve"> </w:t>
      </w:r>
      <w:r w:rsidRPr="005536AC">
        <w:rPr>
          <w:b/>
          <w:i/>
          <w:szCs w:val="28"/>
          <w:lang w:val="ru-RU"/>
        </w:rPr>
        <w:t>направленные</w:t>
      </w:r>
      <w:r w:rsidRPr="005536AC">
        <w:rPr>
          <w:b/>
          <w:i/>
          <w:spacing w:val="-5"/>
          <w:szCs w:val="28"/>
          <w:lang w:val="ru-RU"/>
        </w:rPr>
        <w:t xml:space="preserve"> </w:t>
      </w:r>
      <w:r w:rsidRPr="005536AC">
        <w:rPr>
          <w:b/>
          <w:i/>
          <w:szCs w:val="28"/>
          <w:lang w:val="ru-RU"/>
        </w:rPr>
        <w:t>позднее</w:t>
      </w:r>
      <w:r w:rsidRPr="005536AC">
        <w:rPr>
          <w:b/>
          <w:i/>
          <w:spacing w:val="-4"/>
          <w:szCs w:val="28"/>
          <w:lang w:val="ru-RU"/>
        </w:rPr>
        <w:t xml:space="preserve"> </w:t>
      </w:r>
      <w:r w:rsidRPr="005536AC">
        <w:rPr>
          <w:b/>
          <w:i/>
          <w:szCs w:val="28"/>
          <w:lang w:val="ru-RU"/>
        </w:rPr>
        <w:t>указанного</w:t>
      </w:r>
      <w:r w:rsidRPr="005536AC">
        <w:rPr>
          <w:b/>
          <w:i/>
          <w:spacing w:val="-7"/>
          <w:szCs w:val="28"/>
          <w:lang w:val="ru-RU"/>
        </w:rPr>
        <w:t xml:space="preserve"> </w:t>
      </w:r>
      <w:r w:rsidRPr="005536AC">
        <w:rPr>
          <w:b/>
          <w:i/>
          <w:szCs w:val="28"/>
          <w:lang w:val="ru-RU"/>
        </w:rPr>
        <w:t>срока,</w:t>
      </w:r>
      <w:r w:rsidRPr="005536AC">
        <w:rPr>
          <w:b/>
          <w:i/>
          <w:spacing w:val="-5"/>
          <w:szCs w:val="28"/>
          <w:lang w:val="ru-RU"/>
        </w:rPr>
        <w:t xml:space="preserve"> </w:t>
      </w:r>
      <w:r w:rsidRPr="005536AC">
        <w:rPr>
          <w:b/>
          <w:i/>
          <w:szCs w:val="28"/>
          <w:lang w:val="ru-RU"/>
        </w:rPr>
        <w:t>не</w:t>
      </w:r>
      <w:r w:rsidR="00CC76E4" w:rsidRPr="005536AC">
        <w:rPr>
          <w:b/>
          <w:i/>
          <w:spacing w:val="-8"/>
          <w:szCs w:val="28"/>
          <w:lang w:val="ru-RU"/>
        </w:rPr>
        <w:t> </w:t>
      </w:r>
      <w:r w:rsidRPr="005536AC">
        <w:rPr>
          <w:b/>
          <w:i/>
          <w:spacing w:val="-2"/>
          <w:szCs w:val="28"/>
          <w:lang w:val="ru-RU"/>
        </w:rPr>
        <w:t>рассматриваются</w:t>
      </w:r>
      <w:r w:rsidRPr="005536AC">
        <w:rPr>
          <w:b/>
          <w:spacing w:val="-2"/>
          <w:szCs w:val="28"/>
          <w:lang w:val="ru-RU"/>
        </w:rPr>
        <w:t>.</w:t>
      </w:r>
    </w:p>
    <w:p w14:paraId="74439A1B" w14:textId="77777777" w:rsidR="00044669" w:rsidRPr="005536AC" w:rsidRDefault="00C21B4C" w:rsidP="008022C1">
      <w:pPr>
        <w:pStyle w:val="a"/>
        <w:numPr>
          <w:ilvl w:val="1"/>
          <w:numId w:val="4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Третий этап проводится до 10 декабря 202</w:t>
      </w:r>
      <w:r w:rsidR="00CC76E4" w:rsidRPr="005536AC">
        <w:rPr>
          <w:szCs w:val="28"/>
          <w:lang w:val="ru-RU"/>
        </w:rPr>
        <w:t>5</w:t>
      </w:r>
      <w:r w:rsidRPr="005536AC">
        <w:rPr>
          <w:szCs w:val="28"/>
          <w:lang w:val="ru-RU"/>
        </w:rPr>
        <w:t xml:space="preserve"> года. На третьем этапе производится экспертиза представленных статей и Жюри подводит итоги Конкурса с размещением информации на официальных сайтах Национальной ассоциации административистов </w:t>
      </w:r>
      <w:hyperlink r:id="rId16">
        <w:r w:rsidRPr="005536AC">
          <w:rPr>
            <w:color w:val="0000FF"/>
            <w:szCs w:val="28"/>
            <w:u w:val="single" w:color="0000FF"/>
          </w:rPr>
          <w:t>http</w:t>
        </w:r>
        <w:r w:rsidRPr="005536AC">
          <w:rPr>
            <w:color w:val="0000FF"/>
            <w:szCs w:val="28"/>
            <w:u w:val="single" w:color="0000FF"/>
            <w:lang w:val="ru-RU"/>
          </w:rPr>
          <w:t>://</w:t>
        </w:r>
        <w:r w:rsidRPr="005536AC">
          <w:rPr>
            <w:color w:val="0000FF"/>
            <w:szCs w:val="28"/>
            <w:u w:val="single" w:color="0000FF"/>
          </w:rPr>
          <w:t>www</w:t>
        </w:r>
        <w:r w:rsidRPr="005536AC">
          <w:rPr>
            <w:color w:val="0000FF"/>
            <w:szCs w:val="28"/>
            <w:u w:val="single" w:color="0000FF"/>
            <w:lang w:val="ru-RU"/>
          </w:rPr>
          <w:t>.</w:t>
        </w:r>
        <w:r w:rsidRPr="005536AC">
          <w:rPr>
            <w:color w:val="0000FF"/>
            <w:szCs w:val="28"/>
            <w:u w:val="single" w:color="0000FF"/>
          </w:rPr>
          <w:t>admin</w:t>
        </w:r>
        <w:r w:rsidRPr="005536AC">
          <w:rPr>
            <w:color w:val="0000FF"/>
            <w:szCs w:val="28"/>
            <w:u w:val="single" w:color="0000FF"/>
            <w:lang w:val="ru-RU"/>
          </w:rPr>
          <w:t>-</w:t>
        </w:r>
        <w:r w:rsidRPr="005536AC">
          <w:rPr>
            <w:color w:val="0000FF"/>
            <w:szCs w:val="28"/>
            <w:u w:val="single" w:color="0000FF"/>
          </w:rPr>
          <w:t>sc</w:t>
        </w:r>
        <w:r w:rsidRPr="005536AC">
          <w:rPr>
            <w:color w:val="0000FF"/>
            <w:szCs w:val="28"/>
            <w:u w:val="single" w:color="0000FF"/>
            <w:lang w:val="ru-RU"/>
          </w:rPr>
          <w:t>.</w:t>
        </w:r>
        <w:r w:rsidRPr="005536AC">
          <w:rPr>
            <w:color w:val="0000FF"/>
            <w:szCs w:val="28"/>
            <w:u w:val="single" w:color="0000FF"/>
          </w:rPr>
          <w:t>ru</w:t>
        </w:r>
      </w:hyperlink>
      <w:r w:rsidRPr="005536AC">
        <w:rPr>
          <w:color w:val="0000FF"/>
          <w:szCs w:val="28"/>
          <w:lang w:val="ru-RU"/>
        </w:rPr>
        <w:t xml:space="preserve"> </w:t>
      </w:r>
      <w:r w:rsidRPr="005536AC">
        <w:rPr>
          <w:szCs w:val="28"/>
          <w:lang w:val="ru-RU"/>
        </w:rPr>
        <w:t xml:space="preserve">и (или) Университета имени О.Е. Кутафина (МГЮА) </w:t>
      </w:r>
      <w:hyperlink r:id="rId17">
        <w:r w:rsidRPr="005536AC">
          <w:rPr>
            <w:color w:val="0000FF"/>
            <w:szCs w:val="28"/>
            <w:u w:val="single" w:color="0000FF"/>
          </w:rPr>
          <w:t>http</w:t>
        </w:r>
        <w:r w:rsidRPr="005536AC">
          <w:rPr>
            <w:color w:val="0000FF"/>
            <w:szCs w:val="28"/>
            <w:u w:val="single" w:color="0000FF"/>
            <w:lang w:val="ru-RU"/>
          </w:rPr>
          <w:t>://</w:t>
        </w:r>
        <w:r w:rsidRPr="005536AC">
          <w:rPr>
            <w:color w:val="0000FF"/>
            <w:szCs w:val="28"/>
            <w:u w:val="single" w:color="0000FF"/>
          </w:rPr>
          <w:t>www</w:t>
        </w:r>
        <w:r w:rsidRPr="005536AC">
          <w:rPr>
            <w:color w:val="0000FF"/>
            <w:szCs w:val="28"/>
            <w:u w:val="single" w:color="0000FF"/>
            <w:lang w:val="ru-RU"/>
          </w:rPr>
          <w:t>.</w:t>
        </w:r>
        <w:r w:rsidRPr="005536AC">
          <w:rPr>
            <w:color w:val="0000FF"/>
            <w:szCs w:val="28"/>
            <w:u w:val="single" w:color="0000FF"/>
          </w:rPr>
          <w:t>msal</w:t>
        </w:r>
        <w:r w:rsidRPr="005536AC">
          <w:rPr>
            <w:color w:val="0000FF"/>
            <w:szCs w:val="28"/>
            <w:u w:val="single" w:color="0000FF"/>
            <w:lang w:val="ru-RU"/>
          </w:rPr>
          <w:t>.</w:t>
        </w:r>
        <w:proofErr w:type="spellStart"/>
        <w:r w:rsidRPr="005536AC">
          <w:rPr>
            <w:color w:val="0000FF"/>
            <w:szCs w:val="28"/>
            <w:u w:val="single" w:color="0000FF"/>
          </w:rPr>
          <w:t>ru</w:t>
        </w:r>
        <w:proofErr w:type="spellEnd"/>
      </w:hyperlink>
      <w:r w:rsidRPr="005536AC">
        <w:rPr>
          <w:szCs w:val="28"/>
          <w:lang w:val="ru-RU"/>
        </w:rPr>
        <w:t>.</w:t>
      </w:r>
    </w:p>
    <w:p w14:paraId="607BFBB0" w14:textId="77777777" w:rsidR="00044669" w:rsidRPr="005536AC" w:rsidRDefault="00044669" w:rsidP="008022C1">
      <w:pPr>
        <w:pStyle w:val="a4"/>
        <w:spacing w:line="240" w:lineRule="auto"/>
        <w:ind w:left="0" w:firstLine="720"/>
      </w:pPr>
    </w:p>
    <w:p w14:paraId="0F736EC6" w14:textId="77777777" w:rsidR="00044669" w:rsidRPr="005536AC" w:rsidRDefault="008022C1" w:rsidP="008022C1">
      <w:pPr>
        <w:pStyle w:val="1"/>
        <w:rPr>
          <w:lang w:val="ru-RU"/>
        </w:rPr>
      </w:pPr>
      <w:r w:rsidRPr="005536AC">
        <w:t>VI</w:t>
      </w:r>
      <w:r w:rsidRPr="005536AC">
        <w:rPr>
          <w:lang w:val="ru-RU"/>
        </w:rPr>
        <w:t xml:space="preserve">. </w:t>
      </w:r>
      <w:r w:rsidR="00C21B4C" w:rsidRPr="005536AC">
        <w:rPr>
          <w:lang w:val="ru-RU"/>
        </w:rPr>
        <w:t>ТРЕБОВАНИЯ</w:t>
      </w:r>
      <w:r w:rsidR="00C21B4C" w:rsidRPr="005536AC">
        <w:rPr>
          <w:spacing w:val="-10"/>
          <w:lang w:val="ru-RU"/>
        </w:rPr>
        <w:t xml:space="preserve"> </w:t>
      </w:r>
      <w:r w:rsidR="00C21B4C" w:rsidRPr="005536AC">
        <w:rPr>
          <w:lang w:val="ru-RU"/>
        </w:rPr>
        <w:t>К</w:t>
      </w:r>
      <w:r w:rsidR="00C21B4C" w:rsidRPr="005536AC">
        <w:rPr>
          <w:spacing w:val="-6"/>
          <w:lang w:val="ru-RU"/>
        </w:rPr>
        <w:t xml:space="preserve"> </w:t>
      </w:r>
      <w:r w:rsidR="00C21B4C" w:rsidRPr="005536AC">
        <w:rPr>
          <w:lang w:val="ru-RU"/>
        </w:rPr>
        <w:t>КОНКУРСНЫМ</w:t>
      </w:r>
      <w:r w:rsidR="00C21B4C" w:rsidRPr="005536AC">
        <w:rPr>
          <w:spacing w:val="-7"/>
          <w:lang w:val="ru-RU"/>
        </w:rPr>
        <w:t xml:space="preserve"> </w:t>
      </w:r>
      <w:r w:rsidR="00C21B4C" w:rsidRPr="005536AC">
        <w:rPr>
          <w:spacing w:val="-2"/>
          <w:lang w:val="ru-RU"/>
        </w:rPr>
        <w:t>РАБОТАМ</w:t>
      </w:r>
    </w:p>
    <w:p w14:paraId="5A6D619E" w14:textId="77777777" w:rsidR="00044669" w:rsidRPr="00043FC4" w:rsidRDefault="00C21B4C" w:rsidP="00043FC4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К участию в Конкурсе принимаются студенческие научные статьи, подготовленные в соответствии с требованиями, у</w:t>
      </w:r>
      <w:r w:rsidR="000C1C98" w:rsidRPr="005536AC">
        <w:rPr>
          <w:szCs w:val="28"/>
          <w:lang w:val="ru-RU"/>
        </w:rPr>
        <w:t>становленными н</w:t>
      </w:r>
      <w:r w:rsidR="000C1C98" w:rsidRPr="008C60E7">
        <w:rPr>
          <w:szCs w:val="28"/>
          <w:lang w:val="ru-RU"/>
        </w:rPr>
        <w:t>астоящим Положе</w:t>
      </w:r>
      <w:r w:rsidRPr="008C60E7">
        <w:rPr>
          <w:spacing w:val="-2"/>
          <w:szCs w:val="28"/>
          <w:lang w:val="ru-RU"/>
        </w:rPr>
        <w:t>нием.</w:t>
      </w:r>
      <w:r w:rsidR="0006666B" w:rsidRPr="008C60E7">
        <w:rPr>
          <w:spacing w:val="-2"/>
          <w:szCs w:val="28"/>
          <w:lang w:val="ru-RU"/>
        </w:rPr>
        <w:t xml:space="preserve"> </w:t>
      </w:r>
      <w:r w:rsidR="00043FC4" w:rsidRPr="00043FC4">
        <w:rPr>
          <w:spacing w:val="-2"/>
          <w:szCs w:val="28"/>
          <w:lang w:val="ru-RU"/>
        </w:rPr>
        <w:t xml:space="preserve">Научные работы, выполненные </w:t>
      </w:r>
      <w:r w:rsidR="0006666B" w:rsidRPr="00043FC4">
        <w:rPr>
          <w:spacing w:val="-2"/>
          <w:szCs w:val="28"/>
          <w:lang w:val="ru-RU"/>
        </w:rPr>
        <w:t xml:space="preserve">с нарушением указанных требований, </w:t>
      </w:r>
      <w:r w:rsidR="0006666B" w:rsidRPr="00043FC4">
        <w:rPr>
          <w:b/>
          <w:spacing w:val="-2"/>
          <w:szCs w:val="28"/>
          <w:lang w:val="ru-RU"/>
        </w:rPr>
        <w:t>не</w:t>
      </w:r>
      <w:r w:rsidR="0006666B" w:rsidRPr="005536AC">
        <w:rPr>
          <w:b/>
          <w:spacing w:val="-2"/>
          <w:szCs w:val="28"/>
        </w:rPr>
        <w:t> </w:t>
      </w:r>
      <w:r w:rsidR="0006666B" w:rsidRPr="00043FC4">
        <w:rPr>
          <w:b/>
          <w:spacing w:val="-2"/>
          <w:szCs w:val="28"/>
          <w:lang w:val="ru-RU"/>
        </w:rPr>
        <w:t>рассматриваются</w:t>
      </w:r>
      <w:r w:rsidR="0006666B" w:rsidRPr="00043FC4">
        <w:rPr>
          <w:spacing w:val="-2"/>
          <w:szCs w:val="28"/>
          <w:lang w:val="ru-RU"/>
        </w:rPr>
        <w:t>.</w:t>
      </w:r>
    </w:p>
    <w:p w14:paraId="3146D360" w14:textId="77777777" w:rsidR="00044669" w:rsidRPr="00043FC4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 xml:space="preserve">Для участия в Конкурсе принимаются письменные работы, выполненные на русском языке с использованием программы </w:t>
      </w:r>
      <w:r w:rsidRPr="005536AC">
        <w:rPr>
          <w:szCs w:val="28"/>
        </w:rPr>
        <w:t>Microsoft</w:t>
      </w:r>
      <w:r w:rsidRPr="008C60E7">
        <w:rPr>
          <w:szCs w:val="28"/>
          <w:lang w:val="ru-RU"/>
        </w:rPr>
        <w:t xml:space="preserve"> </w:t>
      </w:r>
      <w:r w:rsidRPr="005536AC">
        <w:rPr>
          <w:szCs w:val="28"/>
        </w:rPr>
        <w:t>Office</w:t>
      </w:r>
      <w:r w:rsidRPr="008C60E7">
        <w:rPr>
          <w:szCs w:val="28"/>
          <w:lang w:val="ru-RU"/>
        </w:rPr>
        <w:t xml:space="preserve">, тип шрифта – </w:t>
      </w:r>
      <w:r w:rsidRPr="005536AC">
        <w:rPr>
          <w:szCs w:val="28"/>
        </w:rPr>
        <w:t>Times</w:t>
      </w:r>
      <w:r w:rsidRPr="008C60E7">
        <w:rPr>
          <w:szCs w:val="28"/>
          <w:lang w:val="ru-RU"/>
        </w:rPr>
        <w:t xml:space="preserve"> </w:t>
      </w:r>
      <w:r w:rsidRPr="005536AC">
        <w:rPr>
          <w:szCs w:val="28"/>
        </w:rPr>
        <w:t>New</w:t>
      </w:r>
      <w:r w:rsidRPr="008C60E7">
        <w:rPr>
          <w:szCs w:val="28"/>
          <w:lang w:val="ru-RU"/>
        </w:rPr>
        <w:t xml:space="preserve"> </w:t>
      </w:r>
      <w:r w:rsidRPr="005536AC">
        <w:rPr>
          <w:szCs w:val="28"/>
        </w:rPr>
        <w:t>Roman</w:t>
      </w:r>
      <w:r w:rsidRPr="008C60E7">
        <w:rPr>
          <w:szCs w:val="28"/>
          <w:lang w:val="ru-RU"/>
        </w:rPr>
        <w:t>, высота кегля – 14 пт., межстроч</w:t>
      </w:r>
      <w:r w:rsidR="0006666B" w:rsidRPr="008C60E7">
        <w:rPr>
          <w:szCs w:val="28"/>
          <w:lang w:val="ru-RU"/>
        </w:rPr>
        <w:t xml:space="preserve">ный интервал – полуторный. </w:t>
      </w:r>
      <w:r w:rsidR="0006666B" w:rsidRPr="00043FC4">
        <w:rPr>
          <w:szCs w:val="28"/>
          <w:lang w:val="ru-RU"/>
        </w:rPr>
        <w:t>Пол</w:t>
      </w:r>
      <w:r w:rsidRPr="00043FC4">
        <w:rPr>
          <w:szCs w:val="28"/>
          <w:lang w:val="ru-RU"/>
        </w:rPr>
        <w:t>я: левое - 3 см., правое - 1,5 см., верхнее и нижнее - 2 см.</w:t>
      </w:r>
    </w:p>
    <w:p w14:paraId="0527CFB6" w14:textId="77777777" w:rsidR="00044669" w:rsidRPr="008C60E7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 xml:space="preserve">Текст статьи направляется в Оргкомитет Конкурса в виде файла, сохраненного в любой версии </w:t>
      </w:r>
      <w:r w:rsidRPr="005536AC">
        <w:rPr>
          <w:szCs w:val="28"/>
        </w:rPr>
        <w:t>Word</w:t>
      </w:r>
      <w:r w:rsidRPr="008C60E7">
        <w:rPr>
          <w:szCs w:val="28"/>
          <w:lang w:val="ru-RU"/>
        </w:rPr>
        <w:t xml:space="preserve"> с расширением .</w:t>
      </w:r>
      <w:r w:rsidRPr="005536AC">
        <w:rPr>
          <w:szCs w:val="28"/>
        </w:rPr>
        <w:t>doc</w:t>
      </w:r>
      <w:r w:rsidRPr="008C60E7">
        <w:rPr>
          <w:szCs w:val="28"/>
          <w:lang w:val="ru-RU"/>
        </w:rPr>
        <w:t>, .</w:t>
      </w:r>
      <w:r w:rsidRPr="005536AC">
        <w:rPr>
          <w:szCs w:val="28"/>
        </w:rPr>
        <w:t>docx</w:t>
      </w:r>
      <w:r w:rsidRPr="008C60E7">
        <w:rPr>
          <w:szCs w:val="28"/>
          <w:lang w:val="ru-RU"/>
        </w:rPr>
        <w:t xml:space="preserve"> или .</w:t>
      </w:r>
      <w:r w:rsidRPr="005536AC">
        <w:rPr>
          <w:szCs w:val="28"/>
        </w:rPr>
        <w:t>rtf</w:t>
      </w:r>
      <w:r w:rsidRPr="008C60E7">
        <w:rPr>
          <w:szCs w:val="28"/>
          <w:lang w:val="ru-RU"/>
        </w:rPr>
        <w:t>.</w:t>
      </w:r>
    </w:p>
    <w:p w14:paraId="635837AE" w14:textId="77777777" w:rsidR="00044669" w:rsidRPr="008C60E7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Структура статьи: название статьи, ФИО, контактные и иные данные об авторе (в том числе: место учебы, контактный телефон, адрес электронной почты), аннотация, ключевые слова, текст статьи, библиография. Название статьи, ФИО, контактные и иные данные об авторе, аннотация, ключевые слова, библиография представляются на русском и английском языках.</w:t>
      </w:r>
    </w:p>
    <w:p w14:paraId="4A5D01C0" w14:textId="77777777" w:rsidR="00044669" w:rsidRPr="008C60E7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Все аббревиатуры и сокращения, за исключением заведомо общеизвестных, должны быть расшифрованы при первом употреблении в тексте.</w:t>
      </w:r>
    </w:p>
    <w:p w14:paraId="6D190009" w14:textId="77777777" w:rsidR="00044669" w:rsidRPr="008C60E7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 xml:space="preserve">При оформлении ссылок необходимо руководствоваться </w:t>
      </w:r>
      <w:hyperlink r:id="rId18">
        <w:proofErr w:type="gramStart"/>
        <w:r w:rsidRPr="008C60E7">
          <w:rPr>
            <w:szCs w:val="28"/>
            <w:lang w:val="ru-RU"/>
          </w:rPr>
          <w:t>библиографи</w:t>
        </w:r>
      </w:hyperlink>
      <w:hyperlink r:id="rId19">
        <w:r w:rsidRPr="008C60E7">
          <w:rPr>
            <w:szCs w:val="28"/>
            <w:lang w:val="ru-RU"/>
          </w:rPr>
          <w:t>ческим</w:t>
        </w:r>
        <w:proofErr w:type="gramEnd"/>
        <w:r w:rsidRPr="008C60E7">
          <w:rPr>
            <w:szCs w:val="28"/>
            <w:lang w:val="ru-RU"/>
          </w:rPr>
          <w:t xml:space="preserve"> ГОСТом 7.0.5-2008.</w:t>
        </w:r>
      </w:hyperlink>
      <w:r w:rsidRPr="008C60E7">
        <w:rPr>
          <w:szCs w:val="28"/>
          <w:lang w:val="ru-RU"/>
        </w:rPr>
        <w:t xml:space="preserve"> Ссылки оформляются в виде постраничных сносок (размещаются в тексте как подстрочные библиографические ссылки), нумерация сплошная (например, с 1-й по 32-ю). Сноски набираются шрифтом </w:t>
      </w:r>
      <w:r w:rsidRPr="005536AC">
        <w:rPr>
          <w:szCs w:val="28"/>
        </w:rPr>
        <w:t>Times</w:t>
      </w:r>
      <w:r w:rsidRPr="008C60E7">
        <w:rPr>
          <w:szCs w:val="28"/>
          <w:lang w:val="ru-RU"/>
        </w:rPr>
        <w:t xml:space="preserve"> </w:t>
      </w:r>
      <w:r w:rsidRPr="005536AC">
        <w:rPr>
          <w:szCs w:val="28"/>
        </w:rPr>
        <w:t>New</w:t>
      </w:r>
      <w:r w:rsidRPr="008C60E7">
        <w:rPr>
          <w:szCs w:val="28"/>
          <w:lang w:val="ru-RU"/>
        </w:rPr>
        <w:t xml:space="preserve"> </w:t>
      </w:r>
      <w:r w:rsidRPr="005536AC">
        <w:rPr>
          <w:szCs w:val="28"/>
        </w:rPr>
        <w:t>Roman</w:t>
      </w:r>
      <w:r w:rsidRPr="008C60E7">
        <w:rPr>
          <w:szCs w:val="28"/>
          <w:lang w:val="ru-RU"/>
        </w:rPr>
        <w:t>. Высота шрифта – 12 пунктов; межстрочный интервал – одинарный.</w:t>
      </w:r>
    </w:p>
    <w:p w14:paraId="73233893" w14:textId="77777777" w:rsidR="00044669" w:rsidRPr="008C60E7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Аннотация к статье должна быть: информативной (не</w:t>
      </w:r>
      <w:r w:rsidR="00ED4562">
        <w:rPr>
          <w:szCs w:val="28"/>
          <w:lang w:val="ru-RU"/>
        </w:rPr>
        <w:t> </w:t>
      </w:r>
      <w:r w:rsidRPr="008C60E7">
        <w:rPr>
          <w:szCs w:val="28"/>
          <w:lang w:val="ru-RU"/>
        </w:rPr>
        <w:t>содержать общих слов); оригинальной; содержательной (отражать основное содержание статьи и результаты исследований); структурированной (следовать логике описания результатов в статье); компактной (укладываться в объем от 120 до 250 слов).</w:t>
      </w:r>
    </w:p>
    <w:p w14:paraId="293E6168" w14:textId="77777777" w:rsidR="00044669" w:rsidRPr="005536AC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Объем статьи с аннотацией и библиографией должен составлять не</w:t>
      </w:r>
      <w:r w:rsidR="0006666B" w:rsidRPr="005536AC">
        <w:rPr>
          <w:szCs w:val="28"/>
        </w:rPr>
        <w:t> </w:t>
      </w:r>
      <w:r w:rsidRPr="005536AC">
        <w:rPr>
          <w:szCs w:val="28"/>
          <w:lang w:val="ru-RU"/>
        </w:rPr>
        <w:t>менее 12 и</w:t>
      </w:r>
      <w:r w:rsidR="00CC76E4" w:rsidRPr="005536AC">
        <w:rPr>
          <w:szCs w:val="28"/>
          <w:lang w:val="ru-RU"/>
        </w:rPr>
        <w:t xml:space="preserve"> не</w:t>
      </w:r>
      <w:r w:rsidR="00CC76E4" w:rsidRPr="005536AC">
        <w:rPr>
          <w:szCs w:val="28"/>
        </w:rPr>
        <w:t> </w:t>
      </w:r>
      <w:r w:rsidRPr="005536AC">
        <w:rPr>
          <w:szCs w:val="28"/>
          <w:lang w:val="ru-RU"/>
        </w:rPr>
        <w:t>более 15 страниц (до 25000 печатных знаков без пробелов).</w:t>
      </w:r>
    </w:p>
    <w:p w14:paraId="592B8BF3" w14:textId="77777777" w:rsidR="00044669" w:rsidRPr="008C60E7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lastRenderedPageBreak/>
        <w:t>Каждая научная работа, представленная на Конкурс, должна быть подписана лично участником Конкурса и научным руководителем на последней странице текста (</w:t>
      </w:r>
      <w:r w:rsidRPr="008C60E7">
        <w:rPr>
          <w:b/>
          <w:szCs w:val="28"/>
          <w:lang w:val="ru-RU"/>
        </w:rPr>
        <w:t>прилагается копия страницы в формате .</w:t>
      </w:r>
      <w:r w:rsidRPr="005536AC">
        <w:rPr>
          <w:b/>
          <w:szCs w:val="28"/>
        </w:rPr>
        <w:t>pdf</w:t>
      </w:r>
      <w:r w:rsidR="00ED4562">
        <w:rPr>
          <w:szCs w:val="28"/>
          <w:lang w:val="ru-RU"/>
        </w:rPr>
        <w:t>, направляемая в одном письме с текстом научной работы и справкой об оригинальности</w:t>
      </w:r>
      <w:r w:rsidRPr="008C60E7">
        <w:rPr>
          <w:szCs w:val="28"/>
          <w:lang w:val="ru-RU"/>
        </w:rPr>
        <w:t>).</w:t>
      </w:r>
    </w:p>
    <w:p w14:paraId="76A4D9D1" w14:textId="77777777" w:rsidR="00044669" w:rsidRPr="005536AC" w:rsidRDefault="00C21B4C" w:rsidP="00043FC4">
      <w:pPr>
        <w:pStyle w:val="a"/>
        <w:numPr>
          <w:ilvl w:val="1"/>
          <w:numId w:val="3"/>
        </w:numPr>
        <w:tabs>
          <w:tab w:val="left" w:pos="1645"/>
        </w:tabs>
        <w:spacing w:line="240" w:lineRule="auto"/>
        <w:ind w:left="0" w:firstLine="720"/>
        <w:jc w:val="both"/>
        <w:rPr>
          <w:szCs w:val="28"/>
        </w:rPr>
      </w:pPr>
      <w:r w:rsidRPr="008C60E7">
        <w:rPr>
          <w:szCs w:val="28"/>
          <w:lang w:val="ru-RU"/>
        </w:rPr>
        <w:t>У работы, представленной на Конкурс, должен быть один автор (соавторство не</w:t>
      </w:r>
      <w:r w:rsidR="0006666B" w:rsidRPr="005536AC">
        <w:rPr>
          <w:szCs w:val="28"/>
        </w:rPr>
        <w:t> </w:t>
      </w:r>
      <w:r w:rsidRPr="008C60E7">
        <w:rPr>
          <w:szCs w:val="28"/>
          <w:lang w:val="ru-RU"/>
        </w:rPr>
        <w:t xml:space="preserve">допускается). </w:t>
      </w:r>
      <w:r w:rsidR="00043FC4" w:rsidRPr="00043FC4">
        <w:rPr>
          <w:szCs w:val="28"/>
          <w:lang w:val="ru-RU"/>
        </w:rPr>
        <w:t xml:space="preserve">Каждый автор может представить </w:t>
      </w:r>
      <w:r w:rsidR="00043FC4">
        <w:rPr>
          <w:szCs w:val="28"/>
          <w:lang w:val="ru-RU"/>
        </w:rPr>
        <w:t>на Конкурс только одну работу</w:t>
      </w:r>
      <w:r w:rsidRPr="005536AC">
        <w:rPr>
          <w:spacing w:val="-2"/>
          <w:szCs w:val="28"/>
        </w:rPr>
        <w:t>.</w:t>
      </w:r>
    </w:p>
    <w:p w14:paraId="2D452063" w14:textId="77777777" w:rsidR="00044669" w:rsidRPr="008C60E7" w:rsidRDefault="00C21B4C" w:rsidP="008022C1">
      <w:pPr>
        <w:pStyle w:val="a"/>
        <w:numPr>
          <w:ilvl w:val="1"/>
          <w:numId w:val="3"/>
        </w:numPr>
        <w:tabs>
          <w:tab w:val="left" w:pos="1645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Основными критериями оценки конкурсных работ являются: соответствие тематике Конкурса; структурированность работы, четкость и ясность изложения; научная новизна; оригинальность постановки и решения проблемы; использование современной научной литературы; научно-практическая значимость работы.</w:t>
      </w:r>
    </w:p>
    <w:p w14:paraId="4FF83A60" w14:textId="77777777" w:rsidR="00044669" w:rsidRPr="008C60E7" w:rsidRDefault="00C21B4C" w:rsidP="008022C1">
      <w:pPr>
        <w:pStyle w:val="a"/>
        <w:numPr>
          <w:ilvl w:val="1"/>
          <w:numId w:val="3"/>
        </w:numPr>
        <w:tabs>
          <w:tab w:val="left" w:pos="1645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Научные работы, представленные на Конкурс, не</w:t>
      </w:r>
      <w:r w:rsidR="0006666B" w:rsidRPr="005536AC">
        <w:rPr>
          <w:szCs w:val="28"/>
        </w:rPr>
        <w:t> </w:t>
      </w:r>
      <w:r w:rsidRPr="008C60E7">
        <w:rPr>
          <w:szCs w:val="28"/>
          <w:lang w:val="ru-RU"/>
        </w:rPr>
        <w:t>возвращаются и не</w:t>
      </w:r>
      <w:r w:rsidR="0006666B" w:rsidRPr="005536AC">
        <w:rPr>
          <w:szCs w:val="28"/>
        </w:rPr>
        <w:t> </w:t>
      </w:r>
      <w:r w:rsidRPr="008C60E7">
        <w:rPr>
          <w:szCs w:val="28"/>
          <w:lang w:val="ru-RU"/>
        </w:rPr>
        <w:t>оплачиваются.</w:t>
      </w:r>
    </w:p>
    <w:p w14:paraId="00E44880" w14:textId="77777777" w:rsidR="00044669" w:rsidRPr="005536AC" w:rsidRDefault="00C21B4C" w:rsidP="008022C1">
      <w:pPr>
        <w:pStyle w:val="a"/>
        <w:numPr>
          <w:ilvl w:val="1"/>
          <w:numId w:val="3"/>
        </w:numPr>
        <w:tabs>
          <w:tab w:val="left" w:pos="1646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Возражения, апелляции, претензии по итогам Конкурса</w:t>
      </w:r>
      <w:r w:rsidR="00CC76E4" w:rsidRPr="005536AC">
        <w:rPr>
          <w:szCs w:val="28"/>
          <w:lang w:val="ru-RU"/>
        </w:rPr>
        <w:t xml:space="preserve"> не</w:t>
      </w:r>
      <w:r w:rsidR="00CC76E4" w:rsidRPr="005536AC">
        <w:rPr>
          <w:szCs w:val="28"/>
        </w:rPr>
        <w:t> </w:t>
      </w:r>
      <w:r w:rsidRPr="005536AC">
        <w:rPr>
          <w:szCs w:val="28"/>
          <w:lang w:val="ru-RU"/>
        </w:rPr>
        <w:t>принимаются.</w:t>
      </w:r>
    </w:p>
    <w:p w14:paraId="50BDFEE3" w14:textId="77777777" w:rsidR="00044669" w:rsidRPr="005536AC" w:rsidRDefault="00044669" w:rsidP="008022C1">
      <w:pPr>
        <w:pStyle w:val="a4"/>
        <w:spacing w:line="240" w:lineRule="auto"/>
        <w:ind w:left="0" w:firstLine="720"/>
      </w:pPr>
    </w:p>
    <w:p w14:paraId="23E820A3" w14:textId="77777777" w:rsidR="00044669" w:rsidRPr="005536AC" w:rsidRDefault="008022C1" w:rsidP="008022C1">
      <w:pPr>
        <w:pStyle w:val="1"/>
        <w:rPr>
          <w:lang w:val="ru-RU"/>
        </w:rPr>
      </w:pPr>
      <w:r w:rsidRPr="005536AC">
        <w:t>VII</w:t>
      </w:r>
      <w:r w:rsidRPr="005536AC">
        <w:rPr>
          <w:lang w:val="ru-RU"/>
        </w:rPr>
        <w:t xml:space="preserve">. </w:t>
      </w:r>
      <w:r w:rsidR="00C21B4C" w:rsidRPr="005536AC">
        <w:rPr>
          <w:lang w:val="ru-RU"/>
        </w:rPr>
        <w:t>КРИТЕРИИ</w:t>
      </w:r>
      <w:r w:rsidR="00C21B4C" w:rsidRPr="005536AC">
        <w:rPr>
          <w:spacing w:val="-3"/>
          <w:lang w:val="ru-RU"/>
        </w:rPr>
        <w:t xml:space="preserve"> </w:t>
      </w:r>
      <w:r w:rsidR="00C21B4C" w:rsidRPr="005536AC">
        <w:rPr>
          <w:spacing w:val="-2"/>
          <w:lang w:val="ru-RU"/>
        </w:rPr>
        <w:t>ОЦЕНКИ</w:t>
      </w:r>
    </w:p>
    <w:p w14:paraId="1B38C7D0" w14:textId="77777777" w:rsidR="00044669" w:rsidRPr="005536AC" w:rsidRDefault="00C21B4C" w:rsidP="00430A50">
      <w:pPr>
        <w:pStyle w:val="a"/>
        <w:numPr>
          <w:ilvl w:val="1"/>
          <w:numId w:val="2"/>
        </w:numPr>
        <w:tabs>
          <w:tab w:val="left" w:pos="1363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Максимальная оценка представленных материалов, определяемая каждым членом Жюри, составляет 100 баллов.</w:t>
      </w:r>
    </w:p>
    <w:p w14:paraId="6C562BAF" w14:textId="77777777" w:rsidR="00044669" w:rsidRPr="008C60E7" w:rsidRDefault="00C21B4C" w:rsidP="00430A50">
      <w:pPr>
        <w:pStyle w:val="a"/>
        <w:numPr>
          <w:ilvl w:val="1"/>
          <w:numId w:val="2"/>
        </w:numPr>
        <w:tabs>
          <w:tab w:val="left" w:pos="1364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>Основными</w:t>
      </w:r>
      <w:r w:rsidRPr="005536AC">
        <w:rPr>
          <w:spacing w:val="-9"/>
          <w:szCs w:val="28"/>
          <w:lang w:val="ru-RU"/>
        </w:rPr>
        <w:t xml:space="preserve"> </w:t>
      </w:r>
      <w:r w:rsidRPr="005536AC">
        <w:rPr>
          <w:szCs w:val="28"/>
          <w:lang w:val="ru-RU"/>
        </w:rPr>
        <w:t>критериями</w:t>
      </w:r>
      <w:r w:rsidRPr="005536AC">
        <w:rPr>
          <w:spacing w:val="-11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оценки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Конкурса</w:t>
      </w:r>
      <w:r w:rsidRPr="008C60E7">
        <w:rPr>
          <w:spacing w:val="-8"/>
          <w:szCs w:val="28"/>
          <w:lang w:val="ru-RU"/>
        </w:rPr>
        <w:t xml:space="preserve"> </w:t>
      </w:r>
      <w:r w:rsidRPr="008C60E7">
        <w:rPr>
          <w:spacing w:val="-2"/>
          <w:szCs w:val="28"/>
          <w:lang w:val="ru-RU"/>
        </w:rPr>
        <w:t>являются:</w:t>
      </w:r>
    </w:p>
    <w:p w14:paraId="40D6D076" w14:textId="77777777" w:rsidR="00044669" w:rsidRPr="00430A50" w:rsidRDefault="00C21B4C" w:rsidP="002E7376">
      <w:pPr>
        <w:pStyle w:val="a"/>
        <w:numPr>
          <w:ilvl w:val="2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430A50">
        <w:rPr>
          <w:szCs w:val="28"/>
          <w:lang w:val="ru-RU"/>
        </w:rPr>
        <w:t>соответствие</w:t>
      </w:r>
      <w:r w:rsidRPr="00430A50">
        <w:rPr>
          <w:spacing w:val="-6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тематике</w:t>
      </w:r>
      <w:r w:rsidRPr="00430A50">
        <w:rPr>
          <w:spacing w:val="-5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Конкурса</w:t>
      </w:r>
      <w:r w:rsidRPr="00430A50">
        <w:rPr>
          <w:spacing w:val="-2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–</w:t>
      </w:r>
      <w:r w:rsidRPr="00430A50">
        <w:rPr>
          <w:spacing w:val="-6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до</w:t>
      </w:r>
      <w:r w:rsidRPr="00430A50">
        <w:rPr>
          <w:spacing w:val="-5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10</w:t>
      </w:r>
      <w:r w:rsidRPr="00430A50">
        <w:rPr>
          <w:spacing w:val="-3"/>
          <w:szCs w:val="28"/>
          <w:lang w:val="ru-RU"/>
        </w:rPr>
        <w:t xml:space="preserve"> </w:t>
      </w:r>
      <w:r w:rsidRPr="00430A50">
        <w:rPr>
          <w:spacing w:val="-2"/>
          <w:szCs w:val="28"/>
          <w:lang w:val="ru-RU"/>
        </w:rPr>
        <w:t>баллов;</w:t>
      </w:r>
    </w:p>
    <w:p w14:paraId="0C080A53" w14:textId="77777777" w:rsidR="00044669" w:rsidRPr="00430A50" w:rsidRDefault="00C21B4C" w:rsidP="002E7376">
      <w:pPr>
        <w:pStyle w:val="a"/>
        <w:numPr>
          <w:ilvl w:val="2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430A50">
        <w:rPr>
          <w:szCs w:val="28"/>
          <w:lang w:val="ru-RU"/>
        </w:rPr>
        <w:t>структурированность</w:t>
      </w:r>
      <w:r w:rsidRPr="00430A50">
        <w:rPr>
          <w:spacing w:val="70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работы,</w:t>
      </w:r>
      <w:r w:rsidRPr="00430A50">
        <w:rPr>
          <w:spacing w:val="73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четкость</w:t>
      </w:r>
      <w:r w:rsidRPr="00430A50">
        <w:rPr>
          <w:spacing w:val="71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и</w:t>
      </w:r>
      <w:r w:rsidRPr="00430A50">
        <w:rPr>
          <w:spacing w:val="75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ясность</w:t>
      </w:r>
      <w:r w:rsidRPr="00430A50">
        <w:rPr>
          <w:spacing w:val="73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изложения</w:t>
      </w:r>
      <w:r w:rsidRPr="00430A50">
        <w:rPr>
          <w:spacing w:val="49"/>
          <w:w w:val="150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–</w:t>
      </w:r>
      <w:r w:rsidRPr="00430A50">
        <w:rPr>
          <w:spacing w:val="76"/>
          <w:szCs w:val="28"/>
          <w:lang w:val="ru-RU"/>
        </w:rPr>
        <w:t xml:space="preserve"> </w:t>
      </w:r>
      <w:r w:rsidRPr="00430A50">
        <w:rPr>
          <w:szCs w:val="28"/>
          <w:lang w:val="ru-RU"/>
        </w:rPr>
        <w:t>до</w:t>
      </w:r>
      <w:r w:rsidRPr="00430A50">
        <w:rPr>
          <w:spacing w:val="75"/>
          <w:szCs w:val="28"/>
          <w:lang w:val="ru-RU"/>
        </w:rPr>
        <w:t xml:space="preserve"> </w:t>
      </w:r>
      <w:r w:rsidRPr="00430A50">
        <w:rPr>
          <w:spacing w:val="-5"/>
          <w:szCs w:val="28"/>
          <w:lang w:val="ru-RU"/>
        </w:rPr>
        <w:t>20</w:t>
      </w:r>
      <w:r w:rsidR="0006666B" w:rsidRPr="00430A50">
        <w:rPr>
          <w:szCs w:val="28"/>
          <w:lang w:val="ru-RU"/>
        </w:rPr>
        <w:t xml:space="preserve"> </w:t>
      </w:r>
      <w:r w:rsidRPr="00430A50">
        <w:rPr>
          <w:spacing w:val="-2"/>
          <w:szCs w:val="28"/>
          <w:lang w:val="ru-RU"/>
        </w:rPr>
        <w:t>баллов;</w:t>
      </w:r>
    </w:p>
    <w:p w14:paraId="2B80C242" w14:textId="77777777" w:rsidR="00044669" w:rsidRPr="005536AC" w:rsidRDefault="00043FC4" w:rsidP="00430A50">
      <w:pPr>
        <w:pStyle w:val="a"/>
        <w:numPr>
          <w:ilvl w:val="2"/>
          <w:numId w:val="2"/>
        </w:numPr>
        <w:tabs>
          <w:tab w:val="left" w:pos="478"/>
          <w:tab w:val="left" w:pos="2268"/>
          <w:tab w:val="left" w:pos="2694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  <w:lang w:val="ru-RU"/>
        </w:rPr>
        <w:t>научная новизна –</w:t>
      </w:r>
      <w:r w:rsidR="00C21B4C" w:rsidRPr="005536AC">
        <w:rPr>
          <w:spacing w:val="-2"/>
          <w:szCs w:val="28"/>
        </w:rPr>
        <w:t xml:space="preserve"> </w:t>
      </w:r>
      <w:r>
        <w:rPr>
          <w:spacing w:val="-2"/>
          <w:szCs w:val="28"/>
          <w:lang w:val="ru-RU"/>
        </w:rPr>
        <w:t xml:space="preserve">до </w:t>
      </w:r>
      <w:r w:rsidR="00C21B4C" w:rsidRPr="005536AC">
        <w:rPr>
          <w:szCs w:val="28"/>
        </w:rPr>
        <w:t>20</w:t>
      </w:r>
      <w:r w:rsidR="00C21B4C" w:rsidRPr="005536AC">
        <w:rPr>
          <w:spacing w:val="-1"/>
          <w:szCs w:val="28"/>
        </w:rPr>
        <w:t xml:space="preserve"> </w:t>
      </w:r>
      <w:r>
        <w:rPr>
          <w:spacing w:val="-1"/>
          <w:szCs w:val="28"/>
          <w:lang w:val="ru-RU"/>
        </w:rPr>
        <w:t>баллов</w:t>
      </w:r>
      <w:r w:rsidR="00C21B4C" w:rsidRPr="005536AC">
        <w:rPr>
          <w:spacing w:val="-2"/>
          <w:szCs w:val="28"/>
        </w:rPr>
        <w:t>;</w:t>
      </w:r>
    </w:p>
    <w:p w14:paraId="05A928FC" w14:textId="77777777" w:rsidR="00044669" w:rsidRPr="008C60E7" w:rsidRDefault="00C21B4C" w:rsidP="00430A50">
      <w:pPr>
        <w:pStyle w:val="a"/>
        <w:numPr>
          <w:ilvl w:val="2"/>
          <w:numId w:val="2"/>
        </w:numPr>
        <w:tabs>
          <w:tab w:val="left" w:pos="478"/>
          <w:tab w:val="left" w:pos="2268"/>
          <w:tab w:val="left" w:pos="2694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оригинальность</w:t>
      </w:r>
      <w:r w:rsidRPr="008C60E7">
        <w:rPr>
          <w:spacing w:val="-12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поставки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и</w:t>
      </w:r>
      <w:r w:rsidRPr="008C60E7">
        <w:rPr>
          <w:spacing w:val="-8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решения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проблемы</w:t>
      </w:r>
      <w:r w:rsidRPr="008C60E7">
        <w:rPr>
          <w:spacing w:val="-1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–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до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20</w:t>
      </w:r>
      <w:r w:rsidRPr="008C60E7">
        <w:rPr>
          <w:spacing w:val="-3"/>
          <w:szCs w:val="28"/>
          <w:lang w:val="ru-RU"/>
        </w:rPr>
        <w:t xml:space="preserve"> </w:t>
      </w:r>
      <w:r w:rsidRPr="008C60E7">
        <w:rPr>
          <w:spacing w:val="-2"/>
          <w:szCs w:val="28"/>
          <w:lang w:val="ru-RU"/>
        </w:rPr>
        <w:t>баллов;</w:t>
      </w:r>
    </w:p>
    <w:p w14:paraId="4595F834" w14:textId="77777777" w:rsidR="00044669" w:rsidRPr="008C60E7" w:rsidRDefault="00C21B4C" w:rsidP="00430A50">
      <w:pPr>
        <w:pStyle w:val="a"/>
        <w:numPr>
          <w:ilvl w:val="2"/>
          <w:numId w:val="2"/>
        </w:numPr>
        <w:tabs>
          <w:tab w:val="left" w:pos="478"/>
          <w:tab w:val="left" w:pos="2268"/>
          <w:tab w:val="left" w:pos="2694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использование</w:t>
      </w:r>
      <w:r w:rsidRPr="008C60E7">
        <w:rPr>
          <w:spacing w:val="-6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современной</w:t>
      </w:r>
      <w:r w:rsidRPr="008C60E7">
        <w:rPr>
          <w:spacing w:val="-6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научной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литературы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–</w:t>
      </w:r>
      <w:r w:rsidRPr="008C60E7">
        <w:rPr>
          <w:spacing w:val="-6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до</w:t>
      </w:r>
      <w:r w:rsidRPr="008C60E7">
        <w:rPr>
          <w:spacing w:val="-5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10</w:t>
      </w:r>
      <w:r w:rsidRPr="008C60E7">
        <w:rPr>
          <w:spacing w:val="-4"/>
          <w:szCs w:val="28"/>
          <w:lang w:val="ru-RU"/>
        </w:rPr>
        <w:t xml:space="preserve"> </w:t>
      </w:r>
      <w:r w:rsidRPr="008C60E7">
        <w:rPr>
          <w:spacing w:val="-2"/>
          <w:szCs w:val="28"/>
          <w:lang w:val="ru-RU"/>
        </w:rPr>
        <w:t>баллов;</w:t>
      </w:r>
    </w:p>
    <w:p w14:paraId="255FC69F" w14:textId="77777777" w:rsidR="00044669" w:rsidRPr="008C60E7" w:rsidRDefault="00C21B4C" w:rsidP="00430A50">
      <w:pPr>
        <w:pStyle w:val="a"/>
        <w:numPr>
          <w:ilvl w:val="2"/>
          <w:numId w:val="2"/>
        </w:numPr>
        <w:tabs>
          <w:tab w:val="left" w:pos="478"/>
          <w:tab w:val="left" w:pos="2268"/>
          <w:tab w:val="left" w:pos="2694"/>
        </w:tabs>
        <w:spacing w:line="240" w:lineRule="auto"/>
        <w:ind w:left="0" w:firstLine="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>научно-практическая</w:t>
      </w:r>
      <w:r w:rsidRPr="008C60E7">
        <w:rPr>
          <w:spacing w:val="-7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значимость</w:t>
      </w:r>
      <w:r w:rsidRPr="008C60E7">
        <w:rPr>
          <w:spacing w:val="-7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работы</w:t>
      </w:r>
      <w:r w:rsidRPr="008C60E7">
        <w:rPr>
          <w:spacing w:val="-3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–</w:t>
      </w:r>
      <w:r w:rsidRPr="008C60E7">
        <w:rPr>
          <w:spacing w:val="-8"/>
          <w:szCs w:val="28"/>
          <w:lang w:val="ru-RU"/>
        </w:rPr>
        <w:t xml:space="preserve"> </w:t>
      </w:r>
      <w:r w:rsidRPr="008C60E7">
        <w:rPr>
          <w:szCs w:val="28"/>
          <w:lang w:val="ru-RU"/>
        </w:rPr>
        <w:t>20</w:t>
      </w:r>
      <w:r w:rsidRPr="008C60E7">
        <w:rPr>
          <w:spacing w:val="-8"/>
          <w:szCs w:val="28"/>
          <w:lang w:val="ru-RU"/>
        </w:rPr>
        <w:t xml:space="preserve"> </w:t>
      </w:r>
      <w:r w:rsidRPr="008C60E7">
        <w:rPr>
          <w:spacing w:val="-2"/>
          <w:szCs w:val="28"/>
          <w:lang w:val="ru-RU"/>
        </w:rPr>
        <w:t>баллов.</w:t>
      </w:r>
    </w:p>
    <w:p w14:paraId="66539288" w14:textId="77777777" w:rsidR="00044669" w:rsidRPr="005536AC" w:rsidRDefault="00044669" w:rsidP="008022C1">
      <w:pPr>
        <w:pStyle w:val="a4"/>
        <w:tabs>
          <w:tab w:val="left" w:pos="2268"/>
          <w:tab w:val="left" w:pos="2694"/>
        </w:tabs>
        <w:spacing w:line="240" w:lineRule="auto"/>
        <w:ind w:left="0" w:firstLine="720"/>
      </w:pPr>
    </w:p>
    <w:p w14:paraId="2F296444" w14:textId="77777777" w:rsidR="00044669" w:rsidRPr="005536AC" w:rsidRDefault="008022C1" w:rsidP="008022C1">
      <w:pPr>
        <w:pStyle w:val="1"/>
      </w:pPr>
      <w:r w:rsidRPr="005536AC">
        <w:t xml:space="preserve">VIII. </w:t>
      </w:r>
      <w:r w:rsidR="00C21B4C" w:rsidRPr="005536AC">
        <w:t>ПОДВЕДЕНИЕ</w:t>
      </w:r>
      <w:r w:rsidR="00C21B4C" w:rsidRPr="005536AC">
        <w:rPr>
          <w:spacing w:val="-7"/>
        </w:rPr>
        <w:t xml:space="preserve"> </w:t>
      </w:r>
      <w:r w:rsidR="00C21B4C" w:rsidRPr="005536AC">
        <w:t>ИТОГОВ</w:t>
      </w:r>
      <w:r w:rsidR="00C21B4C" w:rsidRPr="005536AC">
        <w:rPr>
          <w:spacing w:val="-5"/>
        </w:rPr>
        <w:t xml:space="preserve"> </w:t>
      </w:r>
      <w:r w:rsidR="00C21B4C" w:rsidRPr="005536AC">
        <w:rPr>
          <w:spacing w:val="-2"/>
        </w:rPr>
        <w:t>КОНКУРСА</w:t>
      </w:r>
    </w:p>
    <w:p w14:paraId="61F85E04" w14:textId="77777777" w:rsidR="00044669" w:rsidRPr="005536AC" w:rsidRDefault="00C21B4C" w:rsidP="008022C1">
      <w:pPr>
        <w:pStyle w:val="a"/>
        <w:numPr>
          <w:ilvl w:val="1"/>
          <w:numId w:val="1"/>
        </w:numPr>
        <w:tabs>
          <w:tab w:val="left" w:pos="1465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36AC">
        <w:rPr>
          <w:szCs w:val="28"/>
          <w:lang w:val="ru-RU"/>
        </w:rPr>
        <w:t xml:space="preserve">Жюри определяет Победителей Конкурса (первое, второе, третье место). </w:t>
      </w:r>
      <w:r w:rsidRPr="008C60E7">
        <w:rPr>
          <w:szCs w:val="28"/>
          <w:lang w:val="ru-RU"/>
        </w:rPr>
        <w:t xml:space="preserve">Также определяются места, которые заняли иные участники на основании Сводного протокола (п. 4.7. настоящего Положения). </w:t>
      </w:r>
      <w:r w:rsidRPr="005536AC">
        <w:rPr>
          <w:szCs w:val="28"/>
          <w:lang w:val="ru-RU"/>
        </w:rPr>
        <w:t>Жюри правомочно принимать решения, если на заседании присутствует</w:t>
      </w:r>
      <w:r w:rsidR="00CC76E4" w:rsidRPr="005536AC">
        <w:rPr>
          <w:szCs w:val="28"/>
          <w:lang w:val="ru-RU"/>
        </w:rPr>
        <w:t xml:space="preserve"> не</w:t>
      </w:r>
      <w:r w:rsidR="00CC76E4" w:rsidRPr="005536AC">
        <w:rPr>
          <w:szCs w:val="28"/>
        </w:rPr>
        <w:t> </w:t>
      </w:r>
      <w:r w:rsidRPr="005536AC">
        <w:rPr>
          <w:szCs w:val="28"/>
          <w:lang w:val="ru-RU"/>
        </w:rPr>
        <w:t>менее 2/3 от списочного состава Жюри.</w:t>
      </w:r>
    </w:p>
    <w:p w14:paraId="103BAD14" w14:textId="77777777" w:rsidR="00044669" w:rsidRPr="005536AC" w:rsidRDefault="00C21B4C" w:rsidP="008022C1">
      <w:pPr>
        <w:pStyle w:val="a"/>
        <w:numPr>
          <w:ilvl w:val="1"/>
          <w:numId w:val="1"/>
        </w:numPr>
        <w:tabs>
          <w:tab w:val="left" w:pos="1457"/>
        </w:tabs>
        <w:spacing w:line="240" w:lineRule="auto"/>
        <w:ind w:left="0" w:firstLine="720"/>
        <w:jc w:val="both"/>
        <w:rPr>
          <w:szCs w:val="28"/>
        </w:rPr>
      </w:pPr>
      <w:r w:rsidRPr="008C60E7">
        <w:rPr>
          <w:szCs w:val="28"/>
          <w:lang w:val="ru-RU"/>
        </w:rPr>
        <w:t xml:space="preserve">Результаты Конкурса оформляются Сводным протоколом Жюри Конкурса, в котором путем суммирования баллов, указанных в протоколах членов Жюри, определяется общая оценка каждого участника. </w:t>
      </w:r>
      <w:r w:rsidR="00043FC4">
        <w:rPr>
          <w:szCs w:val="28"/>
          <w:lang w:val="ru-RU"/>
        </w:rPr>
        <w:t>Сводный протокол подписывается всеми членами Жюри</w:t>
      </w:r>
      <w:r w:rsidRPr="005536AC">
        <w:rPr>
          <w:szCs w:val="28"/>
        </w:rPr>
        <w:t>.</w:t>
      </w:r>
    </w:p>
    <w:p w14:paraId="5C6B81C6" w14:textId="77777777" w:rsidR="005510B7" w:rsidRDefault="00C21B4C" w:rsidP="005510B7">
      <w:pPr>
        <w:pStyle w:val="a"/>
        <w:numPr>
          <w:ilvl w:val="1"/>
          <w:numId w:val="1"/>
        </w:numPr>
        <w:tabs>
          <w:tab w:val="left" w:pos="1440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8C60E7">
        <w:rPr>
          <w:szCs w:val="28"/>
          <w:lang w:val="ru-RU"/>
        </w:rPr>
        <w:t xml:space="preserve">Результаты Конкурса публикуются на официальных сайтах Национальной ассоциации административистов </w:t>
      </w:r>
      <w:hyperlink r:id="rId20">
        <w:r w:rsidRPr="005536AC">
          <w:rPr>
            <w:color w:val="0000FF"/>
            <w:szCs w:val="28"/>
            <w:u w:val="single" w:color="0000FF"/>
          </w:rPr>
          <w:t>http</w:t>
        </w:r>
        <w:r w:rsidRPr="008C60E7">
          <w:rPr>
            <w:color w:val="0000FF"/>
            <w:szCs w:val="28"/>
            <w:u w:val="single" w:color="0000FF"/>
            <w:lang w:val="ru-RU"/>
          </w:rPr>
          <w:t>://</w:t>
        </w:r>
        <w:r w:rsidRPr="005536AC">
          <w:rPr>
            <w:color w:val="0000FF"/>
            <w:szCs w:val="28"/>
            <w:u w:val="single" w:color="0000FF"/>
          </w:rPr>
          <w:t>www</w:t>
        </w:r>
        <w:r w:rsidRPr="008C60E7">
          <w:rPr>
            <w:color w:val="0000FF"/>
            <w:szCs w:val="28"/>
            <w:u w:val="single" w:color="0000FF"/>
            <w:lang w:val="ru-RU"/>
          </w:rPr>
          <w:t>.</w:t>
        </w:r>
        <w:r w:rsidRPr="005536AC">
          <w:rPr>
            <w:color w:val="0000FF"/>
            <w:szCs w:val="28"/>
            <w:u w:val="single" w:color="0000FF"/>
          </w:rPr>
          <w:t>admin</w:t>
        </w:r>
        <w:r w:rsidRPr="008C60E7">
          <w:rPr>
            <w:color w:val="0000FF"/>
            <w:szCs w:val="28"/>
            <w:u w:val="single" w:color="0000FF"/>
            <w:lang w:val="ru-RU"/>
          </w:rPr>
          <w:t>-</w:t>
        </w:r>
        <w:r w:rsidRPr="005536AC">
          <w:rPr>
            <w:color w:val="0000FF"/>
            <w:szCs w:val="28"/>
            <w:u w:val="single" w:color="0000FF"/>
          </w:rPr>
          <w:t>sc</w:t>
        </w:r>
        <w:r w:rsidRPr="008C60E7">
          <w:rPr>
            <w:color w:val="0000FF"/>
            <w:szCs w:val="28"/>
            <w:u w:val="single" w:color="0000FF"/>
            <w:lang w:val="ru-RU"/>
          </w:rPr>
          <w:t>.</w:t>
        </w:r>
        <w:r w:rsidRPr="005536AC">
          <w:rPr>
            <w:color w:val="0000FF"/>
            <w:szCs w:val="28"/>
            <w:u w:val="single" w:color="0000FF"/>
          </w:rPr>
          <w:t>ru</w:t>
        </w:r>
      </w:hyperlink>
      <w:r w:rsidRPr="008C60E7">
        <w:rPr>
          <w:color w:val="0000FF"/>
          <w:szCs w:val="28"/>
          <w:lang w:val="ru-RU"/>
        </w:rPr>
        <w:t xml:space="preserve"> </w:t>
      </w:r>
      <w:r w:rsidR="0006666B" w:rsidRPr="008C60E7">
        <w:rPr>
          <w:szCs w:val="28"/>
          <w:lang w:val="ru-RU"/>
        </w:rPr>
        <w:t>и (или) Университета имени О.Е.</w:t>
      </w:r>
      <w:r w:rsidR="0006666B" w:rsidRPr="005536AC">
        <w:rPr>
          <w:szCs w:val="28"/>
        </w:rPr>
        <w:t> </w:t>
      </w:r>
      <w:r w:rsidRPr="008C60E7">
        <w:rPr>
          <w:szCs w:val="28"/>
          <w:lang w:val="ru-RU"/>
        </w:rPr>
        <w:t xml:space="preserve">Кутафина (МГЮА) </w:t>
      </w:r>
      <w:hyperlink r:id="rId21">
        <w:r w:rsidRPr="005536AC">
          <w:rPr>
            <w:color w:val="0000FF"/>
            <w:szCs w:val="28"/>
            <w:u w:val="single" w:color="0000FF"/>
          </w:rPr>
          <w:t>http</w:t>
        </w:r>
        <w:r w:rsidRPr="008C60E7">
          <w:rPr>
            <w:color w:val="0000FF"/>
            <w:szCs w:val="28"/>
            <w:u w:val="single" w:color="0000FF"/>
            <w:lang w:val="ru-RU"/>
          </w:rPr>
          <w:t>://</w:t>
        </w:r>
        <w:r w:rsidRPr="005536AC">
          <w:rPr>
            <w:color w:val="0000FF"/>
            <w:szCs w:val="28"/>
            <w:u w:val="single" w:color="0000FF"/>
          </w:rPr>
          <w:t>www</w:t>
        </w:r>
        <w:r w:rsidRPr="008C60E7">
          <w:rPr>
            <w:color w:val="0000FF"/>
            <w:szCs w:val="28"/>
            <w:u w:val="single" w:color="0000FF"/>
            <w:lang w:val="ru-RU"/>
          </w:rPr>
          <w:t>.</w:t>
        </w:r>
        <w:r w:rsidRPr="005536AC">
          <w:rPr>
            <w:color w:val="0000FF"/>
            <w:szCs w:val="28"/>
            <w:u w:val="single" w:color="0000FF"/>
          </w:rPr>
          <w:t>msal</w:t>
        </w:r>
        <w:r w:rsidRPr="008C60E7">
          <w:rPr>
            <w:color w:val="0000FF"/>
            <w:szCs w:val="28"/>
            <w:u w:val="single" w:color="0000FF"/>
            <w:lang w:val="ru-RU"/>
          </w:rPr>
          <w:t>.</w:t>
        </w:r>
        <w:proofErr w:type="spellStart"/>
        <w:r w:rsidRPr="005536AC">
          <w:rPr>
            <w:color w:val="0000FF"/>
            <w:szCs w:val="28"/>
            <w:u w:val="single" w:color="0000FF"/>
          </w:rPr>
          <w:t>ru</w:t>
        </w:r>
        <w:proofErr w:type="spellEnd"/>
      </w:hyperlink>
      <w:r w:rsidRPr="008C60E7">
        <w:rPr>
          <w:szCs w:val="28"/>
          <w:lang w:val="ru-RU"/>
        </w:rPr>
        <w:t>.</w:t>
      </w:r>
    </w:p>
    <w:p w14:paraId="235E7AE6" w14:textId="77777777" w:rsidR="00044669" w:rsidRPr="005510B7" w:rsidRDefault="00C21B4C" w:rsidP="005510B7">
      <w:pPr>
        <w:pStyle w:val="a"/>
        <w:numPr>
          <w:ilvl w:val="1"/>
          <w:numId w:val="1"/>
        </w:numPr>
        <w:tabs>
          <w:tab w:val="left" w:pos="1440"/>
        </w:tabs>
        <w:spacing w:line="240" w:lineRule="auto"/>
        <w:ind w:left="0" w:firstLine="720"/>
        <w:jc w:val="both"/>
        <w:rPr>
          <w:szCs w:val="28"/>
          <w:lang w:val="ru-RU"/>
        </w:rPr>
      </w:pPr>
      <w:r w:rsidRPr="005510B7">
        <w:rPr>
          <w:lang w:val="ru-RU"/>
        </w:rPr>
        <w:lastRenderedPageBreak/>
        <w:t>Награждение победителей проводится в торжественной обстановке путем вручения Диплома (Свидетельства) победителя.</w:t>
      </w:r>
    </w:p>
    <w:p w14:paraId="7A9D8798" w14:textId="77777777" w:rsidR="005510B7" w:rsidRPr="005510B7" w:rsidRDefault="005510B7" w:rsidP="005510B7">
      <w:pPr>
        <w:pStyle w:val="a"/>
        <w:numPr>
          <w:ilvl w:val="1"/>
          <w:numId w:val="1"/>
        </w:numPr>
        <w:tabs>
          <w:tab w:val="left" w:pos="1440"/>
        </w:tabs>
        <w:spacing w:line="240" w:lineRule="auto"/>
        <w:ind w:left="0" w:firstLine="720"/>
        <w:jc w:val="both"/>
        <w:rPr>
          <w:szCs w:val="28"/>
          <w:lang w:val="ru-RU"/>
        </w:rPr>
      </w:pPr>
      <w:r>
        <w:rPr>
          <w:lang w:val="ru-RU"/>
        </w:rPr>
        <w:t xml:space="preserve">Каждому участнику Конкурса, принявшему участие в первом и втором этапе Конкурса, и соблюдавшему требования, предусмотренные Разделом </w:t>
      </w:r>
      <w:r>
        <w:t>VI</w:t>
      </w:r>
      <w:r>
        <w:rPr>
          <w:lang w:val="ru-RU"/>
        </w:rPr>
        <w:t xml:space="preserve"> настоящего Положения, вручается </w:t>
      </w:r>
      <w:r w:rsidR="006211FF">
        <w:rPr>
          <w:lang w:val="ru-RU"/>
        </w:rPr>
        <w:t>Г</w:t>
      </w:r>
      <w:r>
        <w:rPr>
          <w:lang w:val="ru-RU"/>
        </w:rPr>
        <w:t>рамота, подтверждающая участие в Конкурсе.</w:t>
      </w:r>
    </w:p>
    <w:p w14:paraId="0867BB59" w14:textId="77777777" w:rsidR="005510B7" w:rsidRPr="005510B7" w:rsidRDefault="005510B7" w:rsidP="00ED4562">
      <w:pPr>
        <w:pStyle w:val="a"/>
        <w:numPr>
          <w:ilvl w:val="0"/>
          <w:numId w:val="0"/>
        </w:numPr>
        <w:tabs>
          <w:tab w:val="left" w:pos="1440"/>
        </w:tabs>
        <w:spacing w:line="240" w:lineRule="auto"/>
        <w:ind w:firstLine="720"/>
        <w:jc w:val="both"/>
        <w:rPr>
          <w:szCs w:val="28"/>
          <w:lang w:val="ru-RU"/>
        </w:rPr>
      </w:pPr>
      <w:r>
        <w:rPr>
          <w:lang w:val="ru-RU"/>
        </w:rPr>
        <w:t>Грамоты размещаются в облачном хранилище, ссылка на которое размещается в порядке, предусмотренном пунктом 8.3 настоящего Положения</w:t>
      </w:r>
      <w:r w:rsidR="00ED4562">
        <w:rPr>
          <w:lang w:val="ru-RU"/>
        </w:rPr>
        <w:t xml:space="preserve"> и (или) рассылается участникам Конкурса по электронной почте</w:t>
      </w:r>
      <w:r>
        <w:rPr>
          <w:lang w:val="ru-RU"/>
        </w:rPr>
        <w:t>.</w:t>
      </w:r>
    </w:p>
    <w:p w14:paraId="0E8AF2D1" w14:textId="77777777" w:rsidR="0006666B" w:rsidRPr="005536AC" w:rsidRDefault="0006666B" w:rsidP="008022C1">
      <w:pPr>
        <w:pStyle w:val="a4"/>
        <w:spacing w:line="240" w:lineRule="auto"/>
        <w:ind w:left="0" w:firstLine="720"/>
      </w:pPr>
    </w:p>
    <w:p w14:paraId="0391F939" w14:textId="77777777" w:rsidR="0006666B" w:rsidRPr="005536AC" w:rsidRDefault="008022C1" w:rsidP="008022C1">
      <w:pPr>
        <w:pStyle w:val="1"/>
        <w:rPr>
          <w:lang w:val="ru-RU"/>
        </w:rPr>
      </w:pPr>
      <w:r w:rsidRPr="005536AC">
        <w:t>IX</w:t>
      </w:r>
      <w:r w:rsidRPr="005536AC">
        <w:rPr>
          <w:lang w:val="ru-RU"/>
        </w:rPr>
        <w:t>. ПОРЯДОК ВЗАИМОДЕЙСТВИЯ УЧАСТНИКОВ КОНКУРСА С ОРГКОМИТЕТОМ</w:t>
      </w:r>
    </w:p>
    <w:p w14:paraId="1212A327" w14:textId="77777777" w:rsidR="000E7AC8" w:rsidRDefault="000E7AC8" w:rsidP="00184DFD">
      <w:pPr>
        <w:pStyle w:val="a4"/>
        <w:spacing w:line="240" w:lineRule="auto"/>
        <w:ind w:left="0" w:firstLine="720"/>
      </w:pPr>
      <w:r>
        <w:t>9.1.</w:t>
      </w:r>
      <w:r>
        <w:tab/>
        <w:t>Участники Конкурса могут обращаться в Оргкомитет с вопросами по Конкурсу.</w:t>
      </w:r>
    </w:p>
    <w:p w14:paraId="7009BF6B" w14:textId="77777777" w:rsidR="00430A50" w:rsidRDefault="000E7AC8" w:rsidP="000E7AC8">
      <w:pPr>
        <w:pStyle w:val="a4"/>
        <w:spacing w:line="240" w:lineRule="auto"/>
        <w:ind w:left="0" w:firstLine="720"/>
      </w:pPr>
      <w:r>
        <w:t>9.2.</w:t>
      </w:r>
      <w:r>
        <w:tab/>
        <w:t xml:space="preserve">Вопросы по Конкурсу направляются участниками на электронную почту </w:t>
      </w:r>
      <w:hyperlink r:id="rId22" w:history="1">
        <w:r w:rsidRPr="00283992">
          <w:rPr>
            <w:rStyle w:val="a9"/>
          </w:rPr>
          <w:t>naas.pravo@yandex.ru</w:t>
        </w:r>
      </w:hyperlink>
      <w:r>
        <w:t xml:space="preserve"> с </w:t>
      </w:r>
      <w:r w:rsidRPr="000E7AC8">
        <w:rPr>
          <w:b/>
        </w:rPr>
        <w:t>обязательным</w:t>
      </w:r>
      <w:r>
        <w:t xml:space="preserve"> указанием темы письма </w:t>
      </w:r>
      <w:r w:rsidR="008022C1" w:rsidRPr="005536AC">
        <w:t>«</w:t>
      </w:r>
      <w:r w:rsidR="008022C1" w:rsidRPr="005536AC">
        <w:rPr>
          <w:i/>
          <w:lang w:val="en-US"/>
        </w:rPr>
        <w:t>X</w:t>
      </w:r>
      <w:r w:rsidR="008022C1" w:rsidRPr="005536AC">
        <w:rPr>
          <w:i/>
        </w:rPr>
        <w:t xml:space="preserve"> Конкурс НАСА. Вопрос</w:t>
      </w:r>
      <w:r w:rsidR="008022C1" w:rsidRPr="005536AC">
        <w:t>» (без кавычек).</w:t>
      </w:r>
    </w:p>
    <w:p w14:paraId="41016B2D" w14:textId="77777777" w:rsidR="00430A50" w:rsidRDefault="000E7AC8" w:rsidP="000E7AC8">
      <w:pPr>
        <w:pStyle w:val="a4"/>
        <w:spacing w:line="240" w:lineRule="auto"/>
        <w:ind w:left="0" w:firstLine="720"/>
      </w:pPr>
      <w:r>
        <w:t>Рекомендуется направлять каждый вопрос отдельным письмом с указанием названной темы.</w:t>
      </w:r>
    </w:p>
    <w:p w14:paraId="6E796833" w14:textId="77777777" w:rsidR="00184DFD" w:rsidRPr="005536AC" w:rsidRDefault="00CC76E4" w:rsidP="000E7AC8">
      <w:pPr>
        <w:pStyle w:val="a4"/>
        <w:spacing w:line="240" w:lineRule="auto"/>
        <w:ind w:left="0" w:firstLine="720"/>
      </w:pPr>
      <w:r w:rsidRPr="005536AC">
        <w:t xml:space="preserve">Настоятельно </w:t>
      </w:r>
      <w:r w:rsidR="00C21B4C" w:rsidRPr="005536AC">
        <w:t>не </w:t>
      </w:r>
      <w:r w:rsidRPr="005536AC">
        <w:t xml:space="preserve">рекомендуется </w:t>
      </w:r>
      <w:r w:rsidR="008C60E7">
        <w:t xml:space="preserve">указывать тему </w:t>
      </w:r>
      <w:r w:rsidR="008C60E7" w:rsidRPr="008C60E7">
        <w:t>«X Конкурс НАСА. Вопрос»</w:t>
      </w:r>
      <w:r w:rsidR="008C60E7">
        <w:t xml:space="preserve"> в письмах,</w:t>
      </w:r>
      <w:r w:rsidRPr="005536AC">
        <w:t xml:space="preserve"> не содержащи</w:t>
      </w:r>
      <w:r w:rsidR="008C60E7">
        <w:t>х</w:t>
      </w:r>
      <w:r w:rsidRPr="005536AC">
        <w:t xml:space="preserve"> вопросов (в том числе, благодарности за</w:t>
      </w:r>
      <w:r w:rsidR="008C60E7">
        <w:t xml:space="preserve"> полученные ответы на вопросы</w:t>
      </w:r>
      <w:r w:rsidR="00D30D82">
        <w:t xml:space="preserve"> и т.д.</w:t>
      </w:r>
      <w:r w:rsidR="008C60E7">
        <w:t>)</w:t>
      </w:r>
      <w:r w:rsidRPr="005536AC">
        <w:t>.</w:t>
      </w:r>
    </w:p>
    <w:p w14:paraId="429F57FA" w14:textId="77777777" w:rsidR="00044669" w:rsidRPr="005536AC" w:rsidRDefault="00044669" w:rsidP="00301323">
      <w:pPr>
        <w:pStyle w:val="a4"/>
        <w:spacing w:line="240" w:lineRule="auto"/>
        <w:ind w:left="0" w:firstLine="0"/>
        <w:rPr>
          <w:sz w:val="24"/>
        </w:rPr>
      </w:pPr>
    </w:p>
    <w:sectPr w:rsidR="00044669" w:rsidRPr="005536AC">
      <w:footerReference w:type="default" r:id="rId23"/>
      <w:pgSz w:w="11910" w:h="16840"/>
      <w:pgMar w:top="1040" w:right="460" w:bottom="1700" w:left="900" w:header="0" w:footer="15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FEB20" w14:textId="77777777" w:rsidR="005823AB" w:rsidRDefault="005823AB">
      <w:pPr>
        <w:spacing w:line="240" w:lineRule="auto"/>
      </w:pPr>
      <w:r>
        <w:separator/>
      </w:r>
    </w:p>
  </w:endnote>
  <w:endnote w:type="continuationSeparator" w:id="0">
    <w:p w14:paraId="0655900B" w14:textId="77777777" w:rsidR="005823AB" w:rsidRDefault="00582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8A7B" w14:textId="77777777" w:rsidR="00044669" w:rsidRDefault="00C21B4C" w:rsidP="008022C1">
    <w:pPr>
      <w:pStyle w:val="a4"/>
      <w:spacing w:line="14" w:lineRule="auto"/>
      <w:ind w:left="0" w:firstLine="72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7993CA46" wp14:editId="35C3D61E">
              <wp:simplePos x="0" y="0"/>
              <wp:positionH relativeFrom="page">
                <wp:posOffset>3886834</wp:posOffset>
              </wp:positionH>
              <wp:positionV relativeFrom="page">
                <wp:posOffset>9598890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A0BF3" w14:textId="77777777" w:rsidR="00044669" w:rsidRDefault="00C21B4C" w:rsidP="008022C1">
                          <w:pPr>
                            <w:spacing w:before="11"/>
                            <w:ind w:left="60" w:firstLine="72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22C6B">
                            <w:rPr>
                              <w:noProof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306.05pt;margin-top:755.8pt;width:12.55pt;height:14.2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" filled="f" stroked="f">
              <v:path arrowok="t"/>
              <v:textbox inset="0,0,0,0">
                <w:txbxContent>
                  <w:p w14:paraId="34FA0BF3" w14:textId="77777777" w:rsidR="00044669" w:rsidRDefault="00C21B4C" w:rsidP="008022C1">
                    <w:pPr>
                      <w:spacing w:before="11"/>
                      <w:ind w:left="60" w:firstLine="72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22C6B">
                      <w:rPr>
                        <w:noProof/>
                        <w:spacing w:val="-10"/>
                        <w:sz w:val="22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5A8B4" w14:textId="77777777" w:rsidR="005823AB" w:rsidRDefault="005823AB">
      <w:pPr>
        <w:spacing w:line="240" w:lineRule="auto"/>
      </w:pPr>
      <w:r>
        <w:separator/>
      </w:r>
    </w:p>
  </w:footnote>
  <w:footnote w:type="continuationSeparator" w:id="0">
    <w:p w14:paraId="1DFC82B6" w14:textId="77777777" w:rsidR="005823AB" w:rsidRDefault="005823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CD3"/>
    <w:multiLevelType w:val="multilevel"/>
    <w:tmpl w:val="75D01CD8"/>
    <w:lvl w:ilvl="0">
      <w:start w:val="1"/>
      <w:numFmt w:val="decimal"/>
      <w:lvlText w:val="%1"/>
      <w:lvlJc w:val="left"/>
      <w:pPr>
        <w:ind w:left="23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10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327"/>
      </w:pPr>
      <w:rPr>
        <w:rFonts w:hint="default"/>
        <w:lang w:val="ru-RU" w:eastAsia="en-US" w:bidi="ar-SA"/>
      </w:rPr>
    </w:lvl>
  </w:abstractNum>
  <w:abstractNum w:abstractNumId="1">
    <w:nsid w:val="11D965CD"/>
    <w:multiLevelType w:val="multilevel"/>
    <w:tmpl w:val="D0AE4D68"/>
    <w:lvl w:ilvl="0">
      <w:start w:val="6"/>
      <w:numFmt w:val="decimal"/>
      <w:lvlText w:val="%1"/>
      <w:lvlJc w:val="left"/>
      <w:pPr>
        <w:ind w:left="2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2">
    <w:nsid w:val="19B330BB"/>
    <w:multiLevelType w:val="multilevel"/>
    <w:tmpl w:val="E190E1B8"/>
    <w:lvl w:ilvl="0">
      <w:start w:val="8"/>
      <w:numFmt w:val="decimal"/>
      <w:lvlText w:val="%1"/>
      <w:lvlJc w:val="left"/>
      <w:pPr>
        <w:ind w:left="23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26"/>
      </w:pPr>
      <w:rPr>
        <w:rFonts w:hint="default"/>
        <w:lang w:val="ru-RU" w:eastAsia="en-US" w:bidi="ar-SA"/>
      </w:rPr>
    </w:lvl>
  </w:abstractNum>
  <w:abstractNum w:abstractNumId="3">
    <w:nsid w:val="219167B7"/>
    <w:multiLevelType w:val="multilevel"/>
    <w:tmpl w:val="FEF6C1DE"/>
    <w:lvl w:ilvl="0">
      <w:start w:val="3"/>
      <w:numFmt w:val="decimal"/>
      <w:lvlText w:val="%1"/>
      <w:lvlJc w:val="left"/>
      <w:pPr>
        <w:ind w:left="2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4">
    <w:nsid w:val="3D0E113D"/>
    <w:multiLevelType w:val="multilevel"/>
    <w:tmpl w:val="FF18C35C"/>
    <w:lvl w:ilvl="0">
      <w:start w:val="7"/>
      <w:numFmt w:val="decimal"/>
      <w:lvlText w:val="%1"/>
      <w:lvlJc w:val="left"/>
      <w:pPr>
        <w:ind w:left="2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284"/>
      </w:pPr>
      <w:rPr>
        <w:rFonts w:hint="default"/>
        <w:lang w:val="ru-RU" w:eastAsia="en-US" w:bidi="ar-SA"/>
      </w:rPr>
    </w:lvl>
  </w:abstractNum>
  <w:abstractNum w:abstractNumId="5">
    <w:nsid w:val="42660D87"/>
    <w:multiLevelType w:val="hybridMultilevel"/>
    <w:tmpl w:val="25E8B80C"/>
    <w:lvl w:ilvl="0" w:tplc="4CFA635E">
      <w:start w:val="1"/>
      <w:numFmt w:val="upperRoman"/>
      <w:lvlText w:val="%1."/>
      <w:lvlJc w:val="left"/>
      <w:pPr>
        <w:ind w:left="4121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617E7E3C">
      <w:numFmt w:val="bullet"/>
      <w:lvlText w:val="•"/>
      <w:lvlJc w:val="left"/>
      <w:pPr>
        <w:ind w:left="4762" w:hanging="540"/>
      </w:pPr>
      <w:rPr>
        <w:rFonts w:hint="default"/>
        <w:lang w:val="ru-RU" w:eastAsia="en-US" w:bidi="ar-SA"/>
      </w:rPr>
    </w:lvl>
    <w:lvl w:ilvl="2" w:tplc="2312AA90">
      <w:numFmt w:val="bullet"/>
      <w:lvlText w:val="•"/>
      <w:lvlJc w:val="left"/>
      <w:pPr>
        <w:ind w:left="5405" w:hanging="540"/>
      </w:pPr>
      <w:rPr>
        <w:rFonts w:hint="default"/>
        <w:lang w:val="ru-RU" w:eastAsia="en-US" w:bidi="ar-SA"/>
      </w:rPr>
    </w:lvl>
    <w:lvl w:ilvl="3" w:tplc="F5A45EAE">
      <w:numFmt w:val="bullet"/>
      <w:lvlText w:val="•"/>
      <w:lvlJc w:val="left"/>
      <w:pPr>
        <w:ind w:left="6047" w:hanging="540"/>
      </w:pPr>
      <w:rPr>
        <w:rFonts w:hint="default"/>
        <w:lang w:val="ru-RU" w:eastAsia="en-US" w:bidi="ar-SA"/>
      </w:rPr>
    </w:lvl>
    <w:lvl w:ilvl="4" w:tplc="9D8A2260">
      <w:numFmt w:val="bullet"/>
      <w:lvlText w:val="•"/>
      <w:lvlJc w:val="left"/>
      <w:pPr>
        <w:ind w:left="6690" w:hanging="540"/>
      </w:pPr>
      <w:rPr>
        <w:rFonts w:hint="default"/>
        <w:lang w:val="ru-RU" w:eastAsia="en-US" w:bidi="ar-SA"/>
      </w:rPr>
    </w:lvl>
    <w:lvl w:ilvl="5" w:tplc="0290913A">
      <w:numFmt w:val="bullet"/>
      <w:lvlText w:val="•"/>
      <w:lvlJc w:val="left"/>
      <w:pPr>
        <w:ind w:left="7333" w:hanging="540"/>
      </w:pPr>
      <w:rPr>
        <w:rFonts w:hint="default"/>
        <w:lang w:val="ru-RU" w:eastAsia="en-US" w:bidi="ar-SA"/>
      </w:rPr>
    </w:lvl>
    <w:lvl w:ilvl="6" w:tplc="F14A6110">
      <w:numFmt w:val="bullet"/>
      <w:lvlText w:val="•"/>
      <w:lvlJc w:val="left"/>
      <w:pPr>
        <w:ind w:left="7975" w:hanging="540"/>
      </w:pPr>
      <w:rPr>
        <w:rFonts w:hint="default"/>
        <w:lang w:val="ru-RU" w:eastAsia="en-US" w:bidi="ar-SA"/>
      </w:rPr>
    </w:lvl>
    <w:lvl w:ilvl="7" w:tplc="FDCAF072">
      <w:numFmt w:val="bullet"/>
      <w:lvlText w:val="•"/>
      <w:lvlJc w:val="left"/>
      <w:pPr>
        <w:ind w:left="8618" w:hanging="540"/>
      </w:pPr>
      <w:rPr>
        <w:rFonts w:hint="default"/>
        <w:lang w:val="ru-RU" w:eastAsia="en-US" w:bidi="ar-SA"/>
      </w:rPr>
    </w:lvl>
    <w:lvl w:ilvl="8" w:tplc="03067EC4">
      <w:numFmt w:val="bullet"/>
      <w:lvlText w:val="•"/>
      <w:lvlJc w:val="left"/>
      <w:pPr>
        <w:ind w:left="9261" w:hanging="540"/>
      </w:pPr>
      <w:rPr>
        <w:rFonts w:hint="default"/>
        <w:lang w:val="ru-RU" w:eastAsia="en-US" w:bidi="ar-SA"/>
      </w:rPr>
    </w:lvl>
  </w:abstractNum>
  <w:abstractNum w:abstractNumId="6">
    <w:nsid w:val="4E7A72AA"/>
    <w:multiLevelType w:val="hybridMultilevel"/>
    <w:tmpl w:val="D6B6AADE"/>
    <w:lvl w:ilvl="0" w:tplc="75FA5BE0">
      <w:start w:val="1"/>
      <w:numFmt w:val="decimal"/>
      <w:pStyle w:val="a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451E"/>
    <w:multiLevelType w:val="multilevel"/>
    <w:tmpl w:val="28083934"/>
    <w:lvl w:ilvl="0">
      <w:start w:val="4"/>
      <w:numFmt w:val="decimal"/>
      <w:lvlText w:val="%1"/>
      <w:lvlJc w:val="left"/>
      <w:pPr>
        <w:ind w:left="2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8">
    <w:nsid w:val="7CB0498B"/>
    <w:multiLevelType w:val="multilevel"/>
    <w:tmpl w:val="107CD6F0"/>
    <w:lvl w:ilvl="0">
      <w:start w:val="5"/>
      <w:numFmt w:val="decimal"/>
      <w:lvlText w:val="%1"/>
      <w:lvlJc w:val="left"/>
      <w:pPr>
        <w:ind w:left="2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4669"/>
    <w:rsid w:val="00043FC4"/>
    <w:rsid w:val="00044669"/>
    <w:rsid w:val="0006666B"/>
    <w:rsid w:val="00086A5E"/>
    <w:rsid w:val="000C1C98"/>
    <w:rsid w:val="000E7AC8"/>
    <w:rsid w:val="00184DFD"/>
    <w:rsid w:val="002946C4"/>
    <w:rsid w:val="002E7376"/>
    <w:rsid w:val="00301323"/>
    <w:rsid w:val="00430A50"/>
    <w:rsid w:val="00533BF5"/>
    <w:rsid w:val="005510B7"/>
    <w:rsid w:val="005536AC"/>
    <w:rsid w:val="005823AB"/>
    <w:rsid w:val="006211FF"/>
    <w:rsid w:val="00671211"/>
    <w:rsid w:val="006F3B57"/>
    <w:rsid w:val="008022C1"/>
    <w:rsid w:val="00803A9D"/>
    <w:rsid w:val="008C60E7"/>
    <w:rsid w:val="00A0026C"/>
    <w:rsid w:val="00C21B4C"/>
    <w:rsid w:val="00C22C6B"/>
    <w:rsid w:val="00C4030E"/>
    <w:rsid w:val="00CC76E4"/>
    <w:rsid w:val="00D30D82"/>
    <w:rsid w:val="00EB7E04"/>
    <w:rsid w:val="00E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A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2C1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8022C1"/>
    <w:pPr>
      <w:keepNext/>
      <w:keepLines/>
      <w:tabs>
        <w:tab w:val="left" w:pos="4121"/>
      </w:tabs>
      <w:spacing w:before="100" w:beforeAutospacing="1" w:after="100" w:afterAutospacing="1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autoRedefine/>
    <w:uiPriority w:val="9"/>
    <w:qFormat/>
    <w:rsid w:val="008022C1"/>
    <w:pPr>
      <w:ind w:firstLine="0"/>
      <w:jc w:val="center"/>
      <w:outlineLvl w:val="1"/>
    </w:pPr>
    <w:rPr>
      <w:rFonts w:eastAsia="Times New Roman" w:cs="Times New Roman"/>
      <w:b/>
      <w:bCs/>
      <w:i/>
      <w:szCs w:val="36"/>
      <w:lang w:eastAsia="ru-RU"/>
    </w:rPr>
  </w:style>
  <w:style w:type="paragraph" w:styleId="3">
    <w:name w:val="heading 3"/>
    <w:basedOn w:val="a0"/>
    <w:next w:val="a0"/>
    <w:link w:val="30"/>
    <w:autoRedefine/>
    <w:uiPriority w:val="9"/>
    <w:qFormat/>
    <w:rsid w:val="008022C1"/>
    <w:pPr>
      <w:ind w:firstLine="0"/>
      <w:jc w:val="center"/>
      <w:outlineLvl w:val="2"/>
    </w:pPr>
    <w:rPr>
      <w:rFonts w:eastAsia="Times New Roman" w:cs="Times New Roman"/>
      <w:bCs/>
      <w:i/>
      <w:szCs w:val="27"/>
    </w:rPr>
  </w:style>
  <w:style w:type="paragraph" w:styleId="4">
    <w:name w:val="heading 4"/>
    <w:basedOn w:val="a0"/>
    <w:next w:val="a0"/>
    <w:link w:val="40"/>
    <w:autoRedefine/>
    <w:uiPriority w:val="9"/>
    <w:semiHidden/>
    <w:unhideWhenUsed/>
    <w:qFormat/>
    <w:rsid w:val="008022C1"/>
    <w:pPr>
      <w:keepNext/>
      <w:keepLines/>
      <w:ind w:firstLine="0"/>
      <w:jc w:val="center"/>
      <w:outlineLvl w:val="3"/>
    </w:pPr>
    <w:rPr>
      <w:rFonts w:eastAsiaTheme="majorEastAsia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pPr>
      <w:ind w:left="232"/>
    </w:pPr>
    <w:rPr>
      <w:rFonts w:eastAsia="Times New Roman" w:cs="Times New Roman"/>
      <w:szCs w:val="28"/>
      <w:lang w:val="ru-RU"/>
    </w:rPr>
  </w:style>
  <w:style w:type="paragraph" w:styleId="a5">
    <w:name w:val="Title"/>
    <w:basedOn w:val="a0"/>
    <w:next w:val="a0"/>
    <w:link w:val="a6"/>
    <w:autoRedefine/>
    <w:uiPriority w:val="10"/>
    <w:qFormat/>
    <w:rsid w:val="008022C1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paragraph" w:styleId="a">
    <w:name w:val="List Paragraph"/>
    <w:basedOn w:val="a0"/>
    <w:autoRedefine/>
    <w:uiPriority w:val="34"/>
    <w:qFormat/>
    <w:rsid w:val="008022C1"/>
    <w:pPr>
      <w:numPr>
        <w:numId w:val="9"/>
      </w:numPr>
      <w:contextualSpacing/>
      <w:jc w:val="right"/>
    </w:pPr>
  </w:style>
  <w:style w:type="paragraph" w:customStyle="1" w:styleId="TableParagraph">
    <w:name w:val="Table Paragraph"/>
    <w:basedOn w:val="a0"/>
    <w:uiPriority w:val="1"/>
    <w:pPr>
      <w:ind w:left="107"/>
    </w:pPr>
    <w:rPr>
      <w:rFonts w:eastAsia="Times New Roman" w:cs="Times New Roman"/>
      <w:lang w:val="ru-RU"/>
    </w:rPr>
  </w:style>
  <w:style w:type="paragraph" w:styleId="a7">
    <w:name w:val="Balloon Text"/>
    <w:basedOn w:val="a0"/>
    <w:link w:val="a8"/>
    <w:uiPriority w:val="99"/>
    <w:semiHidden/>
    <w:unhideWhenUsed/>
    <w:rsid w:val="000C1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C1C9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1"/>
    <w:uiPriority w:val="99"/>
    <w:unhideWhenUsed/>
    <w:rsid w:val="000C1C98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8022C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022C1"/>
    <w:rPr>
      <w:rFonts w:ascii="Times New Roman" w:eastAsia="Times New Roman" w:hAnsi="Times New Roman" w:cs="Times New Roman"/>
      <w:b/>
      <w:bCs/>
      <w:i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022C1"/>
    <w:rPr>
      <w:rFonts w:ascii="Times New Roman" w:eastAsia="Times New Roman" w:hAnsi="Times New Roman" w:cs="Times New Roman"/>
      <w:bCs/>
      <w:i/>
      <w:sz w:val="28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8022C1"/>
    <w:rPr>
      <w:rFonts w:ascii="Times New Roman" w:eastAsiaTheme="majorEastAsia" w:hAnsi="Times New Roman" w:cstheme="majorBidi"/>
      <w:bCs/>
      <w:iCs/>
      <w:sz w:val="28"/>
    </w:rPr>
  </w:style>
  <w:style w:type="character" w:customStyle="1" w:styleId="a6">
    <w:name w:val="Название Знак"/>
    <w:basedOn w:val="a1"/>
    <w:link w:val="a5"/>
    <w:uiPriority w:val="10"/>
    <w:rsid w:val="008022C1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a">
    <w:name w:val="Subtitle"/>
    <w:basedOn w:val="a0"/>
    <w:next w:val="a0"/>
    <w:link w:val="ab"/>
    <w:autoRedefine/>
    <w:uiPriority w:val="11"/>
    <w:qFormat/>
    <w:rsid w:val="008022C1"/>
    <w:pPr>
      <w:numPr>
        <w:ilvl w:val="1"/>
      </w:numPr>
      <w:ind w:firstLine="709"/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b">
    <w:name w:val="Подзаголовок Знак"/>
    <w:basedOn w:val="a1"/>
    <w:link w:val="aa"/>
    <w:uiPriority w:val="11"/>
    <w:rsid w:val="008022C1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styleId="ac">
    <w:name w:val="No Spacing"/>
    <w:uiPriority w:val="1"/>
    <w:qFormat/>
    <w:rsid w:val="008022C1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2C1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8022C1"/>
    <w:pPr>
      <w:keepNext/>
      <w:keepLines/>
      <w:tabs>
        <w:tab w:val="left" w:pos="4121"/>
      </w:tabs>
      <w:spacing w:before="100" w:beforeAutospacing="1" w:after="100" w:afterAutospacing="1"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autoRedefine/>
    <w:uiPriority w:val="9"/>
    <w:qFormat/>
    <w:rsid w:val="008022C1"/>
    <w:pPr>
      <w:ind w:firstLine="0"/>
      <w:jc w:val="center"/>
      <w:outlineLvl w:val="1"/>
    </w:pPr>
    <w:rPr>
      <w:rFonts w:eastAsia="Times New Roman" w:cs="Times New Roman"/>
      <w:b/>
      <w:bCs/>
      <w:i/>
      <w:szCs w:val="36"/>
      <w:lang w:eastAsia="ru-RU"/>
    </w:rPr>
  </w:style>
  <w:style w:type="paragraph" w:styleId="3">
    <w:name w:val="heading 3"/>
    <w:basedOn w:val="a0"/>
    <w:next w:val="a0"/>
    <w:link w:val="30"/>
    <w:autoRedefine/>
    <w:uiPriority w:val="9"/>
    <w:qFormat/>
    <w:rsid w:val="008022C1"/>
    <w:pPr>
      <w:ind w:firstLine="0"/>
      <w:jc w:val="center"/>
      <w:outlineLvl w:val="2"/>
    </w:pPr>
    <w:rPr>
      <w:rFonts w:eastAsia="Times New Roman" w:cs="Times New Roman"/>
      <w:bCs/>
      <w:i/>
      <w:szCs w:val="27"/>
    </w:rPr>
  </w:style>
  <w:style w:type="paragraph" w:styleId="4">
    <w:name w:val="heading 4"/>
    <w:basedOn w:val="a0"/>
    <w:next w:val="a0"/>
    <w:link w:val="40"/>
    <w:autoRedefine/>
    <w:uiPriority w:val="9"/>
    <w:semiHidden/>
    <w:unhideWhenUsed/>
    <w:qFormat/>
    <w:rsid w:val="008022C1"/>
    <w:pPr>
      <w:keepNext/>
      <w:keepLines/>
      <w:ind w:firstLine="0"/>
      <w:jc w:val="center"/>
      <w:outlineLvl w:val="3"/>
    </w:pPr>
    <w:rPr>
      <w:rFonts w:eastAsiaTheme="majorEastAsia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pPr>
      <w:ind w:left="232"/>
    </w:pPr>
    <w:rPr>
      <w:rFonts w:eastAsia="Times New Roman" w:cs="Times New Roman"/>
      <w:szCs w:val="28"/>
      <w:lang w:val="ru-RU"/>
    </w:rPr>
  </w:style>
  <w:style w:type="paragraph" w:styleId="a5">
    <w:name w:val="Title"/>
    <w:basedOn w:val="a0"/>
    <w:next w:val="a0"/>
    <w:link w:val="a6"/>
    <w:autoRedefine/>
    <w:uiPriority w:val="10"/>
    <w:qFormat/>
    <w:rsid w:val="008022C1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paragraph" w:styleId="a">
    <w:name w:val="List Paragraph"/>
    <w:basedOn w:val="a0"/>
    <w:autoRedefine/>
    <w:uiPriority w:val="34"/>
    <w:qFormat/>
    <w:rsid w:val="008022C1"/>
    <w:pPr>
      <w:numPr>
        <w:numId w:val="9"/>
      </w:numPr>
      <w:contextualSpacing/>
      <w:jc w:val="right"/>
    </w:pPr>
  </w:style>
  <w:style w:type="paragraph" w:customStyle="1" w:styleId="TableParagraph">
    <w:name w:val="Table Paragraph"/>
    <w:basedOn w:val="a0"/>
    <w:uiPriority w:val="1"/>
    <w:pPr>
      <w:ind w:left="107"/>
    </w:pPr>
    <w:rPr>
      <w:rFonts w:eastAsia="Times New Roman" w:cs="Times New Roman"/>
      <w:lang w:val="ru-RU"/>
    </w:rPr>
  </w:style>
  <w:style w:type="paragraph" w:styleId="a7">
    <w:name w:val="Balloon Text"/>
    <w:basedOn w:val="a0"/>
    <w:link w:val="a8"/>
    <w:uiPriority w:val="99"/>
    <w:semiHidden/>
    <w:unhideWhenUsed/>
    <w:rsid w:val="000C1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C1C9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1"/>
    <w:uiPriority w:val="99"/>
    <w:unhideWhenUsed/>
    <w:rsid w:val="000C1C98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8022C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022C1"/>
    <w:rPr>
      <w:rFonts w:ascii="Times New Roman" w:eastAsia="Times New Roman" w:hAnsi="Times New Roman" w:cs="Times New Roman"/>
      <w:b/>
      <w:bCs/>
      <w:i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022C1"/>
    <w:rPr>
      <w:rFonts w:ascii="Times New Roman" w:eastAsia="Times New Roman" w:hAnsi="Times New Roman" w:cs="Times New Roman"/>
      <w:bCs/>
      <w:i/>
      <w:sz w:val="28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8022C1"/>
    <w:rPr>
      <w:rFonts w:ascii="Times New Roman" w:eastAsiaTheme="majorEastAsia" w:hAnsi="Times New Roman" w:cstheme="majorBidi"/>
      <w:bCs/>
      <w:iCs/>
      <w:sz w:val="28"/>
    </w:rPr>
  </w:style>
  <w:style w:type="character" w:customStyle="1" w:styleId="a6">
    <w:name w:val="Название Знак"/>
    <w:basedOn w:val="a1"/>
    <w:link w:val="a5"/>
    <w:uiPriority w:val="10"/>
    <w:rsid w:val="008022C1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a">
    <w:name w:val="Subtitle"/>
    <w:basedOn w:val="a0"/>
    <w:next w:val="a0"/>
    <w:link w:val="ab"/>
    <w:autoRedefine/>
    <w:uiPriority w:val="11"/>
    <w:qFormat/>
    <w:rsid w:val="008022C1"/>
    <w:pPr>
      <w:numPr>
        <w:ilvl w:val="1"/>
      </w:numPr>
      <w:ind w:firstLine="709"/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b">
    <w:name w:val="Подзаголовок Знак"/>
    <w:basedOn w:val="a1"/>
    <w:link w:val="aa"/>
    <w:uiPriority w:val="11"/>
    <w:rsid w:val="008022C1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styleId="ac">
    <w:name w:val="No Spacing"/>
    <w:uiPriority w:val="1"/>
    <w:qFormat/>
    <w:rsid w:val="008022C1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sal.ru/structure/kafedry-vypuskayushchie/kafedra-administrativnogo-prava-i-protsessa/natsionalnaya-assotsiatsiya-administrativistov/" TargetMode="External"/><Relationship Id="rId18" Type="http://schemas.openxmlformats.org/officeDocument/2006/relationships/hyperlink" Target="http://msal.ru/common/upload/7_0_5-200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sa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sal.ru/structure/kafedry-vypuskayushchie/kafedra-administrativnogo-prava-i-protsessa/nauchnaya-deyatelnost7479/" TargetMode="External"/><Relationship Id="rId17" Type="http://schemas.openxmlformats.org/officeDocument/2006/relationships/hyperlink" Target="http://www.msal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min-sc.ru/" TargetMode="External"/><Relationship Id="rId20" Type="http://schemas.openxmlformats.org/officeDocument/2006/relationships/hyperlink" Target="http://www.admin-sc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in-sc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aas.pravo@yandex.ru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msal.ru/common/upload/7_0_5-200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sal.ru/structure/kafedry-vypuskayushchie/kafedra-administrativnogo-prava-i-protsessa/natsionalnaya-assotsiatsiya-administrativistov/" TargetMode="External"/><Relationship Id="rId22" Type="http://schemas.openxmlformats.org/officeDocument/2006/relationships/hyperlink" Target="mailto:naas.prav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dcterms:created xsi:type="dcterms:W3CDTF">2025-08-06T11:07:00Z</dcterms:created>
  <dcterms:modified xsi:type="dcterms:W3CDTF">2025-08-07T09:37:00Z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